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AA05" w14:textId="77777777" w:rsidR="005E363B" w:rsidRPr="008A5695" w:rsidRDefault="005E363B" w:rsidP="008A5695">
      <w:pPr>
        <w:jc w:val="both"/>
        <w:rPr>
          <w:rFonts w:asciiTheme="minorHAnsi" w:hAnsiTheme="minorHAnsi" w:cstheme="minorHAnsi"/>
        </w:rPr>
      </w:pPr>
    </w:p>
    <w:p w14:paraId="03B36BD8" w14:textId="77777777" w:rsidR="005E363B" w:rsidRPr="008A5695" w:rsidRDefault="005E363B" w:rsidP="008A5695">
      <w:pPr>
        <w:jc w:val="both"/>
        <w:rPr>
          <w:rFonts w:asciiTheme="minorHAnsi" w:hAnsiTheme="minorHAnsi" w:cstheme="minorHAnsi"/>
        </w:rPr>
      </w:pPr>
    </w:p>
    <w:p w14:paraId="153CF1C6" w14:textId="77777777" w:rsidR="005E363B" w:rsidRPr="008A5695" w:rsidRDefault="005E363B" w:rsidP="008A5695">
      <w:pPr>
        <w:jc w:val="both"/>
        <w:rPr>
          <w:rFonts w:asciiTheme="minorHAnsi" w:hAnsiTheme="minorHAnsi" w:cstheme="minorHAnsi"/>
        </w:rPr>
      </w:pPr>
    </w:p>
    <w:p w14:paraId="5E13E429" w14:textId="77777777" w:rsidR="005E363B" w:rsidRPr="008A5695" w:rsidRDefault="005E363B" w:rsidP="008A5695">
      <w:pPr>
        <w:jc w:val="both"/>
        <w:rPr>
          <w:rFonts w:asciiTheme="minorHAnsi" w:hAnsiTheme="minorHAnsi" w:cstheme="minorHAnsi"/>
        </w:rPr>
      </w:pPr>
    </w:p>
    <w:p w14:paraId="3C24F1AE" w14:textId="77777777" w:rsidR="005E363B" w:rsidRPr="008A5695" w:rsidRDefault="005E363B" w:rsidP="008A5695">
      <w:pPr>
        <w:jc w:val="both"/>
        <w:rPr>
          <w:rFonts w:asciiTheme="minorHAnsi" w:hAnsiTheme="minorHAnsi" w:cstheme="minorHAnsi"/>
        </w:rPr>
      </w:pPr>
    </w:p>
    <w:p w14:paraId="7058728E" w14:textId="77777777" w:rsidR="005E363B" w:rsidRPr="008A5695" w:rsidRDefault="005E363B" w:rsidP="008A5695">
      <w:pPr>
        <w:jc w:val="both"/>
        <w:rPr>
          <w:rFonts w:asciiTheme="minorHAnsi" w:hAnsiTheme="minorHAnsi" w:cstheme="minorHAnsi"/>
        </w:rPr>
      </w:pPr>
    </w:p>
    <w:p w14:paraId="0C2FA355" w14:textId="77777777" w:rsidR="005E363B" w:rsidRPr="008A5695" w:rsidRDefault="005E363B" w:rsidP="008A5695">
      <w:pPr>
        <w:spacing w:line="276" w:lineRule="auto"/>
        <w:jc w:val="both"/>
        <w:rPr>
          <w:rFonts w:asciiTheme="minorHAnsi" w:hAnsiTheme="minorHAnsi" w:cstheme="minorHAnsi"/>
        </w:rPr>
      </w:pPr>
    </w:p>
    <w:p w14:paraId="1A999D2B" w14:textId="77777777" w:rsidR="005E363B" w:rsidRPr="008A5695" w:rsidRDefault="005E363B" w:rsidP="008A5695">
      <w:pPr>
        <w:pBdr>
          <w:bottom w:val="single" w:sz="4" w:space="1" w:color="auto"/>
        </w:pBdr>
        <w:spacing w:line="276" w:lineRule="auto"/>
        <w:jc w:val="both"/>
        <w:rPr>
          <w:rFonts w:asciiTheme="minorHAnsi" w:hAnsiTheme="minorHAnsi" w:cstheme="minorHAnsi"/>
        </w:rPr>
      </w:pPr>
    </w:p>
    <w:p w14:paraId="122F3152" w14:textId="77777777" w:rsidR="005E363B" w:rsidRPr="008A5695" w:rsidRDefault="005E363B" w:rsidP="008A5695">
      <w:pPr>
        <w:spacing w:line="276" w:lineRule="auto"/>
        <w:jc w:val="both"/>
        <w:rPr>
          <w:rFonts w:asciiTheme="minorHAnsi" w:hAnsiTheme="minorHAnsi" w:cstheme="minorHAnsi"/>
        </w:rPr>
      </w:pPr>
    </w:p>
    <w:p w14:paraId="3783E132" w14:textId="77777777" w:rsidR="005E363B" w:rsidRPr="008A5695" w:rsidRDefault="005E363B" w:rsidP="008A5695">
      <w:pPr>
        <w:spacing w:line="276" w:lineRule="auto"/>
        <w:jc w:val="both"/>
        <w:rPr>
          <w:rFonts w:asciiTheme="minorHAnsi" w:hAnsiTheme="minorHAnsi" w:cstheme="minorHAnsi"/>
        </w:rPr>
      </w:pPr>
    </w:p>
    <w:p w14:paraId="0124D38D" w14:textId="77777777" w:rsidR="00185161" w:rsidRPr="008A5695" w:rsidRDefault="005E363B" w:rsidP="00887407">
      <w:pPr>
        <w:spacing w:line="276" w:lineRule="auto"/>
        <w:jc w:val="center"/>
        <w:rPr>
          <w:rFonts w:asciiTheme="minorHAnsi" w:hAnsiTheme="minorHAnsi" w:cstheme="minorHAnsi"/>
          <w:b/>
          <w:color w:val="0070C0"/>
          <w:sz w:val="40"/>
          <w:szCs w:val="40"/>
        </w:rPr>
      </w:pPr>
      <w:r w:rsidRPr="008A5695">
        <w:rPr>
          <w:rFonts w:asciiTheme="minorHAnsi" w:hAnsiTheme="minorHAnsi" w:cstheme="minorHAnsi"/>
          <w:b/>
          <w:color w:val="0070C0"/>
          <w:sz w:val="40"/>
          <w:szCs w:val="40"/>
        </w:rPr>
        <w:t>Request for Proposals</w:t>
      </w:r>
    </w:p>
    <w:p w14:paraId="5962FCCD" w14:textId="52198FDF" w:rsidR="005E363B" w:rsidRPr="008A5695" w:rsidRDefault="00185161" w:rsidP="008A5695">
      <w:pPr>
        <w:spacing w:line="276" w:lineRule="auto"/>
        <w:jc w:val="both"/>
        <w:rPr>
          <w:rFonts w:asciiTheme="minorHAnsi" w:hAnsiTheme="minorHAnsi" w:cstheme="minorHAnsi"/>
          <w:b/>
          <w:color w:val="0070C0"/>
          <w:sz w:val="40"/>
          <w:szCs w:val="40"/>
        </w:rPr>
      </w:pPr>
      <w:r w:rsidRPr="008A5695">
        <w:rPr>
          <w:rFonts w:asciiTheme="minorHAnsi" w:hAnsiTheme="minorHAnsi" w:cstheme="minorHAnsi"/>
          <w:b/>
          <w:color w:val="0070C0"/>
          <w:sz w:val="40"/>
          <w:szCs w:val="40"/>
        </w:rPr>
        <w:t xml:space="preserve"> </w:t>
      </w:r>
      <w:bookmarkStart w:id="0" w:name="_Hlk33036769"/>
      <w:r w:rsidRPr="008A5695">
        <w:rPr>
          <w:rFonts w:asciiTheme="minorHAnsi" w:hAnsiTheme="minorHAnsi" w:cstheme="minorHAnsi"/>
          <w:b/>
          <w:color w:val="0070C0"/>
          <w:sz w:val="24"/>
          <w:szCs w:val="24"/>
        </w:rPr>
        <w:t>“INCREASED ACCOUNTABILITY IN HAITI’S BUDGETARY PROCESS</w:t>
      </w:r>
      <w:r w:rsidR="00256C44" w:rsidRPr="008A5695">
        <w:rPr>
          <w:rFonts w:asciiTheme="minorHAnsi" w:hAnsiTheme="minorHAnsi" w:cstheme="minorHAnsi"/>
          <w:b/>
          <w:color w:val="0070C0"/>
          <w:sz w:val="24"/>
          <w:szCs w:val="24"/>
        </w:rPr>
        <w:t>/GROUP CROISSANCE</w:t>
      </w:r>
      <w:r w:rsidRPr="008A5695">
        <w:rPr>
          <w:rFonts w:asciiTheme="minorHAnsi" w:hAnsiTheme="minorHAnsi" w:cstheme="minorHAnsi"/>
          <w:b/>
          <w:color w:val="0070C0"/>
          <w:sz w:val="24"/>
          <w:szCs w:val="24"/>
        </w:rPr>
        <w:t>”</w:t>
      </w:r>
    </w:p>
    <w:bookmarkEnd w:id="0"/>
    <w:p w14:paraId="51E77374" w14:textId="77777777" w:rsidR="005E363B" w:rsidRPr="008A5695" w:rsidRDefault="005E363B" w:rsidP="008A5695">
      <w:pPr>
        <w:spacing w:line="276" w:lineRule="auto"/>
        <w:jc w:val="both"/>
        <w:rPr>
          <w:rFonts w:asciiTheme="minorHAnsi" w:hAnsiTheme="minorHAnsi" w:cstheme="minorHAnsi"/>
          <w:color w:val="0070C0"/>
        </w:rPr>
      </w:pPr>
    </w:p>
    <w:p w14:paraId="37450754" w14:textId="77777777" w:rsidR="005E363B" w:rsidRPr="008A5695" w:rsidRDefault="005E363B" w:rsidP="008A5695">
      <w:pPr>
        <w:spacing w:line="276" w:lineRule="auto"/>
        <w:jc w:val="both"/>
        <w:rPr>
          <w:rFonts w:asciiTheme="minorHAnsi" w:hAnsiTheme="minorHAnsi" w:cstheme="minorHAnsi"/>
        </w:rPr>
      </w:pPr>
    </w:p>
    <w:p w14:paraId="6E36E15A" w14:textId="77777777" w:rsidR="005E363B" w:rsidRPr="008A5695" w:rsidRDefault="005E363B" w:rsidP="008A5695">
      <w:pPr>
        <w:spacing w:line="276" w:lineRule="auto"/>
        <w:jc w:val="both"/>
        <w:rPr>
          <w:rFonts w:asciiTheme="minorHAnsi" w:hAnsiTheme="minorHAnsi" w:cstheme="minorHAnsi"/>
        </w:rPr>
      </w:pPr>
    </w:p>
    <w:p w14:paraId="4A70309B" w14:textId="77777777" w:rsidR="005E363B" w:rsidRPr="008A5695" w:rsidRDefault="005E363B" w:rsidP="008A5695">
      <w:pPr>
        <w:spacing w:line="276" w:lineRule="auto"/>
        <w:jc w:val="both"/>
        <w:rPr>
          <w:rFonts w:asciiTheme="minorHAnsi" w:hAnsiTheme="minorHAnsi" w:cstheme="minorHAnsi"/>
        </w:rPr>
      </w:pPr>
    </w:p>
    <w:tbl>
      <w:tblPr>
        <w:tblW w:w="0" w:type="auto"/>
        <w:tblBorders>
          <w:top w:val="double" w:sz="6" w:space="0" w:color="0F243E"/>
          <w:bottom w:val="double" w:sz="6" w:space="0" w:color="0F243E"/>
        </w:tblBorders>
        <w:tblLook w:val="04A0" w:firstRow="1" w:lastRow="0" w:firstColumn="1" w:lastColumn="0" w:noHBand="0" w:noVBand="1"/>
      </w:tblPr>
      <w:tblGrid>
        <w:gridCol w:w="4752"/>
        <w:gridCol w:w="4768"/>
      </w:tblGrid>
      <w:tr w:rsidR="005E363B" w:rsidRPr="002A0A60" w14:paraId="26AABF76" w14:textId="77777777" w:rsidTr="00A74689">
        <w:trPr>
          <w:trHeight w:val="3537"/>
        </w:trPr>
        <w:tc>
          <w:tcPr>
            <w:tcW w:w="4788" w:type="dxa"/>
            <w:vAlign w:val="center"/>
          </w:tcPr>
          <w:p w14:paraId="4D058E56" w14:textId="77777777" w:rsidR="005E363B" w:rsidRPr="008A5695" w:rsidRDefault="005E363B" w:rsidP="008A5695">
            <w:pPr>
              <w:spacing w:line="276" w:lineRule="auto"/>
              <w:jc w:val="both"/>
              <w:rPr>
                <w:rFonts w:asciiTheme="minorHAnsi" w:hAnsiTheme="minorHAnsi" w:cstheme="minorHAnsi"/>
                <w:b/>
                <w:i/>
              </w:rPr>
            </w:pPr>
          </w:p>
        </w:tc>
        <w:tc>
          <w:tcPr>
            <w:tcW w:w="4788" w:type="dxa"/>
            <w:vAlign w:val="center"/>
          </w:tcPr>
          <w:p w14:paraId="6732E5E7" w14:textId="067DD58D" w:rsidR="005E363B" w:rsidRPr="00BD5B0F" w:rsidRDefault="000306FC" w:rsidP="0009163E">
            <w:pPr>
              <w:spacing w:line="276" w:lineRule="auto"/>
              <w:jc w:val="right"/>
              <w:rPr>
                <w:rFonts w:asciiTheme="minorHAnsi" w:hAnsiTheme="minorHAnsi" w:cstheme="minorHAnsi"/>
                <w:b/>
                <w:i/>
              </w:rPr>
            </w:pPr>
            <w:r>
              <w:rPr>
                <w:rFonts w:asciiTheme="minorHAnsi" w:hAnsiTheme="minorHAnsi" w:cstheme="minorHAnsi"/>
              </w:rPr>
              <w:t xml:space="preserve">                                      </w:t>
            </w:r>
            <w:r w:rsidR="005E363B" w:rsidRPr="008A5695">
              <w:rPr>
                <w:rFonts w:asciiTheme="minorHAnsi" w:hAnsiTheme="minorHAnsi" w:cstheme="minorHAnsi"/>
              </w:rPr>
              <w:t>Prepared by Haiti ESS</w:t>
            </w:r>
            <w:r w:rsidRPr="00B42474">
              <w:rPr>
                <w:rFonts w:asciiTheme="minorHAnsi" w:hAnsiTheme="minorHAnsi" w:cstheme="minorHAnsi"/>
              </w:rPr>
              <w:t xml:space="preserve">                                        </w:t>
            </w:r>
            <w:r w:rsidRPr="00BD5B0F">
              <w:rPr>
                <w:rFonts w:asciiTheme="minorHAnsi" w:hAnsiTheme="minorHAnsi" w:cstheme="minorHAnsi"/>
              </w:rPr>
              <w:t xml:space="preserve">                                         </w:t>
            </w:r>
            <w:r w:rsidR="00BD5B0F">
              <w:rPr>
                <w:rFonts w:asciiTheme="minorHAnsi" w:hAnsiTheme="minorHAnsi" w:cstheme="minorHAnsi"/>
              </w:rPr>
              <w:t xml:space="preserve">      </w:t>
            </w:r>
            <w:r w:rsidR="005E363B" w:rsidRPr="00BD5B0F">
              <w:rPr>
                <w:rFonts w:asciiTheme="minorHAnsi" w:hAnsiTheme="minorHAnsi" w:cstheme="minorHAnsi"/>
              </w:rPr>
              <w:t>www.socialimpact.com</w:t>
            </w:r>
          </w:p>
        </w:tc>
      </w:tr>
    </w:tbl>
    <w:p w14:paraId="7F7FE4F6" w14:textId="77777777" w:rsidR="005E363B" w:rsidRPr="00BD5B0F" w:rsidRDefault="005E363B" w:rsidP="008A5695">
      <w:pPr>
        <w:spacing w:line="276" w:lineRule="auto"/>
        <w:jc w:val="both"/>
        <w:rPr>
          <w:rFonts w:asciiTheme="minorHAnsi" w:hAnsiTheme="minorHAnsi" w:cstheme="minorHAnsi"/>
          <w:b/>
          <w:sz w:val="28"/>
          <w:szCs w:val="28"/>
        </w:rPr>
      </w:pPr>
    </w:p>
    <w:p w14:paraId="3F04034A" w14:textId="5909A8AF" w:rsidR="005E363B" w:rsidRPr="00BD5B0F" w:rsidRDefault="005E363B" w:rsidP="008A5695">
      <w:pPr>
        <w:jc w:val="both"/>
        <w:rPr>
          <w:rFonts w:asciiTheme="minorHAnsi" w:hAnsiTheme="minorHAnsi" w:cstheme="minorHAnsi"/>
        </w:rPr>
      </w:pPr>
      <w:r w:rsidRPr="00BD5B0F">
        <w:rPr>
          <w:rFonts w:asciiTheme="minorHAnsi" w:hAnsiTheme="minorHAnsi" w:cstheme="minorHAnsi"/>
          <w:b/>
          <w:sz w:val="28"/>
          <w:szCs w:val="28"/>
        </w:rPr>
        <w:br w:type="page"/>
      </w:r>
    </w:p>
    <w:p w14:paraId="3CE1C3E6" w14:textId="62645B00" w:rsidR="0061153A" w:rsidRPr="008A5695" w:rsidRDefault="00476471" w:rsidP="00C131F4">
      <w:pPr>
        <w:spacing w:before="120" w:after="120" w:line="360" w:lineRule="auto"/>
        <w:contextualSpacing/>
        <w:jc w:val="center"/>
        <w:rPr>
          <w:rFonts w:asciiTheme="minorHAnsi" w:hAnsiTheme="minorHAnsi" w:cstheme="minorHAnsi"/>
          <w:b/>
          <w:color w:val="0070C0"/>
          <w:sz w:val="24"/>
          <w:szCs w:val="24"/>
        </w:rPr>
      </w:pPr>
      <w:r w:rsidRPr="008A5695">
        <w:rPr>
          <w:rFonts w:asciiTheme="minorHAnsi" w:hAnsiTheme="minorHAnsi" w:cstheme="minorHAnsi"/>
          <w:b/>
          <w:color w:val="0070C0"/>
          <w:sz w:val="24"/>
          <w:szCs w:val="24"/>
        </w:rPr>
        <w:lastRenderedPageBreak/>
        <w:t>Request for Proposal</w:t>
      </w:r>
      <w:r w:rsidR="00F02E38" w:rsidRPr="008A5695">
        <w:rPr>
          <w:rFonts w:asciiTheme="minorHAnsi" w:hAnsiTheme="minorHAnsi" w:cstheme="minorHAnsi"/>
          <w:b/>
          <w:color w:val="0070C0"/>
          <w:sz w:val="24"/>
          <w:szCs w:val="24"/>
        </w:rPr>
        <w:t>s</w:t>
      </w:r>
      <w:r w:rsidRPr="008A5695">
        <w:rPr>
          <w:rFonts w:asciiTheme="minorHAnsi" w:hAnsiTheme="minorHAnsi" w:cstheme="minorHAnsi"/>
          <w:b/>
          <w:color w:val="0070C0"/>
          <w:sz w:val="24"/>
          <w:szCs w:val="24"/>
        </w:rPr>
        <w:t>:</w:t>
      </w:r>
    </w:p>
    <w:p w14:paraId="6A1295F4" w14:textId="77777777" w:rsidR="00256C44" w:rsidRPr="008A5695" w:rsidRDefault="00256C44" w:rsidP="00C131F4">
      <w:pPr>
        <w:spacing w:before="120" w:after="120" w:line="276" w:lineRule="auto"/>
        <w:jc w:val="both"/>
        <w:rPr>
          <w:rFonts w:asciiTheme="minorHAnsi" w:hAnsiTheme="minorHAnsi" w:cstheme="minorHAnsi"/>
          <w:b/>
          <w:color w:val="0070C0"/>
          <w:sz w:val="40"/>
          <w:szCs w:val="40"/>
        </w:rPr>
      </w:pPr>
      <w:r w:rsidRPr="008A5695">
        <w:rPr>
          <w:rFonts w:asciiTheme="minorHAnsi" w:hAnsiTheme="minorHAnsi" w:cstheme="minorHAnsi"/>
          <w:b/>
          <w:color w:val="0070C0"/>
          <w:sz w:val="24"/>
          <w:szCs w:val="24"/>
        </w:rPr>
        <w:t>“INCREASED ACCOUNTABILITY IN HAITI’S BUDGETARY PROCESS/GROUP CROISSANCE”</w:t>
      </w:r>
    </w:p>
    <w:tbl>
      <w:tblPr>
        <w:tblStyle w:val="PlainTable1"/>
        <w:tblW w:w="9515" w:type="dxa"/>
        <w:tblInd w:w="-5" w:type="dxa"/>
        <w:tblLayout w:type="fixed"/>
        <w:tblLook w:val="0400" w:firstRow="0" w:lastRow="0" w:firstColumn="0" w:lastColumn="0" w:noHBand="0" w:noVBand="1"/>
      </w:tblPr>
      <w:tblGrid>
        <w:gridCol w:w="2610"/>
        <w:gridCol w:w="6905"/>
      </w:tblGrid>
      <w:tr w:rsidR="007A5E1E" w:rsidRPr="008A5695" w14:paraId="608370E5" w14:textId="77777777" w:rsidTr="00C131F4">
        <w:trPr>
          <w:cnfStyle w:val="000000100000" w:firstRow="0" w:lastRow="0" w:firstColumn="0" w:lastColumn="0" w:oddVBand="0" w:evenVBand="0" w:oddHBand="1" w:evenHBand="0" w:firstRowFirstColumn="0" w:firstRowLastColumn="0" w:lastRowFirstColumn="0" w:lastRowLastColumn="0"/>
          <w:trHeight w:val="350"/>
        </w:trPr>
        <w:tc>
          <w:tcPr>
            <w:tcW w:w="2610" w:type="dxa"/>
            <w:vAlign w:val="center"/>
          </w:tcPr>
          <w:p w14:paraId="4F510641" w14:textId="07C7EC14" w:rsidR="007A5E1E" w:rsidRPr="008A5695" w:rsidRDefault="00C131F4" w:rsidP="00C131F4">
            <w:pPr>
              <w:spacing w:line="360" w:lineRule="auto"/>
              <w:contextualSpacing/>
              <w:rPr>
                <w:rFonts w:asciiTheme="minorHAnsi" w:hAnsiTheme="minorHAnsi" w:cstheme="minorHAnsi"/>
                <w:b/>
                <w:sz w:val="24"/>
                <w:szCs w:val="24"/>
              </w:rPr>
            </w:pPr>
            <w:bookmarkStart w:id="1" w:name="_Hlk513037268"/>
            <w:r>
              <w:rPr>
                <w:rFonts w:asciiTheme="minorHAnsi" w:hAnsiTheme="minorHAnsi" w:cstheme="minorHAnsi"/>
                <w:b/>
                <w:sz w:val="24"/>
                <w:szCs w:val="24"/>
              </w:rPr>
              <w:t>Project:</w:t>
            </w:r>
          </w:p>
        </w:tc>
        <w:tc>
          <w:tcPr>
            <w:tcW w:w="6905" w:type="dxa"/>
            <w:shd w:val="clear" w:color="auto" w:fill="auto"/>
            <w:vAlign w:val="center"/>
          </w:tcPr>
          <w:p w14:paraId="7269D0FD" w14:textId="028C96AE" w:rsidR="007A5E1E" w:rsidRPr="00713709" w:rsidRDefault="00F637F6" w:rsidP="00C131F4">
            <w:pPr>
              <w:pStyle w:val="Style3"/>
              <w:jc w:val="left"/>
              <w:rPr>
                <w:rFonts w:asciiTheme="minorHAnsi" w:hAnsiTheme="minorHAnsi" w:cstheme="minorHAnsi"/>
                <w:i w:val="0"/>
                <w:iCs/>
              </w:rPr>
            </w:pPr>
            <w:r w:rsidRPr="00713709">
              <w:rPr>
                <w:rFonts w:asciiTheme="minorHAnsi" w:hAnsiTheme="minorHAnsi" w:cstheme="minorHAnsi"/>
                <w:i w:val="0"/>
                <w:iCs/>
              </w:rPr>
              <w:t xml:space="preserve"> Increased Accountability in Haiti’s Budgetary Process/Group </w:t>
            </w:r>
            <w:proofErr w:type="spellStart"/>
            <w:r w:rsidRPr="00713709">
              <w:rPr>
                <w:rFonts w:asciiTheme="minorHAnsi" w:hAnsiTheme="minorHAnsi" w:cstheme="minorHAnsi"/>
                <w:i w:val="0"/>
                <w:iCs/>
              </w:rPr>
              <w:t>Croissance</w:t>
            </w:r>
            <w:proofErr w:type="spellEnd"/>
          </w:p>
        </w:tc>
      </w:tr>
      <w:bookmarkEnd w:id="1"/>
      <w:tr w:rsidR="007A5E1E" w:rsidRPr="008A5695" w14:paraId="5C61BD3A" w14:textId="77777777" w:rsidTr="00C131F4">
        <w:tc>
          <w:tcPr>
            <w:tcW w:w="2610" w:type="dxa"/>
            <w:vAlign w:val="center"/>
          </w:tcPr>
          <w:p w14:paraId="2D8EEC1E"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RFP number:</w:t>
            </w:r>
          </w:p>
        </w:tc>
        <w:tc>
          <w:tcPr>
            <w:tcW w:w="6905" w:type="dxa"/>
            <w:vAlign w:val="center"/>
          </w:tcPr>
          <w:p w14:paraId="5F04F617" w14:textId="55BE944A" w:rsidR="007A5E1E" w:rsidRPr="008A5695" w:rsidRDefault="00911950" w:rsidP="00C131F4">
            <w:pPr>
              <w:spacing w:line="360" w:lineRule="auto"/>
              <w:contextualSpacing/>
              <w:rPr>
                <w:rFonts w:asciiTheme="minorHAnsi" w:hAnsiTheme="minorHAnsi" w:cstheme="minorHAnsi"/>
                <w:sz w:val="24"/>
                <w:szCs w:val="24"/>
              </w:rPr>
            </w:pPr>
            <w:r w:rsidRPr="004C302E">
              <w:rPr>
                <w:rFonts w:ascii="Gill Sans MT" w:hAnsi="Gill Sans MT"/>
                <w:sz w:val="24"/>
                <w:szCs w:val="24"/>
              </w:rPr>
              <w:t>SOL_HESS_20</w:t>
            </w:r>
            <w:r>
              <w:rPr>
                <w:rFonts w:ascii="Gill Sans MT" w:hAnsi="Gill Sans MT"/>
                <w:sz w:val="24"/>
                <w:szCs w:val="24"/>
              </w:rPr>
              <w:t>20</w:t>
            </w:r>
            <w:r w:rsidRPr="004C302E">
              <w:rPr>
                <w:rFonts w:ascii="Gill Sans MT" w:hAnsi="Gill Sans MT"/>
                <w:sz w:val="24"/>
                <w:szCs w:val="24"/>
              </w:rPr>
              <w:t>_</w:t>
            </w:r>
            <w:r w:rsidR="00D50295">
              <w:rPr>
                <w:rFonts w:ascii="Gill Sans MT" w:hAnsi="Gill Sans MT"/>
                <w:sz w:val="24"/>
                <w:szCs w:val="24"/>
              </w:rPr>
              <w:t>003</w:t>
            </w:r>
          </w:p>
        </w:tc>
      </w:tr>
      <w:tr w:rsidR="007A5E1E" w:rsidRPr="008A5695" w14:paraId="55FA3214" w14:textId="77777777" w:rsidTr="00C131F4">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2CA530FD"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Funder:</w:t>
            </w:r>
          </w:p>
        </w:tc>
        <w:tc>
          <w:tcPr>
            <w:tcW w:w="6905" w:type="dxa"/>
            <w:vAlign w:val="center"/>
          </w:tcPr>
          <w:p w14:paraId="5855285C" w14:textId="6BE3BD81" w:rsidR="007A5E1E" w:rsidRPr="008A5695" w:rsidRDefault="00911950" w:rsidP="00C131F4">
            <w:pPr>
              <w:spacing w:line="360" w:lineRule="auto"/>
              <w:contextualSpacing/>
              <w:rPr>
                <w:rFonts w:asciiTheme="minorHAnsi" w:hAnsiTheme="minorHAnsi" w:cstheme="minorHAnsi"/>
                <w:sz w:val="24"/>
                <w:szCs w:val="24"/>
              </w:rPr>
            </w:pPr>
            <w:r>
              <w:rPr>
                <w:rFonts w:asciiTheme="minorHAnsi" w:hAnsiTheme="minorHAnsi" w:cstheme="minorHAnsi"/>
                <w:sz w:val="24"/>
                <w:szCs w:val="24"/>
              </w:rPr>
              <w:t>USAID</w:t>
            </w:r>
          </w:p>
        </w:tc>
      </w:tr>
      <w:tr w:rsidR="007A5E1E" w:rsidRPr="008A5695" w14:paraId="6E35EE5C" w14:textId="77777777" w:rsidTr="00C131F4">
        <w:tc>
          <w:tcPr>
            <w:tcW w:w="2610" w:type="dxa"/>
            <w:vAlign w:val="center"/>
          </w:tcPr>
          <w:p w14:paraId="7A600F3D"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RFP Release Date:</w:t>
            </w:r>
          </w:p>
        </w:tc>
        <w:tc>
          <w:tcPr>
            <w:tcW w:w="6905" w:type="dxa"/>
            <w:vAlign w:val="center"/>
          </w:tcPr>
          <w:p w14:paraId="52359F87" w14:textId="065E3E6D" w:rsidR="007A5E1E" w:rsidRPr="008A5695" w:rsidRDefault="0049739F" w:rsidP="00C131F4">
            <w:pPr>
              <w:spacing w:line="36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Thrusday</w:t>
            </w:r>
            <w:proofErr w:type="spellEnd"/>
            <w:r>
              <w:rPr>
                <w:rFonts w:asciiTheme="minorHAnsi" w:hAnsiTheme="minorHAnsi" w:cstheme="minorHAnsi"/>
                <w:sz w:val="24"/>
                <w:szCs w:val="24"/>
              </w:rPr>
              <w:t>,</w:t>
            </w:r>
            <w:r w:rsidR="00911950">
              <w:rPr>
                <w:rFonts w:asciiTheme="minorHAnsi" w:hAnsiTheme="minorHAnsi" w:cstheme="minorHAnsi"/>
                <w:sz w:val="24"/>
                <w:szCs w:val="24"/>
              </w:rPr>
              <w:t xml:space="preserve"> </w:t>
            </w:r>
            <w:r w:rsidR="0066567C">
              <w:rPr>
                <w:rFonts w:asciiTheme="minorHAnsi" w:hAnsiTheme="minorHAnsi" w:cstheme="minorHAnsi"/>
                <w:sz w:val="24"/>
                <w:szCs w:val="24"/>
              </w:rPr>
              <w:t>April</w:t>
            </w:r>
            <w:r w:rsidR="00D50295">
              <w:rPr>
                <w:rFonts w:asciiTheme="minorHAnsi" w:hAnsiTheme="minorHAnsi" w:cstheme="minorHAnsi"/>
                <w:sz w:val="24"/>
                <w:szCs w:val="24"/>
              </w:rPr>
              <w:t xml:space="preserve"> </w:t>
            </w:r>
            <w:r w:rsidR="0002017A">
              <w:rPr>
                <w:rFonts w:asciiTheme="minorHAnsi" w:hAnsiTheme="minorHAnsi" w:cstheme="minorHAnsi"/>
                <w:sz w:val="24"/>
                <w:szCs w:val="24"/>
              </w:rPr>
              <w:t>30</w:t>
            </w:r>
            <w:r w:rsidR="00B42474">
              <w:rPr>
                <w:rFonts w:asciiTheme="minorHAnsi" w:hAnsiTheme="minorHAnsi" w:cstheme="minorHAnsi"/>
                <w:sz w:val="24"/>
                <w:szCs w:val="24"/>
              </w:rPr>
              <w:t>, 2020</w:t>
            </w:r>
          </w:p>
        </w:tc>
      </w:tr>
      <w:tr w:rsidR="007A5E1E" w:rsidRPr="008A5695" w14:paraId="729CBF95" w14:textId="77777777" w:rsidTr="00C131F4">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260623FA"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Deadline for Questions:</w:t>
            </w:r>
          </w:p>
        </w:tc>
        <w:tc>
          <w:tcPr>
            <w:tcW w:w="6905" w:type="dxa"/>
            <w:vAlign w:val="center"/>
          </w:tcPr>
          <w:p w14:paraId="549EFEAB" w14:textId="2C41CE72" w:rsidR="007A5E1E" w:rsidRPr="008A5695" w:rsidRDefault="001471C4" w:rsidP="00C131F4">
            <w:pPr>
              <w:spacing w:line="360" w:lineRule="auto"/>
              <w:contextualSpacing/>
              <w:rPr>
                <w:rFonts w:asciiTheme="minorHAnsi" w:hAnsiTheme="minorHAnsi" w:cstheme="minorHAnsi"/>
                <w:sz w:val="24"/>
                <w:szCs w:val="24"/>
              </w:rPr>
            </w:pPr>
            <w:r>
              <w:rPr>
                <w:rFonts w:asciiTheme="minorHAnsi" w:hAnsiTheme="minorHAnsi" w:cstheme="minorHAnsi"/>
                <w:sz w:val="24"/>
                <w:szCs w:val="24"/>
              </w:rPr>
              <w:t>Mon</w:t>
            </w:r>
            <w:r w:rsidR="00911950">
              <w:rPr>
                <w:rFonts w:asciiTheme="minorHAnsi" w:hAnsiTheme="minorHAnsi" w:cstheme="minorHAnsi"/>
                <w:sz w:val="24"/>
                <w:szCs w:val="24"/>
              </w:rPr>
              <w:t>day</w:t>
            </w:r>
            <w:r w:rsidR="00FE2D82">
              <w:rPr>
                <w:rFonts w:asciiTheme="minorHAnsi" w:hAnsiTheme="minorHAnsi" w:cstheme="minorHAnsi"/>
                <w:sz w:val="24"/>
                <w:szCs w:val="24"/>
              </w:rPr>
              <w:t>,</w:t>
            </w:r>
            <w:r w:rsidR="006537FC">
              <w:rPr>
                <w:rFonts w:asciiTheme="minorHAnsi" w:hAnsiTheme="minorHAnsi" w:cstheme="minorHAnsi"/>
                <w:sz w:val="24"/>
                <w:szCs w:val="24"/>
              </w:rPr>
              <w:t xml:space="preserve"> Ma</w:t>
            </w:r>
            <w:r>
              <w:rPr>
                <w:rFonts w:asciiTheme="minorHAnsi" w:hAnsiTheme="minorHAnsi" w:cstheme="minorHAnsi"/>
                <w:sz w:val="24"/>
                <w:szCs w:val="24"/>
              </w:rPr>
              <w:t>y 04</w:t>
            </w:r>
            <w:r w:rsidR="00B42474">
              <w:rPr>
                <w:rFonts w:asciiTheme="minorHAnsi" w:hAnsiTheme="minorHAnsi" w:cstheme="minorHAnsi"/>
                <w:sz w:val="24"/>
                <w:szCs w:val="24"/>
              </w:rPr>
              <w:t>, 2020</w:t>
            </w:r>
          </w:p>
        </w:tc>
      </w:tr>
      <w:tr w:rsidR="007A5E1E" w:rsidRPr="008A5695" w14:paraId="387C7A44" w14:textId="77777777" w:rsidTr="00C131F4">
        <w:tc>
          <w:tcPr>
            <w:tcW w:w="2610" w:type="dxa"/>
            <w:vAlign w:val="center"/>
          </w:tcPr>
          <w:p w14:paraId="026EB2B1"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 xml:space="preserve">Answers to Questions: </w:t>
            </w:r>
          </w:p>
        </w:tc>
        <w:tc>
          <w:tcPr>
            <w:tcW w:w="6905" w:type="dxa"/>
            <w:vAlign w:val="center"/>
          </w:tcPr>
          <w:p w14:paraId="6BC9D1A4" w14:textId="1700A7B6" w:rsidR="007A5E1E" w:rsidRPr="008A5695" w:rsidRDefault="009E6FE7" w:rsidP="00C131F4">
            <w:pPr>
              <w:spacing w:line="360" w:lineRule="auto"/>
              <w:contextualSpacing/>
              <w:rPr>
                <w:rFonts w:asciiTheme="minorHAnsi" w:hAnsiTheme="minorHAnsi" w:cstheme="minorHAnsi"/>
                <w:sz w:val="24"/>
                <w:szCs w:val="24"/>
              </w:rPr>
            </w:pPr>
            <w:r>
              <w:rPr>
                <w:rFonts w:asciiTheme="minorHAnsi" w:hAnsiTheme="minorHAnsi" w:cstheme="minorHAnsi"/>
                <w:sz w:val="24"/>
                <w:szCs w:val="24"/>
              </w:rPr>
              <w:t>Wednes</w:t>
            </w:r>
            <w:r w:rsidR="00911950">
              <w:rPr>
                <w:rFonts w:asciiTheme="minorHAnsi" w:hAnsiTheme="minorHAnsi" w:cstheme="minorHAnsi"/>
                <w:sz w:val="24"/>
                <w:szCs w:val="24"/>
              </w:rPr>
              <w:t>day</w:t>
            </w:r>
            <w:r w:rsidR="00FE2D82">
              <w:rPr>
                <w:rFonts w:asciiTheme="minorHAnsi" w:hAnsiTheme="minorHAnsi" w:cstheme="minorHAnsi"/>
                <w:sz w:val="24"/>
                <w:szCs w:val="24"/>
              </w:rPr>
              <w:t>,</w:t>
            </w:r>
            <w:r w:rsidR="00911950">
              <w:rPr>
                <w:rFonts w:asciiTheme="minorHAnsi" w:hAnsiTheme="minorHAnsi" w:cstheme="minorHAnsi"/>
                <w:sz w:val="24"/>
                <w:szCs w:val="24"/>
              </w:rPr>
              <w:t xml:space="preserve"> </w:t>
            </w:r>
            <w:r w:rsidR="00FE2D82">
              <w:rPr>
                <w:rFonts w:asciiTheme="minorHAnsi" w:hAnsiTheme="minorHAnsi" w:cstheme="minorHAnsi"/>
                <w:sz w:val="24"/>
                <w:szCs w:val="24"/>
              </w:rPr>
              <w:t>M</w:t>
            </w:r>
            <w:r w:rsidR="006537FC">
              <w:rPr>
                <w:rFonts w:asciiTheme="minorHAnsi" w:hAnsiTheme="minorHAnsi" w:cstheme="minorHAnsi"/>
                <w:sz w:val="24"/>
                <w:szCs w:val="24"/>
              </w:rPr>
              <w:t>a</w:t>
            </w:r>
            <w:r>
              <w:rPr>
                <w:rFonts w:asciiTheme="minorHAnsi" w:hAnsiTheme="minorHAnsi" w:cstheme="minorHAnsi"/>
                <w:sz w:val="24"/>
                <w:szCs w:val="24"/>
              </w:rPr>
              <w:t>y</w:t>
            </w:r>
            <w:r w:rsidR="006537FC">
              <w:rPr>
                <w:rFonts w:asciiTheme="minorHAnsi" w:hAnsiTheme="minorHAnsi" w:cstheme="minorHAnsi"/>
                <w:sz w:val="24"/>
                <w:szCs w:val="24"/>
              </w:rPr>
              <w:t xml:space="preserve"> </w:t>
            </w:r>
            <w:r w:rsidR="0002017A">
              <w:rPr>
                <w:rFonts w:asciiTheme="minorHAnsi" w:hAnsiTheme="minorHAnsi" w:cstheme="minorHAnsi"/>
                <w:sz w:val="24"/>
                <w:szCs w:val="24"/>
              </w:rPr>
              <w:t>11</w:t>
            </w:r>
            <w:r w:rsidR="00B42474">
              <w:rPr>
                <w:rFonts w:asciiTheme="minorHAnsi" w:hAnsiTheme="minorHAnsi" w:cstheme="minorHAnsi"/>
                <w:sz w:val="24"/>
                <w:szCs w:val="24"/>
              </w:rPr>
              <w:t>, 2020</w:t>
            </w:r>
          </w:p>
        </w:tc>
      </w:tr>
      <w:tr w:rsidR="007A5E1E" w:rsidRPr="008A5695" w14:paraId="47D82431" w14:textId="77777777" w:rsidTr="00C131F4">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1A6B4CA9"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Deadline for Proposals:</w:t>
            </w:r>
          </w:p>
        </w:tc>
        <w:tc>
          <w:tcPr>
            <w:tcW w:w="6905" w:type="dxa"/>
            <w:vAlign w:val="center"/>
          </w:tcPr>
          <w:p w14:paraId="2168AD96" w14:textId="0FCB5A96" w:rsidR="007A5E1E" w:rsidRPr="008A5695" w:rsidRDefault="00911950" w:rsidP="00C131F4">
            <w:pPr>
              <w:spacing w:line="360" w:lineRule="auto"/>
              <w:contextualSpacing/>
              <w:rPr>
                <w:rFonts w:asciiTheme="minorHAnsi" w:hAnsiTheme="minorHAnsi" w:cstheme="minorHAnsi"/>
                <w:sz w:val="24"/>
                <w:szCs w:val="24"/>
              </w:rPr>
            </w:pPr>
            <w:bookmarkStart w:id="2" w:name="_GoBack"/>
            <w:r>
              <w:rPr>
                <w:rFonts w:asciiTheme="minorHAnsi" w:hAnsiTheme="minorHAnsi" w:cstheme="minorHAnsi"/>
                <w:sz w:val="24"/>
                <w:szCs w:val="24"/>
              </w:rPr>
              <w:t>Monday</w:t>
            </w:r>
            <w:r w:rsidR="00FE2D82">
              <w:rPr>
                <w:rFonts w:asciiTheme="minorHAnsi" w:hAnsiTheme="minorHAnsi" w:cstheme="minorHAnsi"/>
                <w:sz w:val="24"/>
                <w:szCs w:val="24"/>
              </w:rPr>
              <w:t>,</w:t>
            </w:r>
            <w:r>
              <w:rPr>
                <w:rFonts w:asciiTheme="minorHAnsi" w:hAnsiTheme="minorHAnsi" w:cstheme="minorHAnsi"/>
                <w:sz w:val="24"/>
                <w:szCs w:val="24"/>
              </w:rPr>
              <w:t xml:space="preserve"> Ma</w:t>
            </w:r>
            <w:r w:rsidR="00F96481">
              <w:rPr>
                <w:rFonts w:asciiTheme="minorHAnsi" w:hAnsiTheme="minorHAnsi" w:cstheme="minorHAnsi"/>
                <w:sz w:val="24"/>
                <w:szCs w:val="24"/>
              </w:rPr>
              <w:t>y</w:t>
            </w:r>
            <w:r>
              <w:rPr>
                <w:rFonts w:asciiTheme="minorHAnsi" w:hAnsiTheme="minorHAnsi" w:cstheme="minorHAnsi"/>
                <w:sz w:val="24"/>
                <w:szCs w:val="24"/>
              </w:rPr>
              <w:t xml:space="preserve"> </w:t>
            </w:r>
            <w:r w:rsidR="00F96481">
              <w:rPr>
                <w:rFonts w:asciiTheme="minorHAnsi" w:hAnsiTheme="minorHAnsi" w:cstheme="minorHAnsi"/>
                <w:sz w:val="24"/>
                <w:szCs w:val="24"/>
              </w:rPr>
              <w:t>18</w:t>
            </w:r>
            <w:r>
              <w:rPr>
                <w:rFonts w:asciiTheme="minorHAnsi" w:hAnsiTheme="minorHAnsi" w:cstheme="minorHAnsi"/>
                <w:sz w:val="24"/>
                <w:szCs w:val="24"/>
              </w:rPr>
              <w:t>, 2020</w:t>
            </w:r>
            <w:bookmarkEnd w:id="2"/>
          </w:p>
        </w:tc>
      </w:tr>
      <w:tr w:rsidR="007A5E1E" w:rsidRPr="008A5695" w14:paraId="7609F2B3" w14:textId="77777777" w:rsidTr="00C131F4">
        <w:trPr>
          <w:trHeight w:val="917"/>
        </w:trPr>
        <w:tc>
          <w:tcPr>
            <w:tcW w:w="2610" w:type="dxa"/>
            <w:vAlign w:val="center"/>
          </w:tcPr>
          <w:p w14:paraId="49F13754"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Contact:</w:t>
            </w:r>
          </w:p>
        </w:tc>
        <w:tc>
          <w:tcPr>
            <w:tcW w:w="6905" w:type="dxa"/>
            <w:vAlign w:val="center"/>
          </w:tcPr>
          <w:p w14:paraId="11345856" w14:textId="77777777" w:rsidR="00911950" w:rsidRDefault="00911950" w:rsidP="00C131F4">
            <w:pPr>
              <w:spacing w:line="360" w:lineRule="auto"/>
              <w:contextualSpacing/>
              <w:rPr>
                <w:rFonts w:ascii="Gill Sans MT" w:hAnsi="Gill Sans MT"/>
                <w:sz w:val="24"/>
                <w:szCs w:val="24"/>
                <w:lang w:val="fr-FR"/>
              </w:rPr>
            </w:pPr>
            <w:r w:rsidRPr="004C302E">
              <w:rPr>
                <w:rFonts w:ascii="Gill Sans MT" w:hAnsi="Gill Sans MT"/>
                <w:sz w:val="24"/>
                <w:szCs w:val="24"/>
                <w:lang w:val="fr-029"/>
              </w:rPr>
              <w:t xml:space="preserve">Ms. Louisena Louis, </w:t>
            </w:r>
            <w:hyperlink r:id="rId12" w:history="1">
              <w:r w:rsidRPr="0009163E">
                <w:rPr>
                  <w:rStyle w:val="Hyperlink"/>
                  <w:rFonts w:ascii="Gill Sans MT" w:hAnsi="Gill Sans MT"/>
                  <w:color w:val="0070C0"/>
                  <w:sz w:val="24"/>
                  <w:szCs w:val="24"/>
                  <w:lang w:val="fr-029"/>
                </w:rPr>
                <w:t>llouis</w:t>
              </w:r>
              <w:r w:rsidRPr="0009163E">
                <w:rPr>
                  <w:rStyle w:val="Hyperlink"/>
                  <w:rFonts w:ascii="Gill Sans MT" w:hAnsi="Gill Sans MT"/>
                  <w:color w:val="0070C0"/>
                  <w:sz w:val="24"/>
                  <w:szCs w:val="24"/>
                  <w:lang w:val="fr-FR"/>
                </w:rPr>
                <w:t>@socialimpact.com</w:t>
              </w:r>
            </w:hyperlink>
          </w:p>
          <w:p w14:paraId="05D2761D" w14:textId="202D9E3B" w:rsidR="00EA4297" w:rsidRPr="008A5695" w:rsidRDefault="00911950" w:rsidP="00C131F4">
            <w:pPr>
              <w:spacing w:line="360" w:lineRule="auto"/>
              <w:contextualSpacing/>
              <w:rPr>
                <w:rFonts w:asciiTheme="minorHAnsi" w:hAnsiTheme="minorHAnsi" w:cstheme="minorHAnsi"/>
                <w:sz w:val="24"/>
                <w:szCs w:val="24"/>
              </w:rPr>
            </w:pPr>
            <w:r w:rsidRPr="004C302E">
              <w:rPr>
                <w:rFonts w:ascii="Gill Sans MT" w:hAnsi="Gill Sans MT"/>
                <w:sz w:val="24"/>
                <w:szCs w:val="24"/>
              </w:rPr>
              <w:t xml:space="preserve">cc: Mr. Antoine Wesner, </w:t>
            </w:r>
            <w:r w:rsidRPr="00D50295">
              <w:rPr>
                <w:rFonts w:ascii="Gill Sans MT" w:hAnsi="Gill Sans MT"/>
                <w:color w:val="0070C0"/>
                <w:sz w:val="24"/>
                <w:szCs w:val="24"/>
                <w:u w:val="single"/>
              </w:rPr>
              <w:t>wantoine@socialimpact.com</w:t>
            </w:r>
          </w:p>
        </w:tc>
      </w:tr>
    </w:tbl>
    <w:p w14:paraId="76B0B7C2" w14:textId="309CA808" w:rsidR="000F383D" w:rsidRPr="008A5695" w:rsidRDefault="000F383D" w:rsidP="008A5695">
      <w:pPr>
        <w:pStyle w:val="BodyText"/>
        <w:spacing w:line="360" w:lineRule="auto"/>
        <w:ind w:right="214"/>
        <w:contextualSpacing/>
        <w:jc w:val="both"/>
        <w:rPr>
          <w:rFonts w:asciiTheme="minorHAnsi" w:hAnsiTheme="minorHAnsi" w:cstheme="minorHAnsi"/>
          <w:sz w:val="24"/>
          <w:szCs w:val="24"/>
        </w:rPr>
      </w:pPr>
    </w:p>
    <w:p w14:paraId="79DBA74E" w14:textId="14FF4413" w:rsidR="009240A4" w:rsidRPr="00AC0C78" w:rsidRDefault="00AC0C78" w:rsidP="00C131F4">
      <w:pPr>
        <w:pStyle w:val="Heading2"/>
        <w:keepNext/>
        <w:widowControl/>
        <w:spacing w:before="120" w:after="120"/>
        <w:ind w:left="0"/>
        <w:rPr>
          <w:sz w:val="28"/>
          <w:szCs w:val="28"/>
        </w:rPr>
      </w:pPr>
      <w:r w:rsidRPr="00AC0C78">
        <w:rPr>
          <w:sz w:val="28"/>
          <w:szCs w:val="28"/>
        </w:rPr>
        <w:t>CONTEXT AND PURPOSE OF THE EVALUATION</w:t>
      </w:r>
    </w:p>
    <w:p w14:paraId="72278A92" w14:textId="1DB7596A" w:rsidR="00EC561E" w:rsidRDefault="00EC561E" w:rsidP="000D3FAD">
      <w:r w:rsidRPr="004C302E">
        <w:t>In May 2017, USAID awarded Social Impact (SI) the Haiti Evaluation Survey Services (ESS) contract to conduct baseline</w:t>
      </w:r>
      <w:r>
        <w:t xml:space="preserve"> surveys and</w:t>
      </w:r>
      <w:r w:rsidRPr="004C302E">
        <w:t xml:space="preserve">, mid-term and final evaluations for a wide range of </w:t>
      </w:r>
      <w:r>
        <w:t xml:space="preserve">United States Agency for International Development (USAID)/Haiti </w:t>
      </w:r>
      <w:r w:rsidRPr="004C302E">
        <w:t>projects currently being implemented throughout the country</w:t>
      </w:r>
      <w:r>
        <w:t>.</w:t>
      </w:r>
    </w:p>
    <w:p w14:paraId="1DEDEC43" w14:textId="77777777" w:rsidR="00F26B96" w:rsidRDefault="00F26B96" w:rsidP="000D3FAD">
      <w:pPr>
        <w:rPr>
          <w:rFonts w:asciiTheme="minorHAnsi" w:hAnsiTheme="minorHAnsi" w:cstheme="minorHAnsi"/>
        </w:rPr>
      </w:pPr>
    </w:p>
    <w:p w14:paraId="677BB7EB" w14:textId="3E50C939" w:rsidR="009240A4" w:rsidRDefault="00AC0C78" w:rsidP="000D3FAD">
      <w:pPr>
        <w:rPr>
          <w:rFonts w:asciiTheme="minorHAnsi" w:hAnsiTheme="minorHAnsi" w:cstheme="minorHAnsi"/>
        </w:rPr>
      </w:pPr>
      <w:r>
        <w:t xml:space="preserve">Under this contract, </w:t>
      </w:r>
      <w:r w:rsidRPr="004C302E">
        <w:t xml:space="preserve">USAID is now commissioning </w:t>
      </w:r>
      <w:r>
        <w:t>a</w:t>
      </w:r>
      <w:r w:rsidRPr="004C302E">
        <w:t xml:space="preserve"> final </w:t>
      </w:r>
      <w:r w:rsidR="00FE2D82">
        <w:t xml:space="preserve">performance </w:t>
      </w:r>
      <w:r w:rsidRPr="004C302E">
        <w:t xml:space="preserve">evaluation of </w:t>
      </w:r>
      <w:r>
        <w:t>the</w:t>
      </w:r>
      <w:r w:rsidR="009240A4" w:rsidRPr="008A5695">
        <w:rPr>
          <w:rFonts w:asciiTheme="minorHAnsi" w:hAnsiTheme="minorHAnsi" w:cstheme="minorHAnsi"/>
        </w:rPr>
        <w:t xml:space="preserve"> </w:t>
      </w:r>
      <w:bookmarkStart w:id="3" w:name="_Hlk33114245"/>
      <w:r w:rsidR="009240A4" w:rsidRPr="008A5695">
        <w:rPr>
          <w:rFonts w:asciiTheme="minorHAnsi" w:hAnsiTheme="minorHAnsi" w:cstheme="minorHAnsi"/>
        </w:rPr>
        <w:t>“</w:t>
      </w:r>
      <w:r w:rsidR="00180BD5" w:rsidRPr="008A5695">
        <w:rPr>
          <w:rFonts w:asciiTheme="minorHAnsi" w:hAnsiTheme="minorHAnsi" w:cstheme="minorHAnsi"/>
          <w:i/>
          <w:iCs/>
        </w:rPr>
        <w:t xml:space="preserve">Increased </w:t>
      </w:r>
      <w:r w:rsidR="00180BD5">
        <w:rPr>
          <w:rFonts w:asciiTheme="minorHAnsi" w:hAnsiTheme="minorHAnsi" w:cstheme="minorHAnsi"/>
          <w:i/>
          <w:iCs/>
        </w:rPr>
        <w:t>Accountability</w:t>
      </w:r>
      <w:r w:rsidR="00F637F6" w:rsidRPr="008A5695">
        <w:rPr>
          <w:rFonts w:asciiTheme="minorHAnsi" w:hAnsiTheme="minorHAnsi" w:cstheme="minorHAnsi"/>
          <w:i/>
          <w:iCs/>
        </w:rPr>
        <w:t xml:space="preserve"> in Haiti’s Budgetary Process/Group </w:t>
      </w:r>
      <w:proofErr w:type="spellStart"/>
      <w:r w:rsidR="00F637F6" w:rsidRPr="008A5695">
        <w:rPr>
          <w:rFonts w:asciiTheme="minorHAnsi" w:hAnsiTheme="minorHAnsi" w:cstheme="minorHAnsi"/>
          <w:i/>
          <w:iCs/>
        </w:rPr>
        <w:t>Croissance</w:t>
      </w:r>
      <w:proofErr w:type="spellEnd"/>
      <w:r w:rsidR="00F637F6" w:rsidRPr="008A5695">
        <w:rPr>
          <w:rFonts w:asciiTheme="minorHAnsi" w:hAnsiTheme="minorHAnsi" w:cstheme="minorHAnsi"/>
        </w:rPr>
        <w:t>”</w:t>
      </w:r>
      <w:r w:rsidR="009240A4" w:rsidRPr="008A5695">
        <w:rPr>
          <w:rFonts w:asciiTheme="minorHAnsi" w:hAnsiTheme="minorHAnsi" w:cstheme="minorHAnsi"/>
          <w:b/>
          <w:bCs/>
        </w:rPr>
        <w:t>.</w:t>
      </w:r>
      <w:r w:rsidR="009240A4" w:rsidRPr="008A5695">
        <w:rPr>
          <w:rFonts w:asciiTheme="minorHAnsi" w:hAnsiTheme="minorHAnsi" w:cstheme="minorHAnsi"/>
        </w:rPr>
        <w:t xml:space="preserve"> </w:t>
      </w:r>
      <w:bookmarkEnd w:id="3"/>
      <w:r w:rsidR="00242667" w:rsidRPr="008A5695">
        <w:rPr>
          <w:rFonts w:asciiTheme="minorHAnsi" w:hAnsiTheme="minorHAnsi" w:cstheme="minorHAnsi"/>
        </w:rPr>
        <w:t xml:space="preserve">Findings, conclusions, and recommendations from this final performance evaluation will </w:t>
      </w:r>
      <w:r w:rsidR="009240A4" w:rsidRPr="008A5695">
        <w:rPr>
          <w:rFonts w:asciiTheme="minorHAnsi" w:hAnsiTheme="minorHAnsi" w:cstheme="minorHAnsi"/>
        </w:rPr>
        <w:t xml:space="preserve">guide future </w:t>
      </w:r>
      <w:r w:rsidR="0067495B">
        <w:rPr>
          <w:rFonts w:asciiTheme="minorHAnsi" w:hAnsiTheme="minorHAnsi" w:cstheme="minorHAnsi"/>
        </w:rPr>
        <w:t xml:space="preserve">USAID/Haiti </w:t>
      </w:r>
      <w:r w:rsidR="00242667" w:rsidRPr="008A5695">
        <w:rPr>
          <w:rFonts w:asciiTheme="minorHAnsi" w:hAnsiTheme="minorHAnsi" w:cstheme="minorHAnsi"/>
        </w:rPr>
        <w:t>programming</w:t>
      </w:r>
      <w:r w:rsidR="000A5BD7" w:rsidRPr="008A5695">
        <w:rPr>
          <w:rFonts w:asciiTheme="minorHAnsi" w:hAnsiTheme="minorHAnsi" w:cstheme="minorHAnsi"/>
        </w:rPr>
        <w:t xml:space="preserve">, </w:t>
      </w:r>
      <w:r w:rsidR="009240A4" w:rsidRPr="008A5695">
        <w:rPr>
          <w:rFonts w:asciiTheme="minorHAnsi" w:hAnsiTheme="minorHAnsi" w:cstheme="minorHAnsi"/>
        </w:rPr>
        <w:t>in areas such as fiscal transparency, government budgets and spending, leadership, financial management, and other aspects of good governance and government accountability.</w:t>
      </w:r>
    </w:p>
    <w:p w14:paraId="0F6B242D" w14:textId="77777777" w:rsidR="00AC0C78" w:rsidRDefault="00AC0C78" w:rsidP="000D3FAD">
      <w:pPr>
        <w:rPr>
          <w:rFonts w:asciiTheme="minorHAnsi" w:hAnsiTheme="minorHAnsi" w:cstheme="minorHAnsi"/>
        </w:rPr>
      </w:pPr>
    </w:p>
    <w:p w14:paraId="76149E07" w14:textId="3DFEFE82" w:rsidR="00EC561E" w:rsidRDefault="00EC561E" w:rsidP="000D3FAD">
      <w:pPr>
        <w:keepNext/>
        <w:widowControl/>
      </w:pPr>
      <w:r w:rsidRPr="004C302E">
        <w:t xml:space="preserve">The final performance evaluation will focus on how </w:t>
      </w:r>
      <w:r w:rsidR="00AC0C78" w:rsidRPr="008A5695">
        <w:rPr>
          <w:rFonts w:asciiTheme="minorHAnsi" w:hAnsiTheme="minorHAnsi" w:cstheme="minorHAnsi"/>
        </w:rPr>
        <w:t>“</w:t>
      </w:r>
      <w:r w:rsidR="00AC0C78" w:rsidRPr="008A5695">
        <w:rPr>
          <w:rFonts w:asciiTheme="minorHAnsi" w:hAnsiTheme="minorHAnsi" w:cstheme="minorHAnsi"/>
          <w:i/>
          <w:iCs/>
        </w:rPr>
        <w:t xml:space="preserve">Increased </w:t>
      </w:r>
      <w:r w:rsidR="00AC0C78">
        <w:rPr>
          <w:rFonts w:asciiTheme="minorHAnsi" w:hAnsiTheme="minorHAnsi" w:cstheme="minorHAnsi"/>
          <w:i/>
          <w:iCs/>
        </w:rPr>
        <w:t>Accountability</w:t>
      </w:r>
      <w:r w:rsidR="00AC0C78" w:rsidRPr="008A5695">
        <w:rPr>
          <w:rFonts w:asciiTheme="minorHAnsi" w:hAnsiTheme="minorHAnsi" w:cstheme="minorHAnsi"/>
          <w:i/>
          <w:iCs/>
        </w:rPr>
        <w:t xml:space="preserve"> in Haiti’s Budgetary Process/Group </w:t>
      </w:r>
      <w:proofErr w:type="spellStart"/>
      <w:r w:rsidR="00AC0C78" w:rsidRPr="008A5695">
        <w:rPr>
          <w:rFonts w:asciiTheme="minorHAnsi" w:hAnsiTheme="minorHAnsi" w:cstheme="minorHAnsi"/>
          <w:i/>
          <w:iCs/>
        </w:rPr>
        <w:t>Croissance</w:t>
      </w:r>
      <w:proofErr w:type="spellEnd"/>
      <w:r w:rsidR="00AC0C78" w:rsidRPr="008A5695">
        <w:rPr>
          <w:rFonts w:asciiTheme="minorHAnsi" w:hAnsiTheme="minorHAnsi" w:cstheme="minorHAnsi"/>
        </w:rPr>
        <w:t>” has</w:t>
      </w:r>
      <w:r w:rsidRPr="004C302E">
        <w:t xml:space="preserve"> been implemented, what it has achieved, and whether expected results have occurred according to the activity’s design and implementation. This final performance evaluation will also provide an opportunity to do an in-depth investigation and analys</w:t>
      </w:r>
      <w:r>
        <w:t>i</w:t>
      </w:r>
      <w:r w:rsidRPr="004C302E">
        <w:t xml:space="preserve">s of the issues, and to document project performance, results, impacts, lessons learned, and best practices from various stakeholder perspectives. </w:t>
      </w:r>
    </w:p>
    <w:p w14:paraId="7A76A15B" w14:textId="77777777" w:rsidR="00D50295" w:rsidRPr="004C302E" w:rsidRDefault="00D50295" w:rsidP="000D3FAD">
      <w:pPr>
        <w:keepNext/>
        <w:widowControl/>
      </w:pPr>
    </w:p>
    <w:p w14:paraId="750CA96D" w14:textId="097803AA" w:rsidR="00185161" w:rsidRPr="00C131F4" w:rsidRDefault="007A5E1E" w:rsidP="00C131F4">
      <w:pPr>
        <w:pStyle w:val="Heading1"/>
        <w:keepNext/>
        <w:widowControl/>
        <w:spacing w:before="120" w:after="120"/>
        <w:ind w:left="0"/>
        <w:jc w:val="both"/>
      </w:pPr>
      <w:r w:rsidRPr="00C131F4">
        <w:t>BACKGROUND</w:t>
      </w:r>
    </w:p>
    <w:p w14:paraId="634D1138" w14:textId="77777777" w:rsidR="00242667" w:rsidRPr="008A77F2" w:rsidRDefault="00242667" w:rsidP="008A77F2">
      <w:r w:rsidRPr="001512FF">
        <w:rPr>
          <w:rFonts w:asciiTheme="minorHAnsi" w:hAnsiTheme="minorHAnsi" w:cstheme="minorHAnsi"/>
        </w:rPr>
        <w:t>The primary goal of the “</w:t>
      </w:r>
      <w:r w:rsidRPr="001512FF">
        <w:rPr>
          <w:rFonts w:asciiTheme="minorHAnsi" w:hAnsiTheme="minorHAnsi" w:cstheme="minorHAnsi"/>
          <w:i/>
          <w:iCs/>
        </w:rPr>
        <w:t>Increased Accountability in Haiti’s Budgetary Process”</w:t>
      </w:r>
      <w:r w:rsidRPr="001512FF">
        <w:t xml:space="preserve"> project was to support the Haitian civil society in its efforts to increase government transparency and accountability in financial management. More specifically, the project focused on increasing citizens’ participation and engagement in Haiti’s national budget process.</w:t>
      </w:r>
      <w:r w:rsidRPr="008A77F2">
        <w:t xml:space="preserve"> The project came at a very good timing, considering the significant role the Haitian civil society has to play in helping Haiti to become an emerging country and also considering </w:t>
      </w:r>
      <w:r w:rsidRPr="008A77F2">
        <w:lastRenderedPageBreak/>
        <w:t>the need for transparency in the execution of the national budget for a better and fair allocation of resources and for preventing corruption, which can undermine Haiti’s development process..</w:t>
      </w:r>
    </w:p>
    <w:p w14:paraId="7B4A38E8" w14:textId="69760BB3" w:rsidR="00242667" w:rsidRPr="001512FF" w:rsidRDefault="00242667" w:rsidP="008A77F2">
      <w:pPr>
        <w:pStyle w:val="Heading1"/>
        <w:keepNext/>
        <w:widowControl/>
        <w:ind w:left="0"/>
        <w:rPr>
          <w:rFonts w:asciiTheme="minorHAnsi" w:hAnsiTheme="minorHAnsi" w:cstheme="minorHAnsi"/>
          <w:i/>
          <w:iCs/>
          <w:sz w:val="22"/>
          <w:szCs w:val="22"/>
        </w:rPr>
      </w:pPr>
    </w:p>
    <w:p w14:paraId="4CB8131F" w14:textId="77777777" w:rsidR="00242667" w:rsidRPr="008A77F2" w:rsidRDefault="00242667" w:rsidP="008A77F2">
      <w:pPr>
        <w:adjustRightInd w:val="0"/>
        <w:rPr>
          <w:rFonts w:asciiTheme="minorHAnsi" w:hAnsiTheme="minorHAnsi" w:cstheme="minorHAnsi"/>
          <w:i/>
          <w:iCs/>
          <w:color w:val="000000"/>
        </w:rPr>
      </w:pPr>
      <w:r w:rsidRPr="008A77F2">
        <w:rPr>
          <w:rFonts w:asciiTheme="minorHAnsi" w:hAnsiTheme="minorHAnsi" w:cstheme="minorHAnsi"/>
          <w:i/>
          <w:iCs/>
          <w:color w:val="000000"/>
        </w:rPr>
        <w:t>The project was implemented under these assumptions:</w:t>
      </w:r>
    </w:p>
    <w:p w14:paraId="4CC259D0" w14:textId="1A361EF5" w:rsidR="00242667" w:rsidRDefault="00242667" w:rsidP="008A77F2">
      <w:pPr>
        <w:tabs>
          <w:tab w:val="left" w:pos="1440"/>
        </w:tabs>
        <w:adjustRightInd w:val="0"/>
        <w:ind w:left="90"/>
        <w:rPr>
          <w:rFonts w:asciiTheme="minorHAnsi" w:hAnsiTheme="minorHAnsi" w:cstheme="minorHAnsi"/>
          <w:color w:val="000000"/>
        </w:rPr>
      </w:pPr>
      <w:r w:rsidRPr="008A77F2">
        <w:rPr>
          <w:rFonts w:asciiTheme="minorHAnsi" w:hAnsiTheme="minorHAnsi" w:cstheme="minorHAnsi"/>
          <w:color w:val="000000"/>
        </w:rPr>
        <w:t>•</w:t>
      </w:r>
      <w:bookmarkStart w:id="4" w:name="_Hlk33018992"/>
      <w:r w:rsidRPr="008A77F2">
        <w:rPr>
          <w:rFonts w:asciiTheme="minorHAnsi" w:hAnsiTheme="minorHAnsi" w:cstheme="minorHAnsi"/>
          <w:color w:val="000000"/>
        </w:rPr>
        <w:t>The political environment is stable; •Funds are available on time; •Civil Society Organizations are motivated to attend the project’s events and to be engaged in the advocacy process; •Journalists are interested in creating a budget-sensitive network and keeping it active; •The public is responsive through the project’s social media; •The “</w:t>
      </w:r>
      <w:proofErr w:type="spellStart"/>
      <w:r w:rsidRPr="008A77F2">
        <w:rPr>
          <w:rFonts w:asciiTheme="minorHAnsi" w:hAnsiTheme="minorHAnsi" w:cstheme="minorHAnsi"/>
          <w:color w:val="000000"/>
        </w:rPr>
        <w:t>Observatoire</w:t>
      </w:r>
      <w:proofErr w:type="spellEnd"/>
      <w:r w:rsidRPr="008A77F2">
        <w:rPr>
          <w:rFonts w:asciiTheme="minorHAnsi" w:hAnsiTheme="minorHAnsi" w:cstheme="minorHAnsi"/>
          <w:color w:val="000000"/>
        </w:rPr>
        <w:t>” will be able to mobilize necessary resources in order to be self-sufficient; •Project’s beneficiaries are actively engaged in the advocacy process and make recommendations regarding the budget; •Funds are available to conduct the Open Budget Survey; •The population understand the importance of the mobile app and are willing to use it; •Mayors understand the importance of having local budget and are willing to adopt this new approach in their municipalities; •The government is willing to observe the budgetary process.</w:t>
      </w:r>
      <w:bookmarkEnd w:id="4"/>
    </w:p>
    <w:p w14:paraId="294E5AD2" w14:textId="77777777" w:rsidR="00D50295" w:rsidRPr="008A77F2" w:rsidRDefault="00D50295" w:rsidP="008A77F2">
      <w:pPr>
        <w:tabs>
          <w:tab w:val="left" w:pos="1440"/>
        </w:tabs>
        <w:adjustRightInd w:val="0"/>
        <w:ind w:left="90"/>
        <w:rPr>
          <w:rFonts w:asciiTheme="minorHAnsi" w:hAnsiTheme="minorHAnsi" w:cstheme="minorHAnsi"/>
          <w:color w:val="000000"/>
        </w:rPr>
      </w:pPr>
    </w:p>
    <w:p w14:paraId="0354276A" w14:textId="77777777" w:rsidR="00242667" w:rsidRPr="008A5695" w:rsidRDefault="00242667" w:rsidP="00B13B33">
      <w:pPr>
        <w:pStyle w:val="Heading1"/>
        <w:keepNext/>
        <w:widowControl/>
        <w:spacing w:before="120" w:after="120"/>
        <w:ind w:left="0"/>
        <w:jc w:val="both"/>
        <w:rPr>
          <w:rFonts w:asciiTheme="minorHAnsi" w:hAnsiTheme="minorHAnsi" w:cstheme="minorHAnsi"/>
        </w:rPr>
      </w:pPr>
      <w:r w:rsidRPr="008A5695">
        <w:rPr>
          <w:rFonts w:asciiTheme="minorHAnsi" w:hAnsiTheme="minorHAnsi" w:cstheme="minorHAnsi"/>
        </w:rPr>
        <w:t>SCOPE OF WORK FOR THE EVALUATION</w:t>
      </w:r>
    </w:p>
    <w:p w14:paraId="682B7C2F" w14:textId="10D8B9A8" w:rsidR="00072760" w:rsidRDefault="00072760" w:rsidP="0035248E">
      <w:pPr>
        <w:rPr>
          <w:rFonts w:asciiTheme="minorHAnsi" w:hAnsiTheme="minorHAnsi" w:cstheme="minorHAnsi"/>
          <w:color w:val="000000"/>
          <w:sz w:val="23"/>
          <w:szCs w:val="23"/>
        </w:rPr>
      </w:pPr>
      <w:r w:rsidRPr="008A5695">
        <w:rPr>
          <w:rFonts w:asciiTheme="minorHAnsi" w:hAnsiTheme="minorHAnsi" w:cstheme="minorHAnsi"/>
          <w:color w:val="000000"/>
          <w:sz w:val="23"/>
          <w:szCs w:val="23"/>
        </w:rPr>
        <w:t xml:space="preserve">The result framework indicates </w:t>
      </w:r>
      <w:r w:rsidR="00F833B1" w:rsidRPr="008A5695">
        <w:rPr>
          <w:rFonts w:asciiTheme="minorHAnsi" w:hAnsiTheme="minorHAnsi" w:cstheme="minorHAnsi"/>
          <w:color w:val="000000"/>
          <w:sz w:val="23"/>
          <w:szCs w:val="23"/>
        </w:rPr>
        <w:t xml:space="preserve">the anticipated outputs and outcomes </w:t>
      </w:r>
      <w:r w:rsidRPr="008A5695">
        <w:rPr>
          <w:rFonts w:asciiTheme="minorHAnsi" w:hAnsiTheme="minorHAnsi" w:cstheme="minorHAnsi"/>
          <w:color w:val="000000"/>
          <w:sz w:val="23"/>
          <w:szCs w:val="23"/>
        </w:rPr>
        <w:t xml:space="preserve">for this activity to help </w:t>
      </w:r>
      <w:r w:rsidR="00F2736E" w:rsidRPr="008A5695">
        <w:rPr>
          <w:rFonts w:asciiTheme="minorHAnsi" w:hAnsiTheme="minorHAnsi" w:cstheme="minorHAnsi"/>
          <w:color w:val="000000"/>
          <w:sz w:val="23"/>
          <w:szCs w:val="23"/>
        </w:rPr>
        <w:t>increas</w:t>
      </w:r>
      <w:r w:rsidR="00F2736E">
        <w:rPr>
          <w:rFonts w:asciiTheme="minorHAnsi" w:hAnsiTheme="minorHAnsi" w:cstheme="minorHAnsi"/>
          <w:color w:val="000000"/>
          <w:sz w:val="23"/>
          <w:szCs w:val="23"/>
        </w:rPr>
        <w:t>e</w:t>
      </w:r>
      <w:r w:rsidR="00F2736E" w:rsidRPr="008A5695">
        <w:rPr>
          <w:rFonts w:asciiTheme="minorHAnsi" w:hAnsiTheme="minorHAnsi" w:cstheme="minorHAnsi"/>
          <w:color w:val="000000"/>
          <w:sz w:val="23"/>
          <w:szCs w:val="23"/>
        </w:rPr>
        <w:t xml:space="preserve"> </w:t>
      </w:r>
      <w:r w:rsidRPr="008A5695">
        <w:rPr>
          <w:rFonts w:asciiTheme="minorHAnsi" w:hAnsiTheme="minorHAnsi" w:cstheme="minorHAnsi"/>
          <w:color w:val="000000"/>
          <w:sz w:val="23"/>
          <w:szCs w:val="23"/>
        </w:rPr>
        <w:t xml:space="preserve">accountability in Haiti’s budgetary process. Through planned activities, Group </w:t>
      </w:r>
      <w:proofErr w:type="spellStart"/>
      <w:r w:rsidRPr="008A5695">
        <w:rPr>
          <w:rFonts w:asciiTheme="minorHAnsi" w:hAnsiTheme="minorHAnsi" w:cstheme="minorHAnsi"/>
          <w:color w:val="000000"/>
          <w:sz w:val="23"/>
          <w:szCs w:val="23"/>
        </w:rPr>
        <w:t>Croissance</w:t>
      </w:r>
      <w:proofErr w:type="spellEnd"/>
      <w:r w:rsidRPr="008A5695">
        <w:rPr>
          <w:rFonts w:asciiTheme="minorHAnsi" w:hAnsiTheme="minorHAnsi" w:cstheme="minorHAnsi"/>
          <w:color w:val="000000"/>
          <w:sz w:val="23"/>
          <w:szCs w:val="23"/>
        </w:rPr>
        <w:t xml:space="preserve"> work</w:t>
      </w:r>
      <w:r w:rsidR="00F2736E">
        <w:rPr>
          <w:rFonts w:asciiTheme="minorHAnsi" w:hAnsiTheme="minorHAnsi" w:cstheme="minorHAnsi"/>
          <w:color w:val="000000"/>
          <w:sz w:val="23"/>
          <w:szCs w:val="23"/>
        </w:rPr>
        <w:t>s</w:t>
      </w:r>
      <w:r w:rsidRPr="008A5695">
        <w:rPr>
          <w:rFonts w:asciiTheme="minorHAnsi" w:hAnsiTheme="minorHAnsi" w:cstheme="minorHAnsi"/>
          <w:color w:val="000000"/>
          <w:sz w:val="23"/>
          <w:szCs w:val="23"/>
        </w:rPr>
        <w:t xml:space="preserve"> to contribute to one of the four pillars of the US government’s Post</w:t>
      </w:r>
      <w:r w:rsidR="00103C96">
        <w:rPr>
          <w:rFonts w:asciiTheme="minorHAnsi" w:hAnsiTheme="minorHAnsi" w:cstheme="minorHAnsi"/>
          <w:color w:val="000000"/>
          <w:sz w:val="23"/>
          <w:szCs w:val="23"/>
        </w:rPr>
        <w:t>-</w:t>
      </w:r>
      <w:r w:rsidRPr="008A5695">
        <w:rPr>
          <w:rFonts w:asciiTheme="minorHAnsi" w:hAnsiTheme="minorHAnsi" w:cstheme="minorHAnsi"/>
          <w:color w:val="000000"/>
          <w:sz w:val="23"/>
          <w:szCs w:val="23"/>
        </w:rPr>
        <w:t>Earthquake Haiti strategy</w:t>
      </w:r>
      <w:r w:rsidR="00103C96">
        <w:rPr>
          <w:rFonts w:asciiTheme="minorHAnsi" w:hAnsiTheme="minorHAnsi" w:cstheme="minorHAnsi"/>
          <w:color w:val="000000"/>
          <w:sz w:val="23"/>
          <w:szCs w:val="23"/>
        </w:rPr>
        <w:t>,</w:t>
      </w:r>
      <w:r w:rsidRPr="008A5695">
        <w:rPr>
          <w:rFonts w:asciiTheme="minorHAnsi" w:hAnsiTheme="minorHAnsi" w:cstheme="minorHAnsi"/>
          <w:color w:val="000000"/>
          <w:sz w:val="23"/>
          <w:szCs w:val="23"/>
        </w:rPr>
        <w:t xml:space="preserve"> which is Governance and Law. Under this component the project aim</w:t>
      </w:r>
      <w:r w:rsidR="00103C96">
        <w:rPr>
          <w:rFonts w:asciiTheme="minorHAnsi" w:hAnsiTheme="minorHAnsi" w:cstheme="minorHAnsi"/>
          <w:color w:val="000000"/>
          <w:sz w:val="23"/>
          <w:szCs w:val="23"/>
        </w:rPr>
        <w:t>s</w:t>
      </w:r>
      <w:r w:rsidRPr="008A5695">
        <w:rPr>
          <w:rFonts w:asciiTheme="minorHAnsi" w:hAnsiTheme="minorHAnsi" w:cstheme="minorHAnsi"/>
          <w:color w:val="000000"/>
          <w:sz w:val="23"/>
          <w:szCs w:val="23"/>
        </w:rPr>
        <w:t xml:space="preserve"> to strengthen public administration and financial accountability through sound budget formulation and financial reporting, and remedy underperforming administrative and procurement systems. The objective that derives from this goal and corresponds to the project is: “Increase accountability into Haiti’s budgetary process”. The project help</w:t>
      </w:r>
      <w:r w:rsidR="0035248E">
        <w:rPr>
          <w:rFonts w:asciiTheme="minorHAnsi" w:hAnsiTheme="minorHAnsi" w:cstheme="minorHAnsi"/>
          <w:color w:val="000000"/>
          <w:sz w:val="23"/>
          <w:szCs w:val="23"/>
        </w:rPr>
        <w:t>s</w:t>
      </w:r>
      <w:r w:rsidRPr="008A5695">
        <w:rPr>
          <w:rFonts w:asciiTheme="minorHAnsi" w:hAnsiTheme="minorHAnsi" w:cstheme="minorHAnsi"/>
          <w:color w:val="000000"/>
          <w:sz w:val="23"/>
          <w:szCs w:val="23"/>
        </w:rPr>
        <w:t xml:space="preserve"> </w:t>
      </w:r>
      <w:r w:rsidR="0035248E" w:rsidRPr="008A5695">
        <w:rPr>
          <w:rFonts w:asciiTheme="minorHAnsi" w:hAnsiTheme="minorHAnsi" w:cstheme="minorHAnsi"/>
          <w:color w:val="000000"/>
          <w:sz w:val="23"/>
          <w:szCs w:val="23"/>
        </w:rPr>
        <w:t>achiev</w:t>
      </w:r>
      <w:r w:rsidR="0035248E">
        <w:rPr>
          <w:rFonts w:asciiTheme="minorHAnsi" w:hAnsiTheme="minorHAnsi" w:cstheme="minorHAnsi"/>
          <w:color w:val="000000"/>
          <w:sz w:val="23"/>
          <w:szCs w:val="23"/>
        </w:rPr>
        <w:t>e</w:t>
      </w:r>
      <w:r w:rsidR="0035248E" w:rsidRPr="008A5695">
        <w:rPr>
          <w:rFonts w:asciiTheme="minorHAnsi" w:hAnsiTheme="minorHAnsi" w:cstheme="minorHAnsi"/>
          <w:color w:val="000000"/>
          <w:sz w:val="23"/>
          <w:szCs w:val="23"/>
        </w:rPr>
        <w:t xml:space="preserve"> </w:t>
      </w:r>
      <w:r w:rsidRPr="008A5695">
        <w:rPr>
          <w:rFonts w:asciiTheme="minorHAnsi" w:hAnsiTheme="minorHAnsi" w:cstheme="minorHAnsi"/>
          <w:color w:val="000000"/>
          <w:sz w:val="23"/>
          <w:szCs w:val="23"/>
        </w:rPr>
        <w:t xml:space="preserve">this goal through activities under three components. Therefore, each of these components constitute an intermediate result: </w:t>
      </w:r>
    </w:p>
    <w:p w14:paraId="43FAB235" w14:textId="77777777" w:rsidR="0035248E" w:rsidRPr="008A5695" w:rsidRDefault="0035248E" w:rsidP="0035248E">
      <w:pPr>
        <w:rPr>
          <w:rFonts w:asciiTheme="minorHAnsi" w:hAnsiTheme="minorHAnsi" w:cstheme="minorHAnsi"/>
          <w:color w:val="000000"/>
          <w:sz w:val="23"/>
          <w:szCs w:val="23"/>
        </w:rPr>
      </w:pPr>
    </w:p>
    <w:p w14:paraId="67480DE9" w14:textId="0107258D" w:rsidR="00072760" w:rsidRPr="0035248E" w:rsidRDefault="00072760" w:rsidP="0035248E">
      <w:pPr>
        <w:pStyle w:val="ListParagraph"/>
        <w:numPr>
          <w:ilvl w:val="0"/>
          <w:numId w:val="47"/>
        </w:numPr>
        <w:rPr>
          <w:rFonts w:asciiTheme="minorHAnsi" w:hAnsiTheme="minorHAnsi" w:cstheme="minorHAnsi"/>
          <w:color w:val="000000"/>
          <w:sz w:val="23"/>
          <w:szCs w:val="23"/>
        </w:rPr>
      </w:pPr>
      <w:r w:rsidRPr="0035248E">
        <w:rPr>
          <w:rFonts w:asciiTheme="minorHAnsi" w:hAnsiTheme="minorHAnsi" w:cstheme="minorHAnsi"/>
          <w:color w:val="000000"/>
          <w:sz w:val="23"/>
          <w:szCs w:val="23"/>
        </w:rPr>
        <w:t>Public consultation takes place and broad-based civic input is encouraged during the budget preparation and formulation stage</w:t>
      </w:r>
    </w:p>
    <w:p w14:paraId="524A80A1" w14:textId="0A38422E" w:rsidR="00072760" w:rsidRPr="0035248E" w:rsidRDefault="00072760" w:rsidP="0035248E">
      <w:pPr>
        <w:pStyle w:val="ListParagraph"/>
        <w:numPr>
          <w:ilvl w:val="0"/>
          <w:numId w:val="47"/>
        </w:numPr>
        <w:rPr>
          <w:rFonts w:asciiTheme="minorHAnsi" w:hAnsiTheme="minorHAnsi" w:cstheme="minorHAnsi"/>
          <w:color w:val="000000"/>
          <w:sz w:val="23"/>
          <w:szCs w:val="23"/>
        </w:rPr>
      </w:pPr>
      <w:r w:rsidRPr="0035248E">
        <w:rPr>
          <w:rFonts w:asciiTheme="minorHAnsi" w:hAnsiTheme="minorHAnsi" w:cstheme="minorHAnsi"/>
          <w:color w:val="000000"/>
          <w:sz w:val="23"/>
          <w:szCs w:val="23"/>
        </w:rPr>
        <w:t>Public participation is increased in the budget process as people are educated through awareness activities</w:t>
      </w:r>
    </w:p>
    <w:p w14:paraId="0F358A4A" w14:textId="2B4F9BC8" w:rsidR="00072760" w:rsidRPr="0035248E" w:rsidRDefault="00072760" w:rsidP="0035248E">
      <w:pPr>
        <w:pStyle w:val="ListParagraph"/>
        <w:numPr>
          <w:ilvl w:val="0"/>
          <w:numId w:val="47"/>
        </w:numPr>
        <w:rPr>
          <w:rFonts w:asciiTheme="minorHAnsi" w:hAnsiTheme="minorHAnsi" w:cstheme="minorHAnsi"/>
          <w:color w:val="000000"/>
          <w:sz w:val="23"/>
          <w:szCs w:val="23"/>
        </w:rPr>
      </w:pPr>
      <w:r w:rsidRPr="0035248E">
        <w:rPr>
          <w:rFonts w:asciiTheme="minorHAnsi" w:hAnsiTheme="minorHAnsi" w:cstheme="minorHAnsi"/>
          <w:color w:val="000000"/>
          <w:sz w:val="23"/>
          <w:szCs w:val="23"/>
        </w:rPr>
        <w:t>The population is aware about public monitoring and analysis of budget execution and budgetary impact</w:t>
      </w:r>
    </w:p>
    <w:p w14:paraId="447FBEFE" w14:textId="73CEF714" w:rsidR="001E1B61" w:rsidRPr="008A5695" w:rsidRDefault="001E1B61" w:rsidP="0035248E">
      <w:pPr>
        <w:rPr>
          <w:rFonts w:asciiTheme="minorHAnsi" w:hAnsiTheme="minorHAnsi" w:cstheme="minorHAnsi"/>
          <w:color w:val="000000"/>
          <w:sz w:val="23"/>
          <w:szCs w:val="23"/>
        </w:rPr>
      </w:pPr>
    </w:p>
    <w:p w14:paraId="65E9AE2D" w14:textId="341921FC" w:rsidR="001E1B61" w:rsidRDefault="001E1B61" w:rsidP="0035248E">
      <w:pPr>
        <w:rPr>
          <w:rFonts w:asciiTheme="minorHAnsi" w:hAnsiTheme="minorHAnsi" w:cstheme="minorHAnsi"/>
        </w:rPr>
      </w:pPr>
      <w:r w:rsidRPr="008A5695">
        <w:rPr>
          <w:rFonts w:asciiTheme="minorHAnsi" w:hAnsiTheme="minorHAnsi" w:cstheme="minorHAnsi"/>
        </w:rPr>
        <w:t xml:space="preserve">Ultimately, the final performance evaluation of "Increased Accountability in Haiti’s Budgetary Process" will allow </w:t>
      </w:r>
      <w:r w:rsidR="00A560E6">
        <w:rPr>
          <w:rFonts w:asciiTheme="minorHAnsi" w:hAnsiTheme="minorHAnsi" w:cstheme="minorHAnsi"/>
        </w:rPr>
        <w:t>USAID/Haiti</w:t>
      </w:r>
      <w:r w:rsidR="00A560E6" w:rsidRPr="008A5695">
        <w:rPr>
          <w:rFonts w:asciiTheme="minorHAnsi" w:hAnsiTheme="minorHAnsi" w:cstheme="minorHAnsi"/>
        </w:rPr>
        <w:t xml:space="preserve"> </w:t>
      </w:r>
      <w:r w:rsidRPr="008A5695">
        <w:rPr>
          <w:rFonts w:asciiTheme="minorHAnsi" w:hAnsiTheme="minorHAnsi" w:cstheme="minorHAnsi"/>
        </w:rPr>
        <w:t xml:space="preserve">to see to what extent Groupe </w:t>
      </w:r>
      <w:proofErr w:type="spellStart"/>
      <w:r w:rsidRPr="008A5695">
        <w:rPr>
          <w:rFonts w:asciiTheme="minorHAnsi" w:hAnsiTheme="minorHAnsi" w:cstheme="minorHAnsi"/>
        </w:rPr>
        <w:t>Croissance</w:t>
      </w:r>
      <w:proofErr w:type="spellEnd"/>
      <w:r w:rsidRPr="008A5695">
        <w:rPr>
          <w:rFonts w:asciiTheme="minorHAnsi" w:hAnsiTheme="minorHAnsi" w:cstheme="minorHAnsi"/>
        </w:rPr>
        <w:t xml:space="preserve"> has achieved these results.</w:t>
      </w:r>
    </w:p>
    <w:p w14:paraId="43399930" w14:textId="77777777" w:rsidR="00D50295" w:rsidRPr="008A5695" w:rsidRDefault="00D50295" w:rsidP="0035248E">
      <w:pPr>
        <w:rPr>
          <w:rFonts w:asciiTheme="minorHAnsi" w:hAnsiTheme="minorHAnsi" w:cstheme="minorHAnsi"/>
        </w:rPr>
      </w:pPr>
    </w:p>
    <w:p w14:paraId="0170E6A6" w14:textId="26FF9FC8" w:rsidR="00242667" w:rsidRPr="008A5695" w:rsidRDefault="00437CE4" w:rsidP="00E102F2">
      <w:pPr>
        <w:pStyle w:val="Heading1"/>
        <w:keepNext/>
        <w:widowControl/>
        <w:spacing w:before="120" w:after="120"/>
        <w:ind w:left="0"/>
        <w:jc w:val="both"/>
        <w:rPr>
          <w:rFonts w:asciiTheme="minorHAnsi" w:hAnsiTheme="minorHAnsi" w:cstheme="minorHAnsi"/>
        </w:rPr>
      </w:pPr>
      <w:r w:rsidRPr="008A5695">
        <w:rPr>
          <w:rFonts w:asciiTheme="minorHAnsi" w:hAnsiTheme="minorHAnsi" w:cstheme="minorHAnsi"/>
        </w:rPr>
        <w:t>EVALUATION QUESTIONS</w:t>
      </w:r>
    </w:p>
    <w:p w14:paraId="09BF94DD" w14:textId="60DCE181" w:rsidR="00437CE4" w:rsidRPr="008A5695" w:rsidRDefault="00437CE4" w:rsidP="008A5695">
      <w:pPr>
        <w:pStyle w:val="ListParagraph"/>
        <w:widowControl/>
        <w:numPr>
          <w:ilvl w:val="0"/>
          <w:numId w:val="42"/>
        </w:numPr>
        <w:autoSpaceDE/>
        <w:autoSpaceDN/>
        <w:spacing w:line="252" w:lineRule="auto"/>
        <w:jc w:val="both"/>
        <w:rPr>
          <w:rFonts w:asciiTheme="minorHAnsi" w:hAnsiTheme="minorHAnsi" w:cstheme="minorHAnsi"/>
        </w:rPr>
      </w:pPr>
      <w:r w:rsidRPr="008A5695">
        <w:rPr>
          <w:rFonts w:asciiTheme="minorHAnsi" w:hAnsiTheme="minorHAnsi" w:cstheme="minorHAnsi"/>
        </w:rPr>
        <w:t>To what extent did the activity improve civil society participation in Haiti’s budgetary process?</w:t>
      </w:r>
    </w:p>
    <w:p w14:paraId="36895134" w14:textId="77777777" w:rsidR="001E1B61" w:rsidRPr="008A5695" w:rsidRDefault="001E1B61" w:rsidP="008A5695">
      <w:pPr>
        <w:pStyle w:val="ListParagraph"/>
        <w:widowControl/>
        <w:autoSpaceDE/>
        <w:autoSpaceDN/>
        <w:spacing w:line="252" w:lineRule="auto"/>
        <w:ind w:left="720" w:firstLine="0"/>
        <w:jc w:val="both"/>
        <w:rPr>
          <w:rFonts w:asciiTheme="minorHAnsi" w:hAnsiTheme="minorHAnsi" w:cstheme="minorHAnsi"/>
        </w:rPr>
      </w:pPr>
    </w:p>
    <w:p w14:paraId="10CA008C" w14:textId="34CBD7B1" w:rsidR="00437CE4" w:rsidRPr="008A5695" w:rsidRDefault="00437CE4" w:rsidP="008A5695">
      <w:pPr>
        <w:pStyle w:val="ListParagraph"/>
        <w:widowControl/>
        <w:numPr>
          <w:ilvl w:val="0"/>
          <w:numId w:val="42"/>
        </w:numPr>
        <w:autoSpaceDE/>
        <w:autoSpaceDN/>
        <w:spacing w:line="252" w:lineRule="auto"/>
        <w:jc w:val="both"/>
        <w:rPr>
          <w:rFonts w:asciiTheme="minorHAnsi" w:hAnsiTheme="minorHAnsi" w:cstheme="minorHAnsi"/>
        </w:rPr>
      </w:pPr>
      <w:r w:rsidRPr="008A5695">
        <w:rPr>
          <w:rFonts w:asciiTheme="minorHAnsi" w:hAnsiTheme="minorHAnsi" w:cstheme="minorHAnsi"/>
        </w:rPr>
        <w:t xml:space="preserve">How did the activity contribute to improve public monitoring and Analysis of budget execution and budgetary management? </w:t>
      </w:r>
    </w:p>
    <w:p w14:paraId="4BD3E853" w14:textId="1E43654C" w:rsidR="00437CE4" w:rsidRPr="008A5695" w:rsidRDefault="001E1B61" w:rsidP="00E102F2">
      <w:pPr>
        <w:pStyle w:val="Heading2"/>
        <w:keepNext/>
        <w:widowControl/>
        <w:spacing w:before="120" w:after="120"/>
        <w:ind w:left="0"/>
        <w:jc w:val="both"/>
        <w:rPr>
          <w:rFonts w:asciiTheme="minorHAnsi" w:hAnsiTheme="minorHAnsi" w:cstheme="minorHAnsi"/>
          <w:sz w:val="28"/>
          <w:szCs w:val="28"/>
        </w:rPr>
      </w:pPr>
      <w:r w:rsidRPr="008A5695">
        <w:rPr>
          <w:rFonts w:asciiTheme="minorHAnsi" w:hAnsiTheme="minorHAnsi" w:cstheme="minorHAnsi"/>
          <w:sz w:val="28"/>
          <w:szCs w:val="28"/>
        </w:rPr>
        <w:lastRenderedPageBreak/>
        <w:t>TECHNICAL PROPOSAL REQUIREMENTS</w:t>
      </w:r>
    </w:p>
    <w:p w14:paraId="496E3D19" w14:textId="77777777" w:rsidR="00437CE4" w:rsidRPr="008A5695" w:rsidRDefault="00437CE4" w:rsidP="00D815BC">
      <w:pPr>
        <w:pStyle w:val="ListParagraph"/>
        <w:keepNext/>
        <w:widowControl/>
        <w:numPr>
          <w:ilvl w:val="0"/>
          <w:numId w:val="36"/>
        </w:numPr>
        <w:rPr>
          <w:rFonts w:asciiTheme="minorHAnsi" w:hAnsiTheme="minorHAnsi" w:cstheme="minorHAnsi"/>
          <w:i/>
          <w:iCs/>
        </w:rPr>
      </w:pPr>
      <w:r w:rsidRPr="008A5695">
        <w:rPr>
          <w:rFonts w:asciiTheme="minorHAnsi" w:hAnsiTheme="minorHAnsi" w:cstheme="minorHAnsi"/>
          <w:i/>
          <w:iCs/>
        </w:rPr>
        <w:t>Introduction and Background</w:t>
      </w:r>
    </w:p>
    <w:p w14:paraId="252AC838" w14:textId="3E71D885" w:rsidR="00437CE4" w:rsidRPr="008A5695" w:rsidRDefault="00437CE4" w:rsidP="00D815BC">
      <w:pPr>
        <w:keepNext/>
        <w:widowControl/>
        <w:rPr>
          <w:rFonts w:asciiTheme="minorHAnsi" w:hAnsiTheme="minorHAnsi" w:cstheme="minorHAnsi"/>
        </w:rPr>
      </w:pPr>
      <w:r w:rsidRPr="008A5695">
        <w:rPr>
          <w:rFonts w:asciiTheme="minorHAnsi" w:hAnsiTheme="minorHAnsi" w:cstheme="minorHAnsi"/>
        </w:rPr>
        <w:t xml:space="preserve">The </w:t>
      </w:r>
      <w:r w:rsidR="001E1B61" w:rsidRPr="008A5695">
        <w:rPr>
          <w:rFonts w:asciiTheme="minorHAnsi" w:hAnsiTheme="minorHAnsi" w:cstheme="minorHAnsi"/>
        </w:rPr>
        <w:t>offeror</w:t>
      </w:r>
      <w:r w:rsidRPr="008A5695">
        <w:rPr>
          <w:rFonts w:asciiTheme="minorHAnsi" w:hAnsiTheme="minorHAnsi" w:cstheme="minorHAnsi"/>
        </w:rPr>
        <w:t xml:space="preserve"> should demonstrate in their proposal a thorough understanding of the objectives of the evaluation and activity being evaluated. This understanding should be congruent with the subsequent details of the proposal and approach.</w:t>
      </w:r>
    </w:p>
    <w:p w14:paraId="754FC18A" w14:textId="77777777" w:rsidR="00437CE4" w:rsidRPr="008A5695" w:rsidRDefault="00437CE4" w:rsidP="00D815BC">
      <w:pPr>
        <w:keepNext/>
        <w:widowControl/>
        <w:rPr>
          <w:rFonts w:asciiTheme="minorHAnsi" w:hAnsiTheme="minorHAnsi" w:cstheme="minorHAnsi"/>
        </w:rPr>
      </w:pPr>
    </w:p>
    <w:p w14:paraId="0FC0C9FD" w14:textId="77777777" w:rsidR="00437CE4" w:rsidRPr="008A5695" w:rsidRDefault="00437CE4" w:rsidP="00D815BC">
      <w:pPr>
        <w:pStyle w:val="ListParagraph"/>
        <w:keepNext/>
        <w:widowControl/>
        <w:numPr>
          <w:ilvl w:val="0"/>
          <w:numId w:val="36"/>
        </w:numPr>
        <w:rPr>
          <w:rFonts w:asciiTheme="minorHAnsi" w:hAnsiTheme="minorHAnsi" w:cstheme="minorHAnsi"/>
          <w:i/>
          <w:iCs/>
        </w:rPr>
      </w:pPr>
      <w:r w:rsidRPr="008A5695">
        <w:rPr>
          <w:rFonts w:asciiTheme="minorHAnsi" w:hAnsiTheme="minorHAnsi" w:cstheme="minorHAnsi"/>
          <w:i/>
          <w:iCs/>
        </w:rPr>
        <w:t>Evaluation Design</w:t>
      </w:r>
    </w:p>
    <w:p w14:paraId="7211B650" w14:textId="77777777" w:rsidR="00437CE4" w:rsidRPr="008A5695" w:rsidRDefault="00437CE4" w:rsidP="00D815BC">
      <w:pPr>
        <w:keepNext/>
        <w:widowControl/>
        <w:rPr>
          <w:rFonts w:asciiTheme="minorHAnsi" w:hAnsiTheme="minorHAnsi" w:cstheme="minorHAnsi"/>
        </w:rPr>
      </w:pPr>
      <w:r w:rsidRPr="008A5695">
        <w:rPr>
          <w:rFonts w:asciiTheme="minorHAnsi" w:hAnsiTheme="minorHAnsi" w:cstheme="minorHAnsi"/>
        </w:rPr>
        <w:t xml:space="preserve">The offeror will propose an overall research design to answer the evaluation questions including a preliminary evaluation design matrix (see Appendix E), which directly corresponds to the proposal narrative for sampling, collecting, and analyzing both qualitative and quantitative data, as relevant and useful, for each evaluation question. </w:t>
      </w:r>
    </w:p>
    <w:p w14:paraId="2C8C1F3D" w14:textId="77777777" w:rsidR="00437CE4" w:rsidRPr="008A5695" w:rsidRDefault="00437CE4" w:rsidP="00D815BC">
      <w:pPr>
        <w:keepNext/>
        <w:widowControl/>
        <w:rPr>
          <w:rFonts w:asciiTheme="minorHAnsi" w:hAnsiTheme="minorHAnsi" w:cstheme="minorHAnsi"/>
        </w:rPr>
      </w:pPr>
    </w:p>
    <w:p w14:paraId="16972A86" w14:textId="77777777" w:rsidR="00437CE4" w:rsidRPr="008A5695" w:rsidRDefault="00437CE4" w:rsidP="00D815BC">
      <w:pPr>
        <w:pStyle w:val="ListParagraph"/>
        <w:keepNext/>
        <w:widowControl/>
        <w:numPr>
          <w:ilvl w:val="0"/>
          <w:numId w:val="36"/>
        </w:numPr>
        <w:rPr>
          <w:rFonts w:asciiTheme="minorHAnsi" w:hAnsiTheme="minorHAnsi" w:cstheme="minorHAnsi"/>
          <w:i/>
          <w:iCs/>
        </w:rPr>
      </w:pPr>
      <w:r w:rsidRPr="008A5695">
        <w:rPr>
          <w:rFonts w:asciiTheme="minorHAnsi" w:hAnsiTheme="minorHAnsi" w:cstheme="minorHAnsi"/>
          <w:i/>
          <w:iCs/>
        </w:rPr>
        <w:t>Methodology</w:t>
      </w:r>
    </w:p>
    <w:p w14:paraId="40471578" w14:textId="61E62EC2" w:rsidR="00437CE4" w:rsidRPr="008A5695" w:rsidRDefault="00437CE4" w:rsidP="00D815BC">
      <w:pPr>
        <w:keepNext/>
        <w:widowControl/>
        <w:rPr>
          <w:rFonts w:asciiTheme="minorHAnsi" w:hAnsiTheme="minorHAnsi" w:cstheme="minorHAnsi"/>
        </w:rPr>
      </w:pPr>
      <w:r w:rsidRPr="008A5695">
        <w:rPr>
          <w:rFonts w:asciiTheme="minorHAnsi" w:hAnsiTheme="minorHAnsi" w:cstheme="minorHAnsi"/>
        </w:rPr>
        <w:t>The offeror will summarize an evaluation design based mainly on qualitative research methods to address the evaluation questions. While this information will be further elaborated in the evaluation design, the proposal should include initial information on:</w:t>
      </w:r>
    </w:p>
    <w:p w14:paraId="569CAD41" w14:textId="77777777" w:rsidR="00F637F6" w:rsidRPr="008A5695" w:rsidRDefault="00F637F6" w:rsidP="00D815BC">
      <w:pPr>
        <w:keepNext/>
        <w:widowControl/>
        <w:rPr>
          <w:rFonts w:asciiTheme="minorHAnsi" w:hAnsiTheme="minorHAnsi" w:cstheme="minorHAnsi"/>
        </w:rPr>
      </w:pPr>
    </w:p>
    <w:p w14:paraId="5C546CC9" w14:textId="48EA75CC" w:rsidR="00F637F6" w:rsidRPr="008A5695" w:rsidRDefault="00437CE4" w:rsidP="00D815BC">
      <w:pPr>
        <w:pStyle w:val="ListParagraph"/>
        <w:keepNext/>
        <w:widowControl/>
        <w:numPr>
          <w:ilvl w:val="0"/>
          <w:numId w:val="37"/>
        </w:numPr>
        <w:rPr>
          <w:rFonts w:asciiTheme="minorHAnsi" w:hAnsiTheme="minorHAnsi" w:cstheme="minorHAnsi"/>
        </w:rPr>
      </w:pPr>
      <w:r w:rsidRPr="00180BD5">
        <w:rPr>
          <w:rFonts w:asciiTheme="minorHAnsi" w:hAnsiTheme="minorHAnsi" w:cstheme="minorHAnsi"/>
          <w:b/>
        </w:rPr>
        <w:t>Data sources</w:t>
      </w:r>
      <w:r w:rsidRPr="00180BD5">
        <w:rPr>
          <w:rFonts w:asciiTheme="minorHAnsi" w:hAnsiTheme="minorHAnsi" w:cstheme="minorHAnsi"/>
        </w:rPr>
        <w:t xml:space="preserve"> </w:t>
      </w:r>
      <w:r w:rsidR="00B0596A">
        <w:rPr>
          <w:rFonts w:asciiTheme="minorHAnsi" w:hAnsiTheme="minorHAnsi" w:cstheme="minorHAnsi"/>
        </w:rPr>
        <w:t>-</w:t>
      </w:r>
      <w:r w:rsidR="0009163E">
        <w:rPr>
          <w:rFonts w:asciiTheme="minorHAnsi" w:hAnsiTheme="minorHAnsi" w:cstheme="minorHAnsi"/>
        </w:rPr>
        <w:t xml:space="preserve"> </w:t>
      </w:r>
      <w:r w:rsidR="00D815BC">
        <w:rPr>
          <w:rFonts w:asciiTheme="minorHAnsi" w:hAnsiTheme="minorHAnsi" w:cstheme="minorHAnsi"/>
        </w:rPr>
        <w:t>C</w:t>
      </w:r>
      <w:r w:rsidR="00D815BC" w:rsidRPr="00180BD5">
        <w:rPr>
          <w:rFonts w:asciiTheme="minorHAnsi" w:hAnsiTheme="minorHAnsi" w:cstheme="minorHAnsi"/>
        </w:rPr>
        <w:t xml:space="preserve">ivil </w:t>
      </w:r>
      <w:r w:rsidR="00D815BC">
        <w:rPr>
          <w:rFonts w:asciiTheme="minorHAnsi" w:hAnsiTheme="minorHAnsi" w:cstheme="minorHAnsi"/>
        </w:rPr>
        <w:t>S</w:t>
      </w:r>
      <w:r w:rsidR="00D815BC" w:rsidRPr="00180BD5">
        <w:rPr>
          <w:rFonts w:asciiTheme="minorHAnsi" w:hAnsiTheme="minorHAnsi" w:cstheme="minorHAnsi"/>
        </w:rPr>
        <w:t xml:space="preserve">ociety </w:t>
      </w:r>
      <w:r w:rsidR="00BD5B0F" w:rsidRPr="00180BD5">
        <w:rPr>
          <w:rFonts w:asciiTheme="minorHAnsi" w:hAnsiTheme="minorHAnsi" w:cstheme="minorHAnsi"/>
        </w:rPr>
        <w:t>Organizations,</w:t>
      </w:r>
      <w:r w:rsidR="00F637F6" w:rsidRPr="00180BD5">
        <w:rPr>
          <w:rFonts w:asciiTheme="minorHAnsi" w:hAnsiTheme="minorHAnsi" w:cstheme="minorHAnsi"/>
        </w:rPr>
        <w:t xml:space="preserve"> </w:t>
      </w:r>
      <w:r w:rsidR="00D815BC">
        <w:rPr>
          <w:rFonts w:asciiTheme="minorHAnsi" w:hAnsiTheme="minorHAnsi" w:cstheme="minorHAnsi"/>
        </w:rPr>
        <w:t>j</w:t>
      </w:r>
      <w:r w:rsidR="00D815BC" w:rsidRPr="00180BD5">
        <w:rPr>
          <w:rFonts w:asciiTheme="minorHAnsi" w:hAnsiTheme="minorHAnsi" w:cstheme="minorHAnsi"/>
        </w:rPr>
        <w:t>ournalist</w:t>
      </w:r>
      <w:r w:rsidR="00D815BC">
        <w:rPr>
          <w:rFonts w:asciiTheme="minorHAnsi" w:hAnsiTheme="minorHAnsi" w:cstheme="minorHAnsi"/>
        </w:rPr>
        <w:t>s</w:t>
      </w:r>
      <w:r w:rsidR="00F637F6" w:rsidRPr="00180BD5">
        <w:rPr>
          <w:rFonts w:asciiTheme="minorHAnsi" w:hAnsiTheme="minorHAnsi" w:cstheme="minorHAnsi"/>
        </w:rPr>
        <w:t>, government official</w:t>
      </w:r>
      <w:r w:rsidR="00AA4728" w:rsidRPr="00180BD5">
        <w:rPr>
          <w:rFonts w:asciiTheme="minorHAnsi" w:hAnsiTheme="minorHAnsi" w:cstheme="minorHAnsi"/>
        </w:rPr>
        <w:t>s</w:t>
      </w:r>
      <w:r w:rsidR="00F637F6" w:rsidRPr="00180BD5">
        <w:rPr>
          <w:rFonts w:asciiTheme="minorHAnsi" w:hAnsiTheme="minorHAnsi" w:cstheme="minorHAnsi"/>
        </w:rPr>
        <w:t xml:space="preserve">, </w:t>
      </w:r>
      <w:r w:rsidR="00D815BC" w:rsidRPr="00180BD5">
        <w:rPr>
          <w:rFonts w:asciiTheme="minorHAnsi" w:hAnsiTheme="minorHAnsi" w:cstheme="minorHAnsi"/>
        </w:rPr>
        <w:t>pu</w:t>
      </w:r>
      <w:r w:rsidR="00D815BC">
        <w:rPr>
          <w:rFonts w:asciiTheme="minorHAnsi" w:hAnsiTheme="minorHAnsi" w:cstheme="minorHAnsi"/>
        </w:rPr>
        <w:t>blic administration f</w:t>
      </w:r>
      <w:r w:rsidR="00D815BC" w:rsidRPr="00180BD5">
        <w:rPr>
          <w:rFonts w:asciiTheme="minorHAnsi" w:hAnsiTheme="minorHAnsi" w:cstheme="minorHAnsi"/>
        </w:rPr>
        <w:t>ina</w:t>
      </w:r>
      <w:r w:rsidR="00D815BC">
        <w:rPr>
          <w:rFonts w:asciiTheme="minorHAnsi" w:hAnsiTheme="minorHAnsi" w:cstheme="minorHAnsi"/>
        </w:rPr>
        <w:t>n</w:t>
      </w:r>
      <w:r w:rsidR="00D815BC" w:rsidRPr="00180BD5">
        <w:rPr>
          <w:rFonts w:asciiTheme="minorHAnsi" w:hAnsiTheme="minorHAnsi" w:cstheme="minorHAnsi"/>
        </w:rPr>
        <w:t xml:space="preserve">cial </w:t>
      </w:r>
      <w:r w:rsidR="00BD5B0F" w:rsidRPr="00180BD5">
        <w:rPr>
          <w:rFonts w:asciiTheme="minorHAnsi" w:hAnsiTheme="minorHAnsi" w:cstheme="minorHAnsi"/>
        </w:rPr>
        <w:t>institutions,</w:t>
      </w:r>
      <w:r w:rsidR="004C3CB2" w:rsidRPr="00180BD5">
        <w:rPr>
          <w:rFonts w:asciiTheme="minorHAnsi" w:hAnsiTheme="minorHAnsi" w:cstheme="minorHAnsi"/>
        </w:rPr>
        <w:t xml:space="preserve"> Group </w:t>
      </w:r>
      <w:proofErr w:type="spellStart"/>
      <w:r w:rsidR="004C3CB2" w:rsidRPr="00180BD5">
        <w:rPr>
          <w:rFonts w:asciiTheme="minorHAnsi" w:hAnsiTheme="minorHAnsi" w:cstheme="minorHAnsi"/>
        </w:rPr>
        <w:t>Croissance</w:t>
      </w:r>
      <w:proofErr w:type="spellEnd"/>
      <w:r w:rsidR="004C3CB2" w:rsidRPr="00180BD5">
        <w:rPr>
          <w:rFonts w:asciiTheme="minorHAnsi" w:hAnsiTheme="minorHAnsi" w:cstheme="minorHAnsi"/>
        </w:rPr>
        <w:t xml:space="preserve">, </w:t>
      </w:r>
      <w:r w:rsidR="00B0596A">
        <w:rPr>
          <w:rFonts w:asciiTheme="minorHAnsi" w:hAnsiTheme="minorHAnsi" w:cstheme="minorHAnsi"/>
        </w:rPr>
        <w:t xml:space="preserve">USAID/Haiti, </w:t>
      </w:r>
      <w:r w:rsidR="004C3CB2" w:rsidRPr="00180BD5">
        <w:rPr>
          <w:rFonts w:asciiTheme="minorHAnsi" w:hAnsiTheme="minorHAnsi" w:cstheme="minorHAnsi"/>
        </w:rPr>
        <w:t>etc</w:t>
      </w:r>
      <w:r w:rsidR="00F637F6" w:rsidRPr="00180BD5">
        <w:rPr>
          <w:rFonts w:asciiTheme="minorHAnsi" w:hAnsiTheme="minorHAnsi" w:cstheme="minorHAnsi"/>
        </w:rPr>
        <w:t xml:space="preserve">. </w:t>
      </w:r>
    </w:p>
    <w:p w14:paraId="53ABD150" w14:textId="77777777" w:rsidR="00F637F6" w:rsidRPr="008A5695" w:rsidRDefault="00F637F6" w:rsidP="00D815BC">
      <w:pPr>
        <w:pStyle w:val="ListParagraph"/>
        <w:keepNext/>
        <w:widowControl/>
        <w:ind w:left="720" w:firstLine="0"/>
        <w:rPr>
          <w:rFonts w:asciiTheme="minorHAnsi" w:hAnsiTheme="minorHAnsi" w:cstheme="minorHAnsi"/>
        </w:rPr>
      </w:pPr>
    </w:p>
    <w:p w14:paraId="2BCF830E" w14:textId="445DE3E5" w:rsidR="00413569" w:rsidRPr="00413569" w:rsidRDefault="00413569" w:rsidP="00D815BC">
      <w:pPr>
        <w:pStyle w:val="ListParagraph"/>
        <w:keepNext/>
        <w:widowControl/>
        <w:numPr>
          <w:ilvl w:val="0"/>
          <w:numId w:val="37"/>
        </w:numPr>
        <w:rPr>
          <w:rFonts w:asciiTheme="minorHAnsi" w:hAnsiTheme="minorHAnsi" w:cstheme="minorHAnsi"/>
        </w:rPr>
      </w:pPr>
      <w:r w:rsidRPr="00413569">
        <w:rPr>
          <w:rFonts w:asciiTheme="minorHAnsi" w:hAnsiTheme="minorHAnsi" w:cstheme="minorHAnsi"/>
          <w:b/>
          <w:bCs/>
        </w:rPr>
        <w:t>Initial sampling strategy and justification</w:t>
      </w:r>
      <w:r w:rsidRPr="00413569">
        <w:rPr>
          <w:rFonts w:asciiTheme="minorHAnsi" w:hAnsiTheme="minorHAnsi" w:cstheme="minorHAnsi"/>
        </w:rPr>
        <w:t xml:space="preserve"> </w:t>
      </w:r>
      <w:r w:rsidR="00B0596A">
        <w:rPr>
          <w:rFonts w:asciiTheme="minorHAnsi" w:hAnsiTheme="minorHAnsi" w:cstheme="minorHAnsi"/>
        </w:rPr>
        <w:t xml:space="preserve">- </w:t>
      </w:r>
      <w:r w:rsidRPr="00413569">
        <w:rPr>
          <w:rFonts w:asciiTheme="minorHAnsi" w:hAnsiTheme="minorHAnsi" w:cstheme="minorHAnsi"/>
        </w:rPr>
        <w:t>After reviewing relevant documents, in collaboration with Haiti ESS, the sub-contractor will develop a design report outlining a detailed sampling plan. The specific sampling plan will be determined based on data collection events to be carried</w:t>
      </w:r>
      <w:r w:rsidR="00892683">
        <w:rPr>
          <w:rFonts w:asciiTheme="minorHAnsi" w:hAnsiTheme="minorHAnsi" w:cstheme="minorHAnsi"/>
        </w:rPr>
        <w:t xml:space="preserve"> out. </w:t>
      </w:r>
      <w:r w:rsidR="00B0596A">
        <w:rPr>
          <w:rFonts w:asciiTheme="minorHAnsi" w:hAnsiTheme="minorHAnsi" w:cstheme="minorHAnsi"/>
        </w:rPr>
        <w:t>However, t</w:t>
      </w:r>
      <w:r w:rsidR="00B0596A" w:rsidRPr="00413569">
        <w:rPr>
          <w:rFonts w:asciiTheme="minorHAnsi" w:hAnsiTheme="minorHAnsi" w:cstheme="minorHAnsi"/>
        </w:rPr>
        <w:t xml:space="preserve">here </w:t>
      </w:r>
      <w:r w:rsidRPr="00413569">
        <w:rPr>
          <w:rFonts w:asciiTheme="minorHAnsi" w:hAnsiTheme="minorHAnsi" w:cstheme="minorHAnsi"/>
        </w:rPr>
        <w:t xml:space="preserve">should be enough information </w:t>
      </w:r>
      <w:r w:rsidR="00B0596A">
        <w:rPr>
          <w:rFonts w:asciiTheme="minorHAnsi" w:hAnsiTheme="minorHAnsi" w:cstheme="minorHAnsi"/>
        </w:rPr>
        <w:t>in the proposal</w:t>
      </w:r>
      <w:r w:rsidR="00B0596A" w:rsidRPr="00413569">
        <w:rPr>
          <w:rFonts w:asciiTheme="minorHAnsi" w:hAnsiTheme="minorHAnsi" w:cstheme="minorHAnsi"/>
        </w:rPr>
        <w:t xml:space="preserve"> </w:t>
      </w:r>
      <w:r w:rsidRPr="00413569">
        <w:rPr>
          <w:rFonts w:asciiTheme="minorHAnsi" w:hAnsiTheme="minorHAnsi" w:cstheme="minorHAnsi"/>
        </w:rPr>
        <w:t>to justify the budget.</w:t>
      </w:r>
    </w:p>
    <w:p w14:paraId="03783771" w14:textId="77777777" w:rsidR="00436046" w:rsidRPr="008A5695" w:rsidRDefault="00436046" w:rsidP="00D815BC">
      <w:pPr>
        <w:keepNext/>
        <w:widowControl/>
        <w:rPr>
          <w:rFonts w:asciiTheme="minorHAnsi" w:hAnsiTheme="minorHAnsi" w:cstheme="minorHAnsi"/>
        </w:rPr>
      </w:pPr>
    </w:p>
    <w:p w14:paraId="487AFD00" w14:textId="306338D5" w:rsidR="00437CE4" w:rsidRPr="008A5695" w:rsidRDefault="00437CE4" w:rsidP="00D815BC">
      <w:pPr>
        <w:pStyle w:val="ListParagraph"/>
        <w:keepNext/>
        <w:widowControl/>
        <w:numPr>
          <w:ilvl w:val="0"/>
          <w:numId w:val="37"/>
        </w:numPr>
        <w:rPr>
          <w:rFonts w:asciiTheme="minorHAnsi" w:hAnsiTheme="minorHAnsi" w:cstheme="minorHAnsi"/>
          <w:b/>
        </w:rPr>
      </w:pPr>
      <w:r w:rsidRPr="008A5695">
        <w:rPr>
          <w:rFonts w:asciiTheme="minorHAnsi" w:hAnsiTheme="minorHAnsi" w:cstheme="minorHAnsi"/>
          <w:b/>
        </w:rPr>
        <w:t>Data collection methods</w:t>
      </w:r>
      <w:r w:rsidRPr="008A5695">
        <w:rPr>
          <w:rFonts w:asciiTheme="minorHAnsi" w:hAnsiTheme="minorHAnsi" w:cstheme="minorHAnsi"/>
        </w:rPr>
        <w:t xml:space="preserve"> </w:t>
      </w:r>
      <w:r w:rsidR="00B0596A">
        <w:rPr>
          <w:rFonts w:asciiTheme="minorHAnsi" w:hAnsiTheme="minorHAnsi" w:cstheme="minorHAnsi"/>
        </w:rPr>
        <w:t xml:space="preserve">- </w:t>
      </w:r>
      <w:r w:rsidRPr="008A5695">
        <w:rPr>
          <w:rFonts w:asciiTheme="minorHAnsi" w:hAnsiTheme="minorHAnsi" w:cstheme="minorHAnsi"/>
        </w:rPr>
        <w:t xml:space="preserve">Key Informant Interviews (KIIs), Focus Group Discussions (FGDs), and an in-depth review of relevant projects reports and secondary literature, are among the techniques that the evaluation team should consider. </w:t>
      </w:r>
      <w:r w:rsidR="00983375">
        <w:t>The offeror</w:t>
      </w:r>
      <w:r w:rsidR="004860BD">
        <w:t xml:space="preserve"> should </w:t>
      </w:r>
      <w:r w:rsidR="00983375">
        <w:t>plan to collect data</w:t>
      </w:r>
      <w:r w:rsidR="001541FE">
        <w:t xml:space="preserve"> in a manner consistent with </w:t>
      </w:r>
      <w:r w:rsidR="00983375">
        <w:t>restriction</w:t>
      </w:r>
      <w:r w:rsidR="001541FE">
        <w:t>s</w:t>
      </w:r>
      <w:r w:rsidR="00983375">
        <w:t xml:space="preserve"> imposed by</w:t>
      </w:r>
      <w:r w:rsidR="004860BD">
        <w:t xml:space="preserve"> COVID19</w:t>
      </w:r>
      <w:r w:rsidR="00983375">
        <w:t xml:space="preserve"> in the country.</w:t>
      </w:r>
    </w:p>
    <w:p w14:paraId="6F8C28BC" w14:textId="77777777" w:rsidR="00436046" w:rsidRPr="008A5695" w:rsidRDefault="00436046" w:rsidP="00D815BC">
      <w:pPr>
        <w:keepNext/>
        <w:widowControl/>
        <w:rPr>
          <w:rFonts w:asciiTheme="minorHAnsi" w:hAnsiTheme="minorHAnsi" w:cstheme="minorHAnsi"/>
          <w:b/>
        </w:rPr>
      </w:pPr>
    </w:p>
    <w:p w14:paraId="3148D114" w14:textId="1B5C24FD" w:rsidR="00437CE4" w:rsidRDefault="00437CE4" w:rsidP="00D815BC">
      <w:pPr>
        <w:pStyle w:val="ListParagraph"/>
        <w:keepNext/>
        <w:widowControl/>
        <w:numPr>
          <w:ilvl w:val="0"/>
          <w:numId w:val="37"/>
        </w:numPr>
        <w:rPr>
          <w:rFonts w:asciiTheme="minorHAnsi" w:hAnsiTheme="minorHAnsi" w:cstheme="minorHAnsi"/>
        </w:rPr>
      </w:pPr>
      <w:r w:rsidRPr="008A5695">
        <w:rPr>
          <w:rFonts w:asciiTheme="minorHAnsi" w:hAnsiTheme="minorHAnsi" w:cstheme="minorHAnsi"/>
          <w:b/>
        </w:rPr>
        <w:t>Data management</w:t>
      </w:r>
      <w:r w:rsidRPr="008A5695">
        <w:rPr>
          <w:rFonts w:asciiTheme="minorHAnsi" w:hAnsiTheme="minorHAnsi" w:cstheme="minorHAnsi"/>
        </w:rPr>
        <w:t xml:space="preserve"> </w:t>
      </w:r>
      <w:r w:rsidR="00B0596A">
        <w:rPr>
          <w:rFonts w:asciiTheme="minorHAnsi" w:hAnsiTheme="minorHAnsi" w:cstheme="minorHAnsi"/>
        </w:rPr>
        <w:t xml:space="preserve">- </w:t>
      </w:r>
      <w:r w:rsidRPr="008A5695">
        <w:rPr>
          <w:rFonts w:asciiTheme="minorHAnsi" w:hAnsiTheme="minorHAnsi" w:cstheme="minorHAnsi"/>
        </w:rPr>
        <w:t>data recording methods and storage, data preparation and cleaning, data security.</w:t>
      </w:r>
    </w:p>
    <w:p w14:paraId="13118EA5" w14:textId="77777777" w:rsidR="00D176F3" w:rsidRPr="00D176F3" w:rsidRDefault="00D176F3" w:rsidP="00D815BC">
      <w:pPr>
        <w:keepNext/>
        <w:widowControl/>
        <w:rPr>
          <w:rFonts w:asciiTheme="minorHAnsi" w:hAnsiTheme="minorHAnsi" w:cstheme="minorHAnsi"/>
        </w:rPr>
      </w:pPr>
    </w:p>
    <w:p w14:paraId="5189AB34" w14:textId="298999EB" w:rsidR="00437CE4" w:rsidRPr="008A5695" w:rsidRDefault="00437CE4" w:rsidP="00D815BC">
      <w:pPr>
        <w:pStyle w:val="ListParagraph"/>
        <w:keepNext/>
        <w:widowControl/>
        <w:numPr>
          <w:ilvl w:val="0"/>
          <w:numId w:val="37"/>
        </w:numPr>
        <w:rPr>
          <w:rFonts w:asciiTheme="minorHAnsi" w:hAnsiTheme="minorHAnsi" w:cstheme="minorHAnsi"/>
          <w:sz w:val="24"/>
          <w:szCs w:val="24"/>
        </w:rPr>
      </w:pPr>
      <w:r w:rsidRPr="008A5695">
        <w:rPr>
          <w:rFonts w:asciiTheme="minorHAnsi" w:hAnsiTheme="minorHAnsi" w:cstheme="minorHAnsi"/>
          <w:b/>
        </w:rPr>
        <w:t>Data analysis plan</w:t>
      </w:r>
      <w:r w:rsidRPr="008A5695">
        <w:rPr>
          <w:rFonts w:asciiTheme="minorHAnsi" w:hAnsiTheme="minorHAnsi" w:cstheme="minorHAnsi"/>
        </w:rPr>
        <w:t xml:space="preserve"> </w:t>
      </w:r>
      <w:r w:rsidR="00B0596A">
        <w:rPr>
          <w:rFonts w:asciiTheme="minorHAnsi" w:hAnsiTheme="minorHAnsi" w:cstheme="minorHAnsi"/>
        </w:rPr>
        <w:t xml:space="preserve">- </w:t>
      </w:r>
      <w:r w:rsidRPr="008A5695">
        <w:rPr>
          <w:rFonts w:asciiTheme="minorHAnsi" w:hAnsiTheme="minorHAnsi" w:cstheme="minorHAnsi"/>
        </w:rPr>
        <w:t>for both qualitative and quantitative data if any.</w:t>
      </w:r>
    </w:p>
    <w:p w14:paraId="2979D9E9" w14:textId="77777777" w:rsidR="00437CE4" w:rsidRPr="008A5695" w:rsidRDefault="00437CE4" w:rsidP="00D815BC">
      <w:pPr>
        <w:pStyle w:val="ListParagraph"/>
        <w:keepNext/>
        <w:widowControl/>
        <w:ind w:left="720" w:firstLine="0"/>
        <w:rPr>
          <w:rFonts w:asciiTheme="minorHAnsi" w:hAnsiTheme="minorHAnsi" w:cstheme="minorHAnsi"/>
          <w:sz w:val="24"/>
          <w:szCs w:val="24"/>
        </w:rPr>
      </w:pPr>
      <w:r w:rsidRPr="008A5695">
        <w:rPr>
          <w:rFonts w:asciiTheme="minorHAnsi" w:hAnsiTheme="minorHAnsi" w:cstheme="minorHAnsi"/>
          <w:sz w:val="24"/>
          <w:szCs w:val="24"/>
        </w:rPr>
        <w:t xml:space="preserve"> </w:t>
      </w:r>
    </w:p>
    <w:p w14:paraId="42A98853" w14:textId="77777777" w:rsidR="00437CE4" w:rsidRPr="00BD5B0F" w:rsidRDefault="00437CE4" w:rsidP="00D815BC">
      <w:pPr>
        <w:pStyle w:val="ListParagraph"/>
        <w:keepNext/>
        <w:widowControl/>
        <w:numPr>
          <w:ilvl w:val="0"/>
          <w:numId w:val="36"/>
        </w:numPr>
        <w:rPr>
          <w:rFonts w:asciiTheme="minorHAnsi" w:hAnsiTheme="minorHAnsi" w:cstheme="minorHAnsi"/>
          <w:i/>
          <w:iCs/>
        </w:rPr>
      </w:pPr>
      <w:r w:rsidRPr="00BD5B0F">
        <w:rPr>
          <w:rFonts w:asciiTheme="minorHAnsi" w:hAnsiTheme="minorHAnsi" w:cstheme="minorHAnsi"/>
          <w:i/>
          <w:iCs/>
        </w:rPr>
        <w:t>Management and Logistics</w:t>
      </w:r>
    </w:p>
    <w:p w14:paraId="7CDFB955" w14:textId="70470F7F" w:rsidR="00437CE4" w:rsidRDefault="00437CE4" w:rsidP="001E41F9">
      <w:pPr>
        <w:widowControl/>
        <w:rPr>
          <w:rFonts w:asciiTheme="minorHAnsi" w:hAnsiTheme="minorHAnsi" w:cstheme="minorHAnsi"/>
        </w:rPr>
      </w:pPr>
      <w:r w:rsidRPr="008A5695">
        <w:rPr>
          <w:rFonts w:asciiTheme="minorHAnsi" w:hAnsiTheme="minorHAnsi" w:cstheme="minorHAnsi"/>
        </w:rPr>
        <w:t>The offeror must describe how they will coordinate with ESS, SI home office staff, and the designated Program Manager on all aspects of this evaluation, as well as plan and facilitate data collector training,</w:t>
      </w:r>
      <w:r w:rsidR="001E41F9">
        <w:rPr>
          <w:rFonts w:asciiTheme="minorHAnsi" w:hAnsiTheme="minorHAnsi" w:cstheme="minorHAnsi"/>
        </w:rPr>
        <w:t xml:space="preserve"> </w:t>
      </w:r>
      <w:r w:rsidR="001B7F19">
        <w:rPr>
          <w:rFonts w:asciiTheme="minorHAnsi" w:hAnsiTheme="minorHAnsi" w:cstheme="minorHAnsi"/>
        </w:rPr>
        <w:t>p</w:t>
      </w:r>
      <w:r w:rsidR="00987269">
        <w:rPr>
          <w:rFonts w:asciiTheme="minorHAnsi" w:hAnsiTheme="minorHAnsi" w:cstheme="minorHAnsi"/>
        </w:rPr>
        <w:t>re</w:t>
      </w:r>
      <w:r w:rsidRPr="008A5695">
        <w:rPr>
          <w:rFonts w:asciiTheme="minorHAnsi" w:hAnsiTheme="minorHAnsi" w:cstheme="minorHAnsi"/>
        </w:rPr>
        <w:t>-testing and revision of data collection tools, and implementation and logistics of data collection activities. The following should be considered in the proposal:</w:t>
      </w:r>
      <w:r w:rsidR="00D176F3">
        <w:rPr>
          <w:rFonts w:asciiTheme="minorHAnsi" w:hAnsiTheme="minorHAnsi" w:cstheme="minorHAnsi"/>
        </w:rPr>
        <w:t xml:space="preserve">    </w:t>
      </w:r>
    </w:p>
    <w:p w14:paraId="712A7F15" w14:textId="77777777" w:rsidR="001E41F9" w:rsidRPr="008A5695" w:rsidRDefault="001E41F9" w:rsidP="001E41F9">
      <w:pPr>
        <w:widowControl/>
        <w:rPr>
          <w:rFonts w:asciiTheme="minorHAnsi" w:hAnsiTheme="minorHAnsi" w:cstheme="minorHAnsi"/>
        </w:rPr>
      </w:pPr>
    </w:p>
    <w:p w14:paraId="7E7765BD" w14:textId="58141DDC" w:rsidR="001E41F9" w:rsidRDefault="00437CE4" w:rsidP="001E41F9">
      <w:pPr>
        <w:pStyle w:val="ListParagraph"/>
        <w:widowControl/>
        <w:numPr>
          <w:ilvl w:val="3"/>
          <w:numId w:val="38"/>
        </w:numPr>
        <w:ind w:left="720"/>
        <w:rPr>
          <w:rFonts w:asciiTheme="minorHAnsi" w:hAnsiTheme="minorHAnsi" w:cstheme="minorHAnsi"/>
        </w:rPr>
      </w:pPr>
      <w:r w:rsidRPr="008A5695">
        <w:rPr>
          <w:rFonts w:asciiTheme="minorHAnsi" w:hAnsiTheme="minorHAnsi" w:cstheme="minorHAnsi"/>
          <w:b/>
        </w:rPr>
        <w:t>Clearances</w:t>
      </w:r>
      <w:r w:rsidRPr="008A5695">
        <w:rPr>
          <w:rFonts w:asciiTheme="minorHAnsi" w:hAnsiTheme="minorHAnsi" w:cstheme="minorHAnsi"/>
        </w:rPr>
        <w:t xml:space="preserve"> – </w:t>
      </w:r>
      <w:r w:rsidR="00354E39" w:rsidRPr="00354E39">
        <w:rPr>
          <w:rFonts w:asciiTheme="minorHAnsi" w:hAnsiTheme="minorHAnsi" w:cstheme="minorHAnsi"/>
        </w:rPr>
        <w:t xml:space="preserve">The offeror must describe how they will identify and liaise with the necessary contacts and institutions necessary to gain timely permission/clearances </w:t>
      </w:r>
      <w:r w:rsidR="001B67E2" w:rsidRPr="00354E39">
        <w:rPr>
          <w:rFonts w:asciiTheme="minorHAnsi" w:hAnsiTheme="minorHAnsi" w:cstheme="minorHAnsi"/>
        </w:rPr>
        <w:t>to perform</w:t>
      </w:r>
      <w:r w:rsidR="00354E39" w:rsidRPr="00354E39">
        <w:rPr>
          <w:rFonts w:asciiTheme="minorHAnsi" w:hAnsiTheme="minorHAnsi" w:cstheme="minorHAnsi"/>
        </w:rPr>
        <w:t xml:space="preserve"> </w:t>
      </w:r>
      <w:r w:rsidR="001B67E2" w:rsidRPr="00354E39">
        <w:rPr>
          <w:rFonts w:asciiTheme="minorHAnsi" w:hAnsiTheme="minorHAnsi" w:cstheme="minorHAnsi"/>
        </w:rPr>
        <w:t>all</w:t>
      </w:r>
      <w:r w:rsidR="00354E39" w:rsidRPr="00354E39">
        <w:rPr>
          <w:rFonts w:asciiTheme="minorHAnsi" w:hAnsiTheme="minorHAnsi" w:cstheme="minorHAnsi"/>
        </w:rPr>
        <w:t xml:space="preserve"> the tasks specified in this RFP.  </w:t>
      </w:r>
    </w:p>
    <w:p w14:paraId="16CA6960" w14:textId="77777777" w:rsidR="001E41F9" w:rsidRPr="001E41F9" w:rsidRDefault="001E41F9" w:rsidP="00F93DD8">
      <w:pPr>
        <w:pStyle w:val="ListParagraph"/>
        <w:widowControl/>
        <w:ind w:left="720" w:firstLine="0"/>
        <w:rPr>
          <w:rFonts w:asciiTheme="minorHAnsi" w:hAnsiTheme="minorHAnsi" w:cstheme="minorHAnsi"/>
        </w:rPr>
      </w:pPr>
    </w:p>
    <w:p w14:paraId="2317AE54" w14:textId="2670F809" w:rsidR="001B67E2" w:rsidRPr="008A5695" w:rsidRDefault="001B67E2" w:rsidP="00B0596A">
      <w:pPr>
        <w:pStyle w:val="ListParagraph"/>
        <w:keepNext/>
        <w:widowControl/>
        <w:numPr>
          <w:ilvl w:val="0"/>
          <w:numId w:val="38"/>
        </w:numPr>
        <w:rPr>
          <w:rFonts w:asciiTheme="minorHAnsi" w:hAnsiTheme="minorHAnsi" w:cstheme="minorHAnsi"/>
        </w:rPr>
      </w:pPr>
      <w:r w:rsidRPr="001B67E2">
        <w:rPr>
          <w:rFonts w:asciiTheme="minorHAnsi" w:hAnsiTheme="minorHAnsi" w:cstheme="minorHAnsi"/>
          <w:b/>
          <w:bCs/>
        </w:rPr>
        <w:lastRenderedPageBreak/>
        <w:t>Planning</w:t>
      </w:r>
      <w:r w:rsidRPr="001B67E2">
        <w:rPr>
          <w:rFonts w:asciiTheme="minorHAnsi" w:hAnsiTheme="minorHAnsi" w:cstheme="minorHAnsi"/>
        </w:rPr>
        <w:t xml:space="preserve"> - The Offeror must describe how </w:t>
      </w:r>
      <w:r w:rsidR="00892683">
        <w:rPr>
          <w:rFonts w:asciiTheme="minorHAnsi" w:hAnsiTheme="minorHAnsi" w:cstheme="minorHAnsi"/>
        </w:rPr>
        <w:t>t</w:t>
      </w:r>
      <w:r w:rsidRPr="001B67E2">
        <w:rPr>
          <w:rFonts w:asciiTheme="minorHAnsi" w:hAnsiTheme="minorHAnsi" w:cstheme="minorHAnsi"/>
        </w:rPr>
        <w:t>he</w:t>
      </w:r>
      <w:r w:rsidR="00892683">
        <w:rPr>
          <w:rFonts w:asciiTheme="minorHAnsi" w:hAnsiTheme="minorHAnsi" w:cstheme="minorHAnsi"/>
        </w:rPr>
        <w:t>y</w:t>
      </w:r>
      <w:r w:rsidRPr="001B67E2">
        <w:rPr>
          <w:rFonts w:asciiTheme="minorHAnsi" w:hAnsiTheme="minorHAnsi" w:cstheme="minorHAnsi"/>
        </w:rPr>
        <w:t xml:space="preserve"> will support data collection events and identify and organize KIIs and FGDs</w:t>
      </w:r>
      <w:r w:rsidR="00140918" w:rsidRPr="00140918">
        <w:rPr>
          <w:rFonts w:asciiTheme="minorHAnsi" w:hAnsiTheme="minorHAnsi" w:cstheme="minorHAnsi"/>
        </w:rPr>
        <w:t xml:space="preserve"> </w:t>
      </w:r>
      <w:r w:rsidR="00140918">
        <w:rPr>
          <w:rFonts w:asciiTheme="minorHAnsi" w:hAnsiTheme="minorHAnsi" w:cstheme="minorHAnsi"/>
        </w:rPr>
        <w:t>within COVID19 restrictions</w:t>
      </w:r>
      <w:r w:rsidRPr="001B67E2">
        <w:rPr>
          <w:rFonts w:asciiTheme="minorHAnsi" w:hAnsiTheme="minorHAnsi" w:cstheme="minorHAnsi"/>
        </w:rPr>
        <w:t xml:space="preserve">, </w:t>
      </w:r>
      <w:r w:rsidR="00140918">
        <w:rPr>
          <w:rFonts w:asciiTheme="minorHAnsi" w:hAnsiTheme="minorHAnsi" w:cstheme="minorHAnsi"/>
        </w:rPr>
        <w:t xml:space="preserve">and </w:t>
      </w:r>
      <w:r w:rsidRPr="001B67E2">
        <w:rPr>
          <w:rFonts w:asciiTheme="minorHAnsi" w:hAnsiTheme="minorHAnsi" w:cstheme="minorHAnsi"/>
        </w:rPr>
        <w:t xml:space="preserve">based on the sampling plan developed with the input of the ESS. In addition, the Offeror must describe how </w:t>
      </w:r>
      <w:r w:rsidR="00892683">
        <w:rPr>
          <w:rFonts w:asciiTheme="minorHAnsi" w:hAnsiTheme="minorHAnsi" w:cstheme="minorHAnsi"/>
        </w:rPr>
        <w:t>they</w:t>
      </w:r>
      <w:r w:rsidRPr="001B67E2">
        <w:rPr>
          <w:rFonts w:asciiTheme="minorHAnsi" w:hAnsiTheme="minorHAnsi" w:cstheme="minorHAnsi"/>
        </w:rPr>
        <w:t xml:space="preserve"> will coordinate with the ESS to identify KII participants, civil association responsible, institutions of the government, participants for the FGD and maximize the overall coverage of data collection for the study.</w:t>
      </w:r>
    </w:p>
    <w:p w14:paraId="6105C311" w14:textId="77777777" w:rsidR="00436046" w:rsidRPr="008A5695" w:rsidRDefault="00436046" w:rsidP="00B0596A">
      <w:pPr>
        <w:pStyle w:val="ListParagraph"/>
        <w:keepNext/>
        <w:widowControl/>
        <w:ind w:left="720" w:firstLine="0"/>
        <w:rPr>
          <w:rFonts w:asciiTheme="minorHAnsi" w:hAnsiTheme="minorHAnsi" w:cstheme="minorHAnsi"/>
        </w:rPr>
      </w:pPr>
    </w:p>
    <w:p w14:paraId="692AD96E" w14:textId="56E82BF0" w:rsidR="00437CE4" w:rsidRPr="008A5695" w:rsidRDefault="00437CE4" w:rsidP="00B0596A">
      <w:pPr>
        <w:pStyle w:val="ListParagraph"/>
        <w:keepNext/>
        <w:widowControl/>
        <w:numPr>
          <w:ilvl w:val="0"/>
          <w:numId w:val="38"/>
        </w:numPr>
        <w:rPr>
          <w:rFonts w:asciiTheme="minorHAnsi" w:hAnsiTheme="minorHAnsi" w:cstheme="minorHAnsi"/>
        </w:rPr>
      </w:pPr>
      <w:r w:rsidRPr="008A5695">
        <w:rPr>
          <w:rFonts w:asciiTheme="minorHAnsi" w:hAnsiTheme="minorHAnsi" w:cstheme="minorHAnsi"/>
          <w:b/>
        </w:rPr>
        <w:t>Translation</w:t>
      </w:r>
      <w:r w:rsidRPr="008A5695">
        <w:rPr>
          <w:rFonts w:asciiTheme="minorHAnsi" w:hAnsiTheme="minorHAnsi" w:cstheme="minorHAnsi"/>
        </w:rPr>
        <w:t xml:space="preserve"> – The offeror must describe their process or approach to</w:t>
      </w:r>
      <w:r w:rsidR="003F2687">
        <w:rPr>
          <w:rFonts w:asciiTheme="minorHAnsi" w:hAnsiTheme="minorHAnsi" w:cstheme="minorHAnsi"/>
        </w:rPr>
        <w:t xml:space="preserve"> </w:t>
      </w:r>
      <w:r w:rsidR="003F2687" w:rsidRPr="008A5695">
        <w:rPr>
          <w:rFonts w:asciiTheme="minorHAnsi" w:hAnsiTheme="minorHAnsi" w:cstheme="minorHAnsi"/>
        </w:rPr>
        <w:t>instrument</w:t>
      </w:r>
      <w:r w:rsidRPr="008A5695">
        <w:rPr>
          <w:rFonts w:asciiTheme="minorHAnsi" w:hAnsiTheme="minorHAnsi" w:cstheme="minorHAnsi"/>
        </w:rPr>
        <w:t xml:space="preserve"> translation. The offeror must describe how they will ensure translation quality, and appropriateness for</w:t>
      </w:r>
      <w:r w:rsidR="003F2687">
        <w:rPr>
          <w:rFonts w:asciiTheme="minorHAnsi" w:hAnsiTheme="minorHAnsi" w:cstheme="minorHAnsi"/>
        </w:rPr>
        <w:t xml:space="preserve"> </w:t>
      </w:r>
      <w:r w:rsidR="00F074E0">
        <w:rPr>
          <w:rFonts w:asciiTheme="minorHAnsi" w:hAnsiTheme="minorHAnsi" w:cstheme="minorHAnsi"/>
        </w:rPr>
        <w:t>specific</w:t>
      </w:r>
      <w:r w:rsidRPr="008A5695">
        <w:rPr>
          <w:rFonts w:asciiTheme="minorHAnsi" w:hAnsiTheme="minorHAnsi" w:cstheme="minorHAnsi"/>
        </w:rPr>
        <w:t xml:space="preserve"> respondent group</w:t>
      </w:r>
      <w:r w:rsidR="00F074E0">
        <w:rPr>
          <w:rFonts w:asciiTheme="minorHAnsi" w:hAnsiTheme="minorHAnsi" w:cstheme="minorHAnsi"/>
        </w:rPr>
        <w:t>s</w:t>
      </w:r>
      <w:r w:rsidRPr="008A5695">
        <w:rPr>
          <w:rFonts w:asciiTheme="minorHAnsi" w:hAnsiTheme="minorHAnsi" w:cstheme="minorHAnsi"/>
        </w:rPr>
        <w:t xml:space="preserve">. </w:t>
      </w:r>
    </w:p>
    <w:p w14:paraId="241B7611" w14:textId="77777777" w:rsidR="00436046" w:rsidRPr="008A5695" w:rsidRDefault="00436046" w:rsidP="00B0596A">
      <w:pPr>
        <w:keepNext/>
        <w:widowControl/>
        <w:rPr>
          <w:rFonts w:asciiTheme="minorHAnsi" w:hAnsiTheme="minorHAnsi" w:cstheme="minorHAnsi"/>
        </w:rPr>
      </w:pPr>
    </w:p>
    <w:p w14:paraId="1D47D39D" w14:textId="33D9632E" w:rsidR="00436046" w:rsidRPr="008A5695" w:rsidRDefault="00437CE4" w:rsidP="00B0596A">
      <w:pPr>
        <w:pStyle w:val="ListParagraph"/>
        <w:keepNext/>
        <w:widowControl/>
        <w:numPr>
          <w:ilvl w:val="0"/>
          <w:numId w:val="38"/>
        </w:numPr>
        <w:rPr>
          <w:rFonts w:asciiTheme="minorHAnsi" w:hAnsiTheme="minorHAnsi" w:cstheme="minorHAnsi"/>
        </w:rPr>
      </w:pPr>
      <w:r w:rsidRPr="008A5695">
        <w:rPr>
          <w:rFonts w:asciiTheme="minorHAnsi" w:hAnsiTheme="minorHAnsi" w:cstheme="minorHAnsi"/>
          <w:b/>
        </w:rPr>
        <w:t>P</w:t>
      </w:r>
      <w:r w:rsidR="00987269">
        <w:rPr>
          <w:rFonts w:asciiTheme="minorHAnsi" w:hAnsiTheme="minorHAnsi" w:cstheme="minorHAnsi"/>
          <w:b/>
        </w:rPr>
        <w:t>re</w:t>
      </w:r>
      <w:r w:rsidRPr="008A5695">
        <w:rPr>
          <w:rFonts w:asciiTheme="minorHAnsi" w:hAnsiTheme="minorHAnsi" w:cstheme="minorHAnsi"/>
          <w:b/>
        </w:rPr>
        <w:t>-testing</w:t>
      </w:r>
      <w:r w:rsidRPr="008A5695">
        <w:rPr>
          <w:rFonts w:asciiTheme="minorHAnsi" w:hAnsiTheme="minorHAnsi" w:cstheme="minorHAnsi"/>
        </w:rPr>
        <w:t xml:space="preserve"> – The offeror must describe their approach to p</w:t>
      </w:r>
      <w:r w:rsidR="00987269">
        <w:rPr>
          <w:rFonts w:asciiTheme="minorHAnsi" w:hAnsiTheme="minorHAnsi" w:cstheme="minorHAnsi"/>
        </w:rPr>
        <w:t>re</w:t>
      </w:r>
      <w:r w:rsidRPr="008A5695">
        <w:rPr>
          <w:rFonts w:asciiTheme="minorHAnsi" w:hAnsiTheme="minorHAnsi" w:cstheme="minorHAnsi"/>
        </w:rPr>
        <w:t>-testing all instruments, and how they will ensure that no respondents from the study sample are included in pre</w:t>
      </w:r>
      <w:r w:rsidR="0009163E">
        <w:rPr>
          <w:rFonts w:asciiTheme="minorHAnsi" w:hAnsiTheme="minorHAnsi" w:cstheme="minorHAnsi"/>
        </w:rPr>
        <w:t>-</w:t>
      </w:r>
      <w:r w:rsidRPr="008A5695">
        <w:rPr>
          <w:rFonts w:asciiTheme="minorHAnsi" w:hAnsiTheme="minorHAnsi" w:cstheme="minorHAnsi"/>
        </w:rPr>
        <w:t xml:space="preserve">testing. The offeror must </w:t>
      </w:r>
      <w:r w:rsidR="007E67FB" w:rsidRPr="008A5695">
        <w:rPr>
          <w:rFonts w:asciiTheme="minorHAnsi" w:hAnsiTheme="minorHAnsi" w:cstheme="minorHAnsi"/>
        </w:rPr>
        <w:t>describe how</w:t>
      </w:r>
      <w:r w:rsidRPr="008A5695">
        <w:rPr>
          <w:rFonts w:asciiTheme="minorHAnsi" w:hAnsiTheme="minorHAnsi" w:cstheme="minorHAnsi"/>
        </w:rPr>
        <w:t xml:space="preserve"> they will coordinate with ESS to revise the instruments as needed based on the outcomes of the p</w:t>
      </w:r>
      <w:r w:rsidR="00987269">
        <w:rPr>
          <w:rFonts w:asciiTheme="minorHAnsi" w:hAnsiTheme="minorHAnsi" w:cstheme="minorHAnsi"/>
        </w:rPr>
        <w:t>re</w:t>
      </w:r>
      <w:r w:rsidRPr="008A5695">
        <w:rPr>
          <w:rFonts w:asciiTheme="minorHAnsi" w:hAnsiTheme="minorHAnsi" w:cstheme="minorHAnsi"/>
        </w:rPr>
        <w:t xml:space="preserve">testing. </w:t>
      </w:r>
      <w:r w:rsidR="00987269">
        <w:rPr>
          <w:rFonts w:asciiTheme="minorHAnsi" w:hAnsiTheme="minorHAnsi" w:cstheme="minorHAnsi"/>
        </w:rPr>
        <w:t xml:space="preserve"> </w:t>
      </w:r>
    </w:p>
    <w:p w14:paraId="166729C4" w14:textId="0C4B5729" w:rsidR="00436046" w:rsidRPr="008A5695" w:rsidRDefault="00437CE4" w:rsidP="00B0596A">
      <w:pPr>
        <w:pStyle w:val="ListParagraph"/>
        <w:keepNext/>
        <w:widowControl/>
        <w:numPr>
          <w:ilvl w:val="0"/>
          <w:numId w:val="38"/>
        </w:numPr>
        <w:rPr>
          <w:rFonts w:asciiTheme="minorHAnsi" w:hAnsiTheme="minorHAnsi" w:cstheme="minorHAnsi"/>
        </w:rPr>
      </w:pPr>
      <w:r w:rsidRPr="008A5695">
        <w:rPr>
          <w:rFonts w:asciiTheme="minorHAnsi" w:hAnsiTheme="minorHAnsi" w:cstheme="minorHAnsi"/>
          <w:b/>
        </w:rPr>
        <w:t>Develop Manuals for Field Staff</w:t>
      </w:r>
      <w:r w:rsidRPr="008A5695">
        <w:rPr>
          <w:rFonts w:asciiTheme="minorHAnsi" w:hAnsiTheme="minorHAnsi" w:cstheme="minorHAnsi"/>
        </w:rPr>
        <w:t xml:space="preserve"> –</w:t>
      </w:r>
      <w:r w:rsidR="0009163E">
        <w:rPr>
          <w:rFonts w:asciiTheme="minorHAnsi" w:hAnsiTheme="minorHAnsi" w:cstheme="minorHAnsi"/>
        </w:rPr>
        <w:t xml:space="preserve"> </w:t>
      </w:r>
      <w:r w:rsidRPr="008A5695">
        <w:rPr>
          <w:rFonts w:asciiTheme="minorHAnsi" w:hAnsiTheme="minorHAnsi" w:cstheme="minorHAnsi"/>
        </w:rPr>
        <w:t xml:space="preserve">The offeror must describe their process for developing comprehensive manuals for field staff with input from ESS and SI home office staff. ESS and SI home office staff must have a chance to review and approve the final manual at least five business days prior to the start of training. </w:t>
      </w:r>
    </w:p>
    <w:p w14:paraId="6EF3ED72" w14:textId="5380FC98" w:rsidR="00437CE4" w:rsidRPr="008A5695" w:rsidRDefault="00437CE4" w:rsidP="00B0596A">
      <w:pPr>
        <w:keepNext/>
        <w:widowControl/>
        <w:rPr>
          <w:rFonts w:asciiTheme="minorHAnsi" w:hAnsiTheme="minorHAnsi" w:cstheme="minorHAnsi"/>
        </w:rPr>
      </w:pPr>
      <w:r w:rsidRPr="008A5695">
        <w:rPr>
          <w:rFonts w:asciiTheme="minorHAnsi" w:hAnsiTheme="minorHAnsi" w:cstheme="minorHAnsi"/>
        </w:rPr>
        <w:t xml:space="preserve"> </w:t>
      </w:r>
    </w:p>
    <w:p w14:paraId="1EE92567" w14:textId="7DD27252" w:rsidR="00437CE4" w:rsidRPr="008A5695" w:rsidRDefault="00437CE4" w:rsidP="00B0596A">
      <w:pPr>
        <w:pStyle w:val="ListParagraph"/>
        <w:keepNext/>
        <w:widowControl/>
        <w:numPr>
          <w:ilvl w:val="0"/>
          <w:numId w:val="38"/>
        </w:numPr>
        <w:rPr>
          <w:rFonts w:asciiTheme="minorHAnsi" w:hAnsiTheme="minorHAnsi" w:cstheme="minorHAnsi"/>
        </w:rPr>
      </w:pPr>
      <w:r w:rsidRPr="008A5695">
        <w:rPr>
          <w:rFonts w:asciiTheme="minorHAnsi" w:hAnsiTheme="minorHAnsi" w:cstheme="minorHAnsi"/>
          <w:b/>
        </w:rPr>
        <w:t>Staff Training</w:t>
      </w:r>
      <w:r w:rsidRPr="008A5695">
        <w:rPr>
          <w:rFonts w:asciiTheme="minorHAnsi" w:hAnsiTheme="minorHAnsi" w:cstheme="minorHAnsi"/>
        </w:rPr>
        <w:t xml:space="preserve"> – The offeror must describe </w:t>
      </w:r>
      <w:r w:rsidR="00F2735C">
        <w:rPr>
          <w:rFonts w:asciiTheme="minorHAnsi" w:hAnsiTheme="minorHAnsi" w:cstheme="minorHAnsi"/>
        </w:rPr>
        <w:t xml:space="preserve">how they will ensure adequate and appropriate training in line with the restrictions imposed by COVID19. In addition, the offeror must detail </w:t>
      </w:r>
      <w:r w:rsidRPr="008A5695">
        <w:rPr>
          <w:rFonts w:asciiTheme="minorHAnsi" w:hAnsiTheme="minorHAnsi" w:cstheme="minorHAnsi"/>
        </w:rPr>
        <w:t xml:space="preserve">all training regimes for this evaluation including use of all data collection tools and all types of data collectors. All facilitators and notetakers are required to receive training prior to data collection. The training should be led by the </w:t>
      </w:r>
      <w:r w:rsidR="003F2687">
        <w:rPr>
          <w:rFonts w:asciiTheme="minorHAnsi" w:hAnsiTheme="minorHAnsi" w:cstheme="minorHAnsi"/>
        </w:rPr>
        <w:t>Team Leader (</w:t>
      </w:r>
      <w:r w:rsidRPr="008A5695">
        <w:rPr>
          <w:rFonts w:asciiTheme="minorHAnsi" w:hAnsiTheme="minorHAnsi" w:cstheme="minorHAnsi"/>
        </w:rPr>
        <w:t>TL</w:t>
      </w:r>
      <w:r w:rsidR="003F2687">
        <w:rPr>
          <w:rFonts w:asciiTheme="minorHAnsi" w:hAnsiTheme="minorHAnsi" w:cstheme="minorHAnsi"/>
        </w:rPr>
        <w:t>)</w:t>
      </w:r>
      <w:r w:rsidRPr="008A5695">
        <w:rPr>
          <w:rFonts w:asciiTheme="minorHAnsi" w:hAnsiTheme="minorHAnsi" w:cstheme="minorHAnsi"/>
        </w:rPr>
        <w:t xml:space="preserve"> and include princip</w:t>
      </w:r>
      <w:r w:rsidR="009662B4">
        <w:rPr>
          <w:rFonts w:asciiTheme="minorHAnsi" w:hAnsiTheme="minorHAnsi" w:cstheme="minorHAnsi"/>
        </w:rPr>
        <w:t>les</w:t>
      </w:r>
      <w:r w:rsidRPr="008A5695">
        <w:rPr>
          <w:rFonts w:asciiTheme="minorHAnsi" w:hAnsiTheme="minorHAnsi" w:cstheme="minorHAnsi"/>
        </w:rPr>
        <w:t xml:space="preserve"> learned in their required online EQUI trainings. Training </w:t>
      </w:r>
      <w:r w:rsidR="00F2735C">
        <w:rPr>
          <w:rFonts w:asciiTheme="minorHAnsi" w:hAnsiTheme="minorHAnsi" w:cstheme="minorHAnsi"/>
        </w:rPr>
        <w:t>should include both theoretical/best practice education as well as</w:t>
      </w:r>
      <w:r w:rsidRPr="008A5695">
        <w:rPr>
          <w:rFonts w:asciiTheme="minorHAnsi" w:hAnsiTheme="minorHAnsi" w:cstheme="minorHAnsi"/>
        </w:rPr>
        <w:t xml:space="preserve"> practice sessions administering FGDs and KIIs</w:t>
      </w:r>
      <w:r w:rsidR="00F2735C">
        <w:rPr>
          <w:rFonts w:asciiTheme="minorHAnsi" w:hAnsiTheme="minorHAnsi" w:cstheme="minorHAnsi"/>
        </w:rPr>
        <w:t xml:space="preserve"> using approaches in line with restrictions imposed by COVID19</w:t>
      </w:r>
      <w:r w:rsidRPr="008A5695">
        <w:rPr>
          <w:rFonts w:asciiTheme="minorHAnsi" w:hAnsiTheme="minorHAnsi" w:cstheme="minorHAnsi"/>
        </w:rPr>
        <w:t xml:space="preserve">. Offerors are required to specify the recommended duration and content of field staff training as part of the technical approach. Offerors shall describe in their technical proposal their approach to assessing facilitators’ and notetakers’ readiness to conduct data collection during and after the training. </w:t>
      </w:r>
      <w:r w:rsidR="00925309" w:rsidRPr="008A5695">
        <w:rPr>
          <w:rFonts w:asciiTheme="minorHAnsi" w:hAnsiTheme="minorHAnsi" w:cstheme="minorHAnsi"/>
        </w:rPr>
        <w:t xml:space="preserve">ESS </w:t>
      </w:r>
      <w:r w:rsidR="00925309">
        <w:rPr>
          <w:rFonts w:asciiTheme="minorHAnsi" w:hAnsiTheme="minorHAnsi" w:cstheme="minorHAnsi"/>
        </w:rPr>
        <w:t>r</w:t>
      </w:r>
      <w:r w:rsidR="00925309" w:rsidRPr="008A5695">
        <w:rPr>
          <w:rFonts w:asciiTheme="minorHAnsi" w:hAnsiTheme="minorHAnsi" w:cstheme="minorHAnsi"/>
        </w:rPr>
        <w:t xml:space="preserve">epresentatives </w:t>
      </w:r>
      <w:r w:rsidRPr="008A5695">
        <w:rPr>
          <w:rFonts w:asciiTheme="minorHAnsi" w:hAnsiTheme="minorHAnsi" w:cstheme="minorHAnsi"/>
        </w:rPr>
        <w:t>will be available to assist with the training and may test facilitators and notetakers as needed and may require, at their discretion, replacement of facilitators and notetakers deemed to be performing inadequately in training or in the field</w:t>
      </w:r>
    </w:p>
    <w:p w14:paraId="714CA4FA" w14:textId="77777777" w:rsidR="00437CE4" w:rsidRPr="008A5695" w:rsidRDefault="00437CE4" w:rsidP="00B0596A">
      <w:pPr>
        <w:keepNext/>
        <w:widowControl/>
        <w:rPr>
          <w:rFonts w:asciiTheme="minorHAnsi" w:hAnsiTheme="minorHAnsi" w:cstheme="minorHAnsi"/>
          <w:color w:val="365F91" w:themeColor="accent1" w:themeShade="BF"/>
        </w:rPr>
      </w:pPr>
    </w:p>
    <w:p w14:paraId="2461EC61" w14:textId="77777777" w:rsidR="00437CE4" w:rsidRPr="00BD5B0F" w:rsidRDefault="00437CE4" w:rsidP="00B0596A">
      <w:pPr>
        <w:pStyle w:val="ListParagraph"/>
        <w:keepNext/>
        <w:widowControl/>
        <w:numPr>
          <w:ilvl w:val="0"/>
          <w:numId w:val="36"/>
        </w:numPr>
        <w:rPr>
          <w:rFonts w:asciiTheme="minorHAnsi" w:hAnsiTheme="minorHAnsi" w:cstheme="minorHAnsi"/>
          <w:i/>
          <w:iCs/>
        </w:rPr>
      </w:pPr>
      <w:r w:rsidRPr="00BD5B0F">
        <w:rPr>
          <w:rFonts w:asciiTheme="minorHAnsi" w:hAnsiTheme="minorHAnsi" w:cstheme="minorHAnsi"/>
          <w:i/>
          <w:iCs/>
        </w:rPr>
        <w:t xml:space="preserve">Quality Assurance </w:t>
      </w:r>
    </w:p>
    <w:p w14:paraId="5BB60BE5" w14:textId="2240F10C" w:rsidR="00437CE4" w:rsidRDefault="00437CE4" w:rsidP="001A2813">
      <w:pPr>
        <w:keepNext/>
        <w:widowControl/>
        <w:rPr>
          <w:rFonts w:asciiTheme="minorHAnsi" w:hAnsiTheme="minorHAnsi" w:cstheme="minorHAnsi"/>
        </w:rPr>
      </w:pPr>
      <w:r w:rsidRPr="008A5695">
        <w:rPr>
          <w:rFonts w:asciiTheme="minorHAnsi" w:hAnsiTheme="minorHAnsi" w:cstheme="minorHAnsi"/>
        </w:rPr>
        <w:t>The offeror must describe their internal Data Quality Assurance processes. These are required to be implemented in real-time during all phases of this evaluation. The sub-contractor is required to provide significant oversight of data collectors during data collection and how they plan to identify, communicate, and mitigate problems in any phase of the evaluation in close coordination with ESS. Offerors should integrate into their proposals the following QA requirements:</w:t>
      </w:r>
    </w:p>
    <w:p w14:paraId="306C0C89" w14:textId="77777777" w:rsidR="00A909C9" w:rsidRPr="008A5695" w:rsidRDefault="00A909C9" w:rsidP="001A2813">
      <w:pPr>
        <w:keepNext/>
        <w:widowControl/>
        <w:rPr>
          <w:rFonts w:asciiTheme="minorHAnsi" w:hAnsiTheme="minorHAnsi" w:cstheme="minorHAnsi"/>
          <w:sz w:val="24"/>
          <w:szCs w:val="24"/>
        </w:rPr>
      </w:pPr>
    </w:p>
    <w:p w14:paraId="71F3350B" w14:textId="5A438C45" w:rsidR="00437CE4" w:rsidRPr="008A5695" w:rsidRDefault="00437CE4" w:rsidP="001A2813">
      <w:pPr>
        <w:pStyle w:val="ListParagraph"/>
        <w:keepNext/>
        <w:widowControl/>
        <w:numPr>
          <w:ilvl w:val="0"/>
          <w:numId w:val="25"/>
        </w:numPr>
        <w:ind w:left="720"/>
        <w:rPr>
          <w:rFonts w:asciiTheme="minorHAnsi" w:hAnsiTheme="minorHAnsi" w:cstheme="minorHAnsi"/>
        </w:rPr>
      </w:pPr>
      <w:r w:rsidRPr="008A5695">
        <w:rPr>
          <w:rFonts w:asciiTheme="minorHAnsi" w:hAnsiTheme="minorHAnsi" w:cstheme="minorHAnsi"/>
          <w:b/>
        </w:rPr>
        <w:t xml:space="preserve">The </w:t>
      </w:r>
      <w:r w:rsidR="008C67F9">
        <w:rPr>
          <w:rFonts w:asciiTheme="minorHAnsi" w:hAnsiTheme="minorHAnsi" w:cstheme="minorHAnsi"/>
          <w:b/>
        </w:rPr>
        <w:t>O</w:t>
      </w:r>
      <w:r w:rsidR="008C67F9" w:rsidRPr="008A5695">
        <w:rPr>
          <w:rFonts w:asciiTheme="minorHAnsi" w:hAnsiTheme="minorHAnsi" w:cstheme="minorHAnsi"/>
          <w:b/>
        </w:rPr>
        <w:t>fferor</w:t>
      </w:r>
      <w:r w:rsidR="008C67F9" w:rsidRPr="008A5695">
        <w:rPr>
          <w:rFonts w:asciiTheme="minorHAnsi" w:hAnsiTheme="minorHAnsi" w:cstheme="minorHAnsi"/>
        </w:rPr>
        <w:t xml:space="preserve"> </w:t>
      </w:r>
      <w:r w:rsidRPr="008A5695">
        <w:rPr>
          <w:rFonts w:asciiTheme="minorHAnsi" w:hAnsiTheme="minorHAnsi" w:cstheme="minorHAnsi"/>
        </w:rPr>
        <w:t xml:space="preserve">must describe how they will conduct quality control during data collection, at minimum, following the requirements listed below. </w:t>
      </w:r>
    </w:p>
    <w:p w14:paraId="1A46D392" w14:textId="77777777" w:rsidR="00437CE4" w:rsidRPr="008A5695" w:rsidRDefault="00437CE4" w:rsidP="001A2813">
      <w:pPr>
        <w:pStyle w:val="ListParagraph"/>
        <w:keepNext/>
        <w:widowControl/>
        <w:numPr>
          <w:ilvl w:val="0"/>
          <w:numId w:val="39"/>
        </w:numPr>
        <w:rPr>
          <w:rFonts w:asciiTheme="minorHAnsi" w:hAnsiTheme="minorHAnsi" w:cstheme="minorHAnsi"/>
          <w:u w:val="single"/>
        </w:rPr>
      </w:pPr>
      <w:r w:rsidRPr="008A5695">
        <w:rPr>
          <w:rFonts w:asciiTheme="minorHAnsi" w:hAnsiTheme="minorHAnsi" w:cstheme="minorHAnsi"/>
          <w:u w:val="single"/>
        </w:rPr>
        <w:t>Daily team debriefs</w:t>
      </w:r>
      <w:r w:rsidRPr="008A5695">
        <w:rPr>
          <w:rFonts w:asciiTheme="minorHAnsi" w:hAnsiTheme="minorHAnsi" w:cstheme="minorHAnsi"/>
        </w:rPr>
        <w:t xml:space="preserve">: Check-ins with the facilitators, notetakers and field staff to review any challenges faced, allow for questions and clarifications, and provide feedback to the wider </w:t>
      </w:r>
      <w:r w:rsidRPr="008A5695">
        <w:rPr>
          <w:rFonts w:asciiTheme="minorHAnsi" w:hAnsiTheme="minorHAnsi" w:cstheme="minorHAnsi"/>
        </w:rPr>
        <w:lastRenderedPageBreak/>
        <w:t xml:space="preserve">group. These are especially important early in the data collection activity to ensure that proper interviewing habits are formed. </w:t>
      </w:r>
    </w:p>
    <w:p w14:paraId="0B44FB4D" w14:textId="77777777" w:rsidR="00341401" w:rsidRDefault="00437CE4" w:rsidP="001A2813">
      <w:pPr>
        <w:pStyle w:val="ListParagraph"/>
        <w:keepNext/>
        <w:widowControl/>
        <w:numPr>
          <w:ilvl w:val="0"/>
          <w:numId w:val="39"/>
        </w:numPr>
        <w:rPr>
          <w:rFonts w:asciiTheme="minorHAnsi" w:hAnsiTheme="minorHAnsi" w:cstheme="minorHAnsi"/>
        </w:rPr>
      </w:pPr>
      <w:r w:rsidRPr="008A5695">
        <w:rPr>
          <w:rFonts w:asciiTheme="minorHAnsi" w:hAnsiTheme="minorHAnsi" w:cstheme="minorHAnsi"/>
          <w:u w:val="single"/>
        </w:rPr>
        <w:t>Facilitator checks</w:t>
      </w:r>
      <w:r w:rsidRPr="008A5695">
        <w:rPr>
          <w:rFonts w:asciiTheme="minorHAnsi" w:hAnsiTheme="minorHAnsi" w:cstheme="minorHAnsi"/>
        </w:rPr>
        <w:t>: Facilitators will check their teams’ notes daily before they are submitted to the server to ensure completeness and spot-check for errors.</w:t>
      </w:r>
    </w:p>
    <w:p w14:paraId="2A2F4329" w14:textId="2AF81B88" w:rsidR="00437CE4" w:rsidRPr="008A5695" w:rsidRDefault="00437CE4" w:rsidP="001A2813">
      <w:pPr>
        <w:pStyle w:val="ListParagraph"/>
        <w:keepNext/>
        <w:widowControl/>
        <w:ind w:left="1080" w:firstLine="0"/>
        <w:rPr>
          <w:rFonts w:asciiTheme="minorHAnsi" w:hAnsiTheme="minorHAnsi" w:cstheme="minorHAnsi"/>
        </w:rPr>
      </w:pPr>
      <w:r w:rsidRPr="008A5695">
        <w:rPr>
          <w:rFonts w:asciiTheme="minorHAnsi" w:hAnsiTheme="minorHAnsi" w:cstheme="minorHAnsi"/>
        </w:rPr>
        <w:t xml:space="preserve"> </w:t>
      </w:r>
    </w:p>
    <w:p w14:paraId="72303B6E" w14:textId="77777777" w:rsidR="00437CE4" w:rsidRPr="008A5695" w:rsidRDefault="00437CE4" w:rsidP="001A2813">
      <w:pPr>
        <w:pStyle w:val="ListParagraph"/>
        <w:keepNext/>
        <w:widowControl/>
        <w:numPr>
          <w:ilvl w:val="0"/>
          <w:numId w:val="25"/>
        </w:numPr>
        <w:ind w:left="720"/>
        <w:rPr>
          <w:rFonts w:asciiTheme="minorHAnsi" w:hAnsiTheme="minorHAnsi" w:cstheme="minorHAnsi"/>
        </w:rPr>
      </w:pPr>
      <w:r w:rsidRPr="008A5695">
        <w:rPr>
          <w:rFonts w:asciiTheme="minorHAnsi" w:hAnsiTheme="minorHAnsi" w:cstheme="minorHAnsi"/>
          <w:b/>
        </w:rPr>
        <w:t>ESS and SI home office staff</w:t>
      </w:r>
      <w:r w:rsidRPr="008A5695">
        <w:rPr>
          <w:rFonts w:asciiTheme="minorHAnsi" w:hAnsiTheme="minorHAnsi" w:cstheme="minorHAnsi"/>
        </w:rPr>
        <w:t xml:space="preserve"> will be performing independent Quality Assurance activities during the entire evaluation, including, at a minimum, the following actions: </w:t>
      </w:r>
    </w:p>
    <w:p w14:paraId="3F64EC5D" w14:textId="77777777" w:rsidR="00437CE4" w:rsidRPr="008A5695" w:rsidRDefault="00437CE4" w:rsidP="001A2813">
      <w:pPr>
        <w:pStyle w:val="ListParagraph"/>
        <w:keepNext/>
        <w:widowControl/>
        <w:numPr>
          <w:ilvl w:val="1"/>
          <w:numId w:val="25"/>
        </w:numPr>
        <w:ind w:left="1080"/>
        <w:rPr>
          <w:rFonts w:asciiTheme="minorHAnsi" w:hAnsiTheme="minorHAnsi" w:cstheme="minorHAnsi"/>
        </w:rPr>
      </w:pPr>
      <w:r w:rsidRPr="008A5695">
        <w:rPr>
          <w:rFonts w:asciiTheme="minorHAnsi" w:hAnsiTheme="minorHAnsi" w:cstheme="minorHAnsi"/>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1DCC79F0" w14:textId="77777777" w:rsidR="00437CE4" w:rsidRPr="008A5695" w:rsidRDefault="00437CE4" w:rsidP="001A2813">
      <w:pPr>
        <w:pStyle w:val="ListParagraph"/>
        <w:keepNext/>
        <w:widowControl/>
        <w:numPr>
          <w:ilvl w:val="1"/>
          <w:numId w:val="25"/>
        </w:numPr>
        <w:ind w:left="1080"/>
        <w:rPr>
          <w:rFonts w:asciiTheme="minorHAnsi" w:hAnsiTheme="minorHAnsi" w:cstheme="minorHAnsi"/>
        </w:rPr>
      </w:pPr>
      <w:r w:rsidRPr="008A5695">
        <w:rPr>
          <w:rFonts w:asciiTheme="minorHAnsi" w:hAnsiTheme="minorHAnsi" w:cstheme="minorHAnsi"/>
        </w:rPr>
        <w:t xml:space="preserve">ESS and SI home office staff will conduct independent quality checks of the data downloaded directly from the server up to three times a week, summarizing any questions or feedback for the sub-contractor from each check. The sub-contractor will be required to respond to these questions within one business day of receiving them. </w:t>
      </w:r>
    </w:p>
    <w:p w14:paraId="486EB0F9" w14:textId="77777777" w:rsidR="00437CE4" w:rsidRPr="008A5695" w:rsidRDefault="00437CE4" w:rsidP="001A2813">
      <w:pPr>
        <w:pStyle w:val="ListParagraph"/>
        <w:keepNext/>
        <w:widowControl/>
        <w:contextualSpacing/>
        <w:rPr>
          <w:rFonts w:asciiTheme="minorHAnsi" w:hAnsiTheme="minorHAnsi" w:cstheme="minorHAnsi"/>
          <w:sz w:val="24"/>
          <w:szCs w:val="24"/>
        </w:rPr>
      </w:pPr>
    </w:p>
    <w:p w14:paraId="5988108E" w14:textId="77777777" w:rsidR="00437CE4" w:rsidRPr="00BD5B0F" w:rsidRDefault="00437CE4" w:rsidP="001A2813">
      <w:pPr>
        <w:pStyle w:val="ListParagraph"/>
        <w:keepNext/>
        <w:widowControl/>
        <w:numPr>
          <w:ilvl w:val="0"/>
          <w:numId w:val="36"/>
        </w:numPr>
        <w:rPr>
          <w:rFonts w:asciiTheme="minorHAnsi" w:hAnsiTheme="minorHAnsi" w:cstheme="minorHAnsi"/>
          <w:i/>
          <w:iCs/>
        </w:rPr>
      </w:pPr>
      <w:r w:rsidRPr="00BD5B0F">
        <w:rPr>
          <w:rFonts w:asciiTheme="minorHAnsi" w:hAnsiTheme="minorHAnsi" w:cstheme="minorHAnsi"/>
          <w:i/>
          <w:iCs/>
        </w:rPr>
        <w:t>Respondent Protection &amp; Data Security</w:t>
      </w:r>
    </w:p>
    <w:p w14:paraId="53EFF818" w14:textId="0FDC9F1A" w:rsidR="00437CE4" w:rsidRDefault="00437CE4" w:rsidP="001A2813">
      <w:pPr>
        <w:keepNext/>
        <w:widowControl/>
        <w:rPr>
          <w:rFonts w:asciiTheme="minorHAnsi" w:hAnsiTheme="minorHAnsi" w:cstheme="minorHAnsi"/>
        </w:rPr>
      </w:pPr>
      <w:r w:rsidRPr="008A5695">
        <w:rPr>
          <w:rFonts w:asciiTheme="minorHAnsi" w:hAnsiTheme="minorHAnsi" w:cstheme="minorHAnsi"/>
        </w:rPr>
        <w:t xml:space="preserve">The offeror must describe how all research participants including research subjects and data collectors will be protected from any potential harm resulting from participation in the research and abide by all US, Haiti, and International standards regarding research ethics, informed consent, the use and protection of personally identifying information (PII), and safety. SI’s respondent protection and data security protocols will be provided upon award. The sub-contractor will be given an opportunity to comment on the protocol and provide feedback that allows ESS to better contextualize the protocol (without modifying SI’s “required minimums”). </w:t>
      </w:r>
    </w:p>
    <w:p w14:paraId="1DD06AD6" w14:textId="5F9F44AB" w:rsidR="00341401" w:rsidRDefault="00341401" w:rsidP="001A2813">
      <w:pPr>
        <w:keepNext/>
        <w:widowControl/>
        <w:rPr>
          <w:rFonts w:asciiTheme="minorHAnsi" w:hAnsiTheme="minorHAnsi" w:cstheme="minorHAnsi"/>
        </w:rPr>
      </w:pPr>
    </w:p>
    <w:p w14:paraId="7C1A4569" w14:textId="23C2333D" w:rsidR="00341401" w:rsidRPr="008A5695" w:rsidRDefault="00341401" w:rsidP="001A2813">
      <w:pPr>
        <w:keepNext/>
        <w:widowControl/>
        <w:rPr>
          <w:rFonts w:asciiTheme="minorHAnsi" w:hAnsiTheme="minorHAnsi" w:cstheme="minorHAnsi"/>
        </w:rPr>
      </w:pPr>
      <w:r w:rsidRPr="00341401">
        <w:rPr>
          <w:rFonts w:asciiTheme="minorHAnsi" w:hAnsiTheme="minorHAnsi" w:cstheme="minorHAnsi"/>
        </w:rPr>
        <w:t>The offeror must describe how all field staff will be trained in and committed to ethical research practice (all staff will be asked to sign a non-disclosure agreement to be provided upon award) signifying their understanding of ethical behavior in the field and proper handling of respondents’ confidential and private information. The offeror must describe the measures that will be taken in the field to monitor facilitators’ and notetakers’ behavior with respect to respondent protection and data security (including interviewing, handling of devices, etc.). The sub-contractor will also be responsible for ensuring that detailed summary notes and other documentation.</w:t>
      </w:r>
    </w:p>
    <w:p w14:paraId="2CD8FCC7" w14:textId="77777777" w:rsidR="00437CE4" w:rsidRPr="008A5695" w:rsidRDefault="00437CE4" w:rsidP="008A5695">
      <w:pPr>
        <w:keepNext/>
        <w:widowControl/>
        <w:jc w:val="both"/>
        <w:rPr>
          <w:rFonts w:asciiTheme="minorHAnsi" w:hAnsiTheme="minorHAnsi" w:cstheme="minorHAnsi"/>
        </w:rPr>
      </w:pPr>
    </w:p>
    <w:p w14:paraId="1B66239B" w14:textId="77777777" w:rsidR="00437CE4" w:rsidRPr="00BD5B0F" w:rsidRDefault="00437CE4" w:rsidP="008A5695">
      <w:pPr>
        <w:pStyle w:val="ListParagraph"/>
        <w:keepNext/>
        <w:widowControl/>
        <w:numPr>
          <w:ilvl w:val="0"/>
          <w:numId w:val="36"/>
        </w:numPr>
        <w:jc w:val="both"/>
        <w:rPr>
          <w:rFonts w:asciiTheme="minorHAnsi" w:hAnsiTheme="minorHAnsi" w:cstheme="minorHAnsi"/>
          <w:i/>
          <w:iCs/>
        </w:rPr>
      </w:pPr>
      <w:r w:rsidRPr="00BD5B0F">
        <w:rPr>
          <w:rFonts w:asciiTheme="minorHAnsi" w:hAnsiTheme="minorHAnsi" w:cstheme="minorHAnsi"/>
          <w:i/>
          <w:iCs/>
        </w:rPr>
        <w:t>Personnel</w:t>
      </w:r>
    </w:p>
    <w:p w14:paraId="3870A576" w14:textId="77777777" w:rsidR="00437CE4" w:rsidRPr="008A5695" w:rsidRDefault="00437CE4" w:rsidP="008A5695">
      <w:pPr>
        <w:keepNext/>
        <w:widowControl/>
        <w:jc w:val="both"/>
        <w:rPr>
          <w:rFonts w:asciiTheme="minorHAnsi" w:hAnsiTheme="minorHAnsi" w:cstheme="minorHAnsi"/>
          <w:bCs/>
        </w:rPr>
      </w:pPr>
      <w:r w:rsidRPr="008A5695">
        <w:rPr>
          <w:rFonts w:asciiTheme="minorHAnsi" w:hAnsiTheme="minorHAnsi" w:cstheme="minorHAnsi"/>
        </w:rPr>
        <w:t>The offeror must provide CVs for required team member (key personnel in an annex) positions as listed below, which meet the minimum qualifications. In this section, the offeror should also provide a summary of key personnel qualifications, describe their recruitment strategy for other field staff and should specify the total number of facilitators and notetakers that will conduct the activity.</w:t>
      </w:r>
      <w:r w:rsidRPr="008A5695">
        <w:rPr>
          <w:rFonts w:asciiTheme="minorHAnsi" w:hAnsiTheme="minorHAnsi" w:cstheme="minorHAnsi"/>
          <w:bCs/>
        </w:rPr>
        <w:t xml:space="preserve"> The offeror should specify the </w:t>
      </w:r>
      <w:r w:rsidRPr="008A5695">
        <w:rPr>
          <w:rFonts w:asciiTheme="minorHAnsi" w:hAnsiTheme="minorHAnsi" w:cstheme="minorHAnsi"/>
          <w:bCs/>
        </w:rPr>
        <w:lastRenderedPageBreak/>
        <w:t>name, title and role of any non-key personnel who will work directly on this project as well, and who is/are anticipated to interact with the client at some point during the evaluation.</w:t>
      </w:r>
    </w:p>
    <w:p w14:paraId="54886387" w14:textId="77777777" w:rsidR="00437CE4" w:rsidRPr="008A5695" w:rsidRDefault="00437CE4" w:rsidP="008A5695">
      <w:pPr>
        <w:keepNext/>
        <w:widowControl/>
        <w:contextualSpacing/>
        <w:jc w:val="both"/>
        <w:rPr>
          <w:rFonts w:asciiTheme="minorHAnsi" w:hAnsiTheme="minorHAnsi" w:cstheme="minorHAnsi"/>
          <w:sz w:val="24"/>
          <w:szCs w:val="24"/>
        </w:rPr>
      </w:pPr>
    </w:p>
    <w:tbl>
      <w:tblPr>
        <w:tblStyle w:val="GridTable4-Accent1"/>
        <w:tblW w:w="9625" w:type="dxa"/>
        <w:tblLook w:val="0420" w:firstRow="1" w:lastRow="0" w:firstColumn="0" w:lastColumn="0" w:noHBand="0" w:noVBand="1"/>
      </w:tblPr>
      <w:tblGrid>
        <w:gridCol w:w="1885"/>
        <w:gridCol w:w="7740"/>
      </w:tblGrid>
      <w:tr w:rsidR="00437CE4" w:rsidRPr="008A5695" w14:paraId="17DF481F" w14:textId="77777777" w:rsidTr="005F6741">
        <w:trPr>
          <w:cnfStyle w:val="100000000000" w:firstRow="1" w:lastRow="0" w:firstColumn="0" w:lastColumn="0" w:oddVBand="0" w:evenVBand="0" w:oddHBand="0" w:evenHBand="0" w:firstRowFirstColumn="0" w:firstRowLastColumn="0" w:lastRowFirstColumn="0" w:lastRowLastColumn="0"/>
          <w:trHeight w:val="350"/>
        </w:trPr>
        <w:tc>
          <w:tcPr>
            <w:tcW w:w="1885" w:type="dxa"/>
          </w:tcPr>
          <w:p w14:paraId="0F5F0CB6" w14:textId="77777777" w:rsidR="00437CE4" w:rsidRPr="008A5695" w:rsidRDefault="00437CE4" w:rsidP="008A5695">
            <w:pPr>
              <w:keepNext/>
              <w:widowControl/>
              <w:contextualSpacing/>
              <w:jc w:val="both"/>
              <w:rPr>
                <w:rFonts w:asciiTheme="minorHAnsi" w:hAnsiTheme="minorHAnsi" w:cstheme="minorHAnsi"/>
                <w:sz w:val="28"/>
                <w:szCs w:val="28"/>
              </w:rPr>
            </w:pPr>
            <w:r w:rsidRPr="008A5695">
              <w:rPr>
                <w:rFonts w:asciiTheme="minorHAnsi" w:hAnsiTheme="minorHAnsi" w:cstheme="minorHAnsi"/>
                <w:sz w:val="28"/>
                <w:szCs w:val="28"/>
              </w:rPr>
              <w:t>Key Personnel</w:t>
            </w:r>
          </w:p>
        </w:tc>
        <w:tc>
          <w:tcPr>
            <w:tcW w:w="7740" w:type="dxa"/>
          </w:tcPr>
          <w:p w14:paraId="4C774D5A" w14:textId="77777777" w:rsidR="00437CE4" w:rsidRPr="008A5695" w:rsidRDefault="00437CE4" w:rsidP="008A5695">
            <w:pPr>
              <w:keepNext/>
              <w:widowControl/>
              <w:contextualSpacing/>
              <w:jc w:val="both"/>
              <w:rPr>
                <w:rFonts w:asciiTheme="minorHAnsi" w:hAnsiTheme="minorHAnsi" w:cstheme="minorHAnsi"/>
                <w:sz w:val="28"/>
                <w:szCs w:val="28"/>
              </w:rPr>
            </w:pPr>
            <w:r w:rsidRPr="008A5695">
              <w:rPr>
                <w:rFonts w:asciiTheme="minorHAnsi" w:hAnsiTheme="minorHAnsi" w:cstheme="minorHAnsi"/>
                <w:sz w:val="28"/>
                <w:szCs w:val="28"/>
              </w:rPr>
              <w:t>Qualifications</w:t>
            </w:r>
          </w:p>
        </w:tc>
      </w:tr>
      <w:tr w:rsidR="00437CE4" w:rsidRPr="008A5695" w14:paraId="7714CD59" w14:textId="77777777" w:rsidTr="005F6741">
        <w:trPr>
          <w:cnfStyle w:val="000000100000" w:firstRow="0" w:lastRow="0" w:firstColumn="0" w:lastColumn="0" w:oddVBand="0" w:evenVBand="0" w:oddHBand="1" w:evenHBand="0" w:firstRowFirstColumn="0" w:firstRowLastColumn="0" w:lastRowFirstColumn="0" w:lastRowLastColumn="0"/>
          <w:trHeight w:val="367"/>
        </w:trPr>
        <w:tc>
          <w:tcPr>
            <w:tcW w:w="1885" w:type="dxa"/>
          </w:tcPr>
          <w:p w14:paraId="6BDE793E" w14:textId="18822B07" w:rsidR="00437CE4" w:rsidRPr="00BD5B0F" w:rsidRDefault="00437CE4" w:rsidP="005627B7">
            <w:pPr>
              <w:keepNext/>
              <w:widowControl/>
              <w:contextualSpacing/>
              <w:rPr>
                <w:rFonts w:asciiTheme="minorHAnsi" w:hAnsiTheme="minorHAnsi" w:cstheme="minorHAnsi"/>
              </w:rPr>
            </w:pPr>
            <w:r w:rsidRPr="00BD5B0F">
              <w:rPr>
                <w:rFonts w:asciiTheme="minorHAnsi" w:hAnsiTheme="minorHAnsi" w:cstheme="minorHAnsi"/>
              </w:rPr>
              <w:t xml:space="preserve">Team Leader </w:t>
            </w:r>
          </w:p>
        </w:tc>
        <w:tc>
          <w:tcPr>
            <w:tcW w:w="7740" w:type="dxa"/>
          </w:tcPr>
          <w:p w14:paraId="50DE3144" w14:textId="54B97832" w:rsidR="00437CE4" w:rsidRPr="00BD5B0F" w:rsidRDefault="00437CE4" w:rsidP="005627B7">
            <w:pPr>
              <w:keepNext/>
              <w:widowControl/>
              <w:contextualSpacing/>
              <w:rPr>
                <w:rFonts w:asciiTheme="minorHAnsi" w:hAnsiTheme="minorHAnsi" w:cstheme="minorHAnsi"/>
              </w:rPr>
            </w:pPr>
            <w:r w:rsidRPr="00BD5B0F">
              <w:rPr>
                <w:rFonts w:asciiTheme="minorHAnsi" w:hAnsiTheme="minorHAnsi" w:cstheme="minorHAnsi"/>
              </w:rPr>
              <w:t>Required 10-15 years of relevant experience conducting evaluation</w:t>
            </w:r>
            <w:r w:rsidR="00671BBB" w:rsidRPr="00BD5B0F">
              <w:rPr>
                <w:rFonts w:asciiTheme="minorHAnsi" w:hAnsiTheme="minorHAnsi" w:cstheme="minorHAnsi"/>
              </w:rPr>
              <w:t xml:space="preserve"> in Haiti</w:t>
            </w:r>
            <w:r w:rsidRPr="00BD5B0F">
              <w:rPr>
                <w:rFonts w:asciiTheme="minorHAnsi" w:hAnsiTheme="minorHAnsi" w:cstheme="minorHAnsi"/>
              </w:rPr>
              <w:t xml:space="preserve">, managing data collection exercises, conducting analysis and writing reports </w:t>
            </w:r>
            <w:r w:rsidRPr="00BD5B0F">
              <w:rPr>
                <w:rFonts w:asciiTheme="minorHAnsi" w:hAnsiTheme="minorHAnsi" w:cstheme="minorHAnsi"/>
                <w:b/>
                <w:bCs/>
              </w:rPr>
              <w:t xml:space="preserve">in </w:t>
            </w:r>
            <w:r w:rsidR="00671BBB" w:rsidRPr="00BD5B0F">
              <w:rPr>
                <w:rFonts w:asciiTheme="minorHAnsi" w:hAnsiTheme="minorHAnsi" w:cstheme="minorHAnsi"/>
                <w:b/>
                <w:bCs/>
              </w:rPr>
              <w:t>English</w:t>
            </w:r>
            <w:r w:rsidR="00671BBB" w:rsidRPr="00BD5B0F">
              <w:rPr>
                <w:rFonts w:asciiTheme="minorHAnsi" w:hAnsiTheme="minorHAnsi" w:cstheme="minorHAnsi"/>
              </w:rPr>
              <w:t>.</w:t>
            </w:r>
          </w:p>
        </w:tc>
      </w:tr>
      <w:tr w:rsidR="000B6465" w:rsidRPr="008A5695" w:rsidDel="00D00E3E" w14:paraId="07175FB9" w14:textId="77777777" w:rsidTr="005F6741">
        <w:trPr>
          <w:trHeight w:val="367"/>
        </w:trPr>
        <w:tc>
          <w:tcPr>
            <w:tcW w:w="1885" w:type="dxa"/>
          </w:tcPr>
          <w:p w14:paraId="31AAD14A" w14:textId="0D2FA7ED" w:rsidR="000B6465" w:rsidRPr="00BD5B0F" w:rsidDel="00D00E3E" w:rsidRDefault="000B6465" w:rsidP="000B6465">
            <w:pPr>
              <w:keepNext/>
              <w:widowControl/>
              <w:contextualSpacing/>
              <w:rPr>
                <w:rFonts w:asciiTheme="minorHAnsi" w:hAnsiTheme="minorHAnsi" w:cstheme="minorHAnsi"/>
              </w:rPr>
            </w:pPr>
            <w:r>
              <w:rPr>
                <w:rFonts w:asciiTheme="minorHAnsi" w:hAnsiTheme="minorHAnsi" w:cstheme="minorHAnsi"/>
              </w:rPr>
              <w:t>Facilitators</w:t>
            </w:r>
          </w:p>
        </w:tc>
        <w:tc>
          <w:tcPr>
            <w:tcW w:w="7740" w:type="dxa"/>
          </w:tcPr>
          <w:p w14:paraId="012BC453" w14:textId="6F1C0C7B" w:rsidR="000B6465" w:rsidRPr="00BD5B0F" w:rsidDel="00D00E3E" w:rsidRDefault="000B6465" w:rsidP="000B6465">
            <w:pPr>
              <w:keepNext/>
              <w:widowControl/>
              <w:contextualSpacing/>
              <w:rPr>
                <w:rFonts w:asciiTheme="minorHAnsi" w:hAnsiTheme="minorHAnsi" w:cstheme="minorHAnsi"/>
              </w:rPr>
            </w:pPr>
            <w:r>
              <w:rPr>
                <w:rFonts w:asciiTheme="minorHAnsi" w:hAnsiTheme="minorHAnsi" w:cstheme="minorHAnsi"/>
              </w:rPr>
              <w:t xml:space="preserve">Required 5 years of relevant experience leading qualitative data collection </w:t>
            </w:r>
            <w:r w:rsidR="0056379B">
              <w:rPr>
                <w:rFonts w:asciiTheme="minorHAnsi" w:hAnsiTheme="minorHAnsi" w:cstheme="minorHAnsi"/>
              </w:rPr>
              <w:t>in Haiti</w:t>
            </w:r>
          </w:p>
        </w:tc>
      </w:tr>
      <w:tr w:rsidR="0056379B" w:rsidRPr="008A5695" w:rsidDel="00D00E3E" w14:paraId="5542F00C" w14:textId="77777777" w:rsidTr="005F6741">
        <w:trPr>
          <w:cnfStyle w:val="000000100000" w:firstRow="0" w:lastRow="0" w:firstColumn="0" w:lastColumn="0" w:oddVBand="0" w:evenVBand="0" w:oddHBand="1" w:evenHBand="0" w:firstRowFirstColumn="0" w:firstRowLastColumn="0" w:lastRowFirstColumn="0" w:lastRowLastColumn="0"/>
          <w:trHeight w:val="367"/>
        </w:trPr>
        <w:tc>
          <w:tcPr>
            <w:tcW w:w="1885" w:type="dxa"/>
          </w:tcPr>
          <w:p w14:paraId="7803A61F" w14:textId="3815643B" w:rsidR="0056379B" w:rsidRDefault="0056379B" w:rsidP="000B6465">
            <w:pPr>
              <w:keepNext/>
              <w:widowControl/>
              <w:contextualSpacing/>
              <w:rPr>
                <w:rFonts w:asciiTheme="minorHAnsi" w:hAnsiTheme="minorHAnsi" w:cstheme="minorHAnsi"/>
              </w:rPr>
            </w:pPr>
            <w:r>
              <w:rPr>
                <w:rFonts w:asciiTheme="minorHAnsi" w:hAnsiTheme="minorHAnsi" w:cstheme="minorHAnsi"/>
              </w:rPr>
              <w:t>Notetakers</w:t>
            </w:r>
          </w:p>
        </w:tc>
        <w:tc>
          <w:tcPr>
            <w:tcW w:w="7740" w:type="dxa"/>
          </w:tcPr>
          <w:p w14:paraId="3F08F244" w14:textId="71E856FD" w:rsidR="0056379B" w:rsidRDefault="0056379B" w:rsidP="000B6465">
            <w:pPr>
              <w:keepNext/>
              <w:widowControl/>
              <w:contextualSpacing/>
              <w:rPr>
                <w:rFonts w:asciiTheme="minorHAnsi" w:hAnsiTheme="minorHAnsi" w:cstheme="minorHAnsi"/>
              </w:rPr>
            </w:pPr>
            <w:r>
              <w:rPr>
                <w:rFonts w:asciiTheme="minorHAnsi" w:hAnsiTheme="minorHAnsi" w:cstheme="minorHAnsi"/>
              </w:rPr>
              <w:t xml:space="preserve">Required 3 years of relevant experience </w:t>
            </w:r>
            <w:r w:rsidR="002B7D3D">
              <w:rPr>
                <w:rFonts w:asciiTheme="minorHAnsi" w:hAnsiTheme="minorHAnsi" w:cstheme="minorHAnsi"/>
              </w:rPr>
              <w:t>in qualitative data collection in Haiti</w:t>
            </w:r>
          </w:p>
        </w:tc>
      </w:tr>
    </w:tbl>
    <w:p w14:paraId="55E9FF09" w14:textId="0CE9ECF7" w:rsidR="00A529E0" w:rsidRDefault="00A529E0" w:rsidP="008A5695">
      <w:pPr>
        <w:keepNext/>
        <w:widowControl/>
        <w:jc w:val="both"/>
        <w:rPr>
          <w:rFonts w:asciiTheme="minorHAnsi" w:hAnsiTheme="minorHAnsi" w:cstheme="minorHAnsi"/>
          <w:i/>
        </w:rPr>
      </w:pPr>
    </w:p>
    <w:p w14:paraId="1AF13399" w14:textId="36942F7B" w:rsidR="001C03BC" w:rsidRPr="00E102F2" w:rsidRDefault="00A529E0" w:rsidP="005627B7">
      <w:pPr>
        <w:rPr>
          <w:rFonts w:asciiTheme="minorHAnsi" w:hAnsiTheme="minorHAnsi" w:cstheme="minorHAnsi"/>
          <w:bCs/>
        </w:rPr>
      </w:pPr>
      <w:r w:rsidRPr="00E102F2">
        <w:rPr>
          <w:rFonts w:asciiTheme="minorHAnsi" w:hAnsiTheme="minorHAnsi" w:cstheme="minorHAnsi"/>
          <w:bCs/>
        </w:rPr>
        <w:t xml:space="preserve">The TL will ultimately </w:t>
      </w:r>
      <w:r w:rsidR="005627B7" w:rsidRPr="00E102F2">
        <w:rPr>
          <w:rFonts w:asciiTheme="minorHAnsi" w:hAnsiTheme="minorHAnsi" w:cstheme="minorHAnsi"/>
          <w:bCs/>
        </w:rPr>
        <w:t xml:space="preserve">be </w:t>
      </w:r>
      <w:r w:rsidRPr="00E102F2">
        <w:rPr>
          <w:rFonts w:asciiTheme="minorHAnsi" w:hAnsiTheme="minorHAnsi" w:cstheme="minorHAnsi"/>
          <w:bCs/>
        </w:rPr>
        <w:t xml:space="preserve">responsible for the overall </w:t>
      </w:r>
      <w:r w:rsidR="005627B7" w:rsidRPr="00E102F2">
        <w:rPr>
          <w:rFonts w:asciiTheme="minorHAnsi" w:hAnsiTheme="minorHAnsi" w:cstheme="minorHAnsi"/>
          <w:bCs/>
        </w:rPr>
        <w:t xml:space="preserve">evaluation team </w:t>
      </w:r>
      <w:r w:rsidR="00D50295" w:rsidRPr="00E102F2">
        <w:rPr>
          <w:rFonts w:asciiTheme="minorHAnsi" w:hAnsiTheme="minorHAnsi" w:cstheme="minorHAnsi"/>
          <w:bCs/>
        </w:rPr>
        <w:t>management,</w:t>
      </w:r>
      <w:r w:rsidRPr="00E102F2">
        <w:rPr>
          <w:rFonts w:asciiTheme="minorHAnsi" w:hAnsiTheme="minorHAnsi" w:cstheme="minorHAnsi"/>
          <w:bCs/>
        </w:rPr>
        <w:t xml:space="preserve"> coordinating the evaluation implementation, assigning team members responsibilities and tasks, and authoring the final evaluation report </w:t>
      </w:r>
      <w:r w:rsidR="005627B7">
        <w:rPr>
          <w:rFonts w:asciiTheme="minorHAnsi" w:hAnsiTheme="minorHAnsi" w:cstheme="minorHAnsi"/>
          <w:bCs/>
        </w:rPr>
        <w:t xml:space="preserve">in English, </w:t>
      </w:r>
      <w:r w:rsidRPr="00E102F2">
        <w:rPr>
          <w:rFonts w:asciiTheme="minorHAnsi" w:hAnsiTheme="minorHAnsi" w:cstheme="minorHAnsi"/>
          <w:bCs/>
        </w:rPr>
        <w:t>in conformity with this SOW. The TL must be an experienced evaluation expert, with a documented track record of 10-15 years of experience.</w:t>
      </w:r>
      <w:r w:rsidR="001C03BC" w:rsidRPr="00E102F2">
        <w:rPr>
          <w:rFonts w:asciiTheme="minorHAnsi" w:hAnsiTheme="minorHAnsi" w:cstheme="minorHAnsi"/>
          <w:bCs/>
        </w:rPr>
        <w:t xml:space="preserve"> S/he should have a strong background in the governance and capacity building field</w:t>
      </w:r>
      <w:proofErr w:type="gramStart"/>
      <w:r w:rsidR="001C03BC" w:rsidRPr="00E102F2">
        <w:rPr>
          <w:rFonts w:asciiTheme="minorHAnsi" w:hAnsiTheme="minorHAnsi" w:cstheme="minorHAnsi"/>
          <w:bCs/>
        </w:rPr>
        <w:t>.</w:t>
      </w:r>
      <w:r w:rsidR="003B1CC8" w:rsidRPr="003B1CC8">
        <w:rPr>
          <w:rFonts w:asciiTheme="minorHAnsi" w:eastAsia="Times New Roman" w:hAnsiTheme="minorHAnsi" w:cstheme="minorHAnsi"/>
          <w:szCs w:val="24"/>
        </w:rPr>
        <w:t xml:space="preserve"> </w:t>
      </w:r>
      <w:r w:rsidR="003B1CC8" w:rsidRPr="00E102F2">
        <w:rPr>
          <w:rFonts w:asciiTheme="minorHAnsi" w:eastAsia="Times New Roman" w:hAnsiTheme="minorHAnsi" w:cstheme="minorHAnsi"/>
          <w:szCs w:val="24"/>
        </w:rPr>
        <w:t>.</w:t>
      </w:r>
      <w:proofErr w:type="gramEnd"/>
      <w:r w:rsidR="003B1CC8" w:rsidRPr="00E102F2">
        <w:rPr>
          <w:rFonts w:asciiTheme="minorHAnsi" w:eastAsia="Times New Roman" w:hAnsiTheme="minorHAnsi" w:cstheme="minorHAnsi"/>
          <w:szCs w:val="24"/>
        </w:rPr>
        <w:t xml:space="preserve"> S/he should be familiar with the Haitian administration,</w:t>
      </w:r>
      <w:r w:rsidR="003B1CC8" w:rsidRPr="00E102F2">
        <w:rPr>
          <w:rFonts w:asciiTheme="minorHAnsi" w:eastAsia="Times New Roman" w:hAnsiTheme="minorHAnsi" w:cstheme="minorHAnsi"/>
        </w:rPr>
        <w:t xml:space="preserve"> government budgets and spending</w:t>
      </w:r>
      <w:r w:rsidR="003B1CC8" w:rsidRPr="00E102F2">
        <w:rPr>
          <w:rFonts w:asciiTheme="minorHAnsi" w:eastAsia="Times New Roman" w:hAnsiTheme="minorHAnsi" w:cstheme="minorHAnsi"/>
          <w:szCs w:val="24"/>
        </w:rPr>
        <w:t xml:space="preserve"> and financial management. S/he must possess excellent writing and interpersonal skills and must be familiar with USAID programs, objectives, and reporting requirements. </w:t>
      </w:r>
      <w:r w:rsidR="001C03BC" w:rsidRPr="00E102F2">
        <w:rPr>
          <w:rFonts w:asciiTheme="minorHAnsi" w:hAnsiTheme="minorHAnsi" w:cstheme="minorHAnsi"/>
          <w:bCs/>
        </w:rPr>
        <w:t xml:space="preserve"> S/he should be fluent in French and English. S/he should have at least a master’s degree in Economics, Statistics, Political Science, Public Administration</w:t>
      </w:r>
      <w:r w:rsidR="00F74F81" w:rsidRPr="00F74F81">
        <w:rPr>
          <w:rFonts w:asciiTheme="minorHAnsi" w:hAnsiTheme="minorHAnsi" w:cstheme="minorHAnsi"/>
          <w:bCs/>
        </w:rPr>
        <w:t xml:space="preserve"> </w:t>
      </w:r>
      <w:r w:rsidR="00F74F81" w:rsidRPr="00E102F2">
        <w:rPr>
          <w:rFonts w:asciiTheme="minorHAnsi" w:hAnsiTheme="minorHAnsi" w:cstheme="minorHAnsi"/>
          <w:bCs/>
        </w:rPr>
        <w:t>or</w:t>
      </w:r>
      <w:r w:rsidR="00F74F81">
        <w:rPr>
          <w:rFonts w:asciiTheme="minorHAnsi" w:hAnsiTheme="minorHAnsi" w:cstheme="minorHAnsi"/>
          <w:bCs/>
        </w:rPr>
        <w:t xml:space="preserve"> other relevant degree</w:t>
      </w:r>
      <w:r w:rsidR="001C03BC" w:rsidRPr="00E102F2">
        <w:rPr>
          <w:rFonts w:asciiTheme="minorHAnsi" w:hAnsiTheme="minorHAnsi" w:cstheme="minorHAnsi"/>
          <w:bCs/>
        </w:rPr>
        <w:t>.</w:t>
      </w:r>
    </w:p>
    <w:p w14:paraId="15EE94E5" w14:textId="325525A9" w:rsidR="00437CE4" w:rsidRPr="001C03BC" w:rsidRDefault="00437CE4" w:rsidP="005627B7">
      <w:pPr>
        <w:keepNext/>
        <w:widowControl/>
        <w:contextualSpacing/>
        <w:rPr>
          <w:rFonts w:asciiTheme="minorHAnsi" w:hAnsiTheme="minorHAnsi" w:cstheme="minorHAnsi"/>
          <w:i/>
          <w:sz w:val="24"/>
          <w:szCs w:val="24"/>
        </w:rPr>
      </w:pPr>
    </w:p>
    <w:p w14:paraId="7CD2D39A" w14:textId="74107EE4" w:rsidR="00437CE4" w:rsidRPr="00E102F2" w:rsidRDefault="00437CE4" w:rsidP="005627B7">
      <w:pPr>
        <w:keepNext/>
        <w:widowControl/>
        <w:rPr>
          <w:rFonts w:asciiTheme="minorHAnsi" w:hAnsiTheme="minorHAnsi" w:cstheme="minorHAnsi"/>
          <w:i/>
          <w:color w:val="000000"/>
        </w:rPr>
      </w:pPr>
      <w:r w:rsidRPr="00E102F2">
        <w:rPr>
          <w:rFonts w:asciiTheme="minorHAnsi" w:hAnsiTheme="minorHAnsi" w:cstheme="minorHAnsi"/>
          <w:i/>
        </w:rPr>
        <w:t xml:space="preserve">The TL will be expected to complete SI evaluation quality, use, and impact (EQUI) online TL training. This </w:t>
      </w:r>
      <w:r w:rsidR="00F74F81">
        <w:rPr>
          <w:rFonts w:asciiTheme="minorHAnsi" w:hAnsiTheme="minorHAnsi" w:cstheme="minorHAnsi"/>
          <w:i/>
        </w:rPr>
        <w:t>one</w:t>
      </w:r>
      <w:r w:rsidRPr="00E102F2">
        <w:rPr>
          <w:rFonts w:asciiTheme="minorHAnsi" w:hAnsiTheme="minorHAnsi" w:cstheme="minorHAnsi"/>
          <w:i/>
        </w:rPr>
        <w:t>-day training should be included in the work plan and cost proposal.</w:t>
      </w:r>
    </w:p>
    <w:p w14:paraId="3F0CC6E9" w14:textId="77777777" w:rsidR="00437CE4" w:rsidRPr="00E102F2" w:rsidRDefault="00437CE4" w:rsidP="005627B7">
      <w:pPr>
        <w:keepNext/>
        <w:widowControl/>
        <w:rPr>
          <w:rFonts w:asciiTheme="minorHAnsi" w:hAnsiTheme="minorHAnsi" w:cstheme="minorHAnsi"/>
          <w:color w:val="000000"/>
        </w:rPr>
      </w:pPr>
    </w:p>
    <w:p w14:paraId="4C40D09D" w14:textId="77CD7E96" w:rsidR="001C03BC" w:rsidRPr="00E102F2" w:rsidRDefault="001C03BC" w:rsidP="005627B7">
      <w:pPr>
        <w:widowControl/>
        <w:rPr>
          <w:rFonts w:asciiTheme="minorHAnsi" w:hAnsiTheme="minorHAnsi" w:cstheme="minorHAnsi"/>
        </w:rPr>
      </w:pPr>
    </w:p>
    <w:p w14:paraId="6FB909B6" w14:textId="2F4DC06E" w:rsidR="00437CE4" w:rsidRPr="008A5695" w:rsidRDefault="00437CE4" w:rsidP="000D3DE3">
      <w:pPr>
        <w:pStyle w:val="Heading2"/>
        <w:keepNext/>
        <w:widowControl/>
        <w:spacing w:before="120" w:after="120"/>
        <w:ind w:left="0"/>
        <w:jc w:val="both"/>
        <w:rPr>
          <w:rFonts w:asciiTheme="minorHAnsi" w:hAnsiTheme="minorHAnsi" w:cstheme="minorHAnsi"/>
        </w:rPr>
      </w:pPr>
      <w:r w:rsidRPr="00E102F2">
        <w:rPr>
          <w:rFonts w:asciiTheme="minorHAnsi" w:eastAsia="Times New Roman" w:hAnsiTheme="minorHAnsi" w:cstheme="minorHAnsi"/>
          <w:szCs w:val="24"/>
        </w:rPr>
        <w:t>The offeror should designate a point of contact to oversee the interface with Haiti ESS and at times with USAID, but planning all activities and reporting remain the responsibility of the TL. All team members will be required to provide a signed statement attesting to a lack of conflict of interest or describing any existing conflict of interest. The evaluation team shall demonstrate familiarity with USAID’s evaluation policies and guidance included in the USAID Automated Directive System (ADS) in Chapter 2</w:t>
      </w:r>
      <w:r w:rsidR="00E256FA">
        <w:rPr>
          <w:rFonts w:asciiTheme="minorHAnsi" w:eastAsia="Times New Roman" w:hAnsiTheme="minorHAnsi" w:cstheme="minorHAnsi"/>
          <w:szCs w:val="24"/>
        </w:rPr>
        <w:t>00.</w:t>
      </w:r>
      <w:r w:rsidRPr="008A5695">
        <w:rPr>
          <w:rFonts w:asciiTheme="minorHAnsi" w:hAnsiTheme="minorHAnsi" w:cstheme="minorHAnsi"/>
        </w:rPr>
        <w:t>DELIVERABLES AND REPORTING REQUIREMENTS</w:t>
      </w:r>
    </w:p>
    <w:p w14:paraId="28B687E0" w14:textId="54DC162C" w:rsidR="00437CE4" w:rsidRDefault="00437CE4" w:rsidP="000D3DE3">
      <w:pPr>
        <w:keepNext/>
        <w:widowControl/>
        <w:rPr>
          <w:rFonts w:asciiTheme="minorHAnsi" w:hAnsiTheme="minorHAnsi" w:cstheme="minorHAnsi"/>
        </w:rPr>
      </w:pPr>
      <w:r w:rsidRPr="008A5695">
        <w:rPr>
          <w:rFonts w:asciiTheme="minorHAnsi" w:hAnsiTheme="minorHAnsi" w:cstheme="minorHAnsi"/>
        </w:rPr>
        <w:t>In their proposal, offerors</w:t>
      </w:r>
      <w:r w:rsidR="00F93DD8">
        <w:rPr>
          <w:rFonts w:asciiTheme="minorHAnsi" w:hAnsiTheme="minorHAnsi" w:cstheme="minorHAnsi"/>
        </w:rPr>
        <w:t xml:space="preserve"> must</w:t>
      </w:r>
      <w:r w:rsidRPr="008A5695">
        <w:rPr>
          <w:rFonts w:asciiTheme="minorHAnsi" w:hAnsiTheme="minorHAnsi" w:cstheme="minorHAnsi"/>
        </w:rPr>
        <w:t xml:space="preserve"> consider the required deliverables and timeline for this evaluation. The sub-contractor will be required to submit eleven main deliverables to ESS, all of which </w:t>
      </w:r>
      <w:r w:rsidRPr="00BD5B0F">
        <w:rPr>
          <w:rFonts w:asciiTheme="minorHAnsi" w:hAnsiTheme="minorHAnsi" w:cstheme="minorHAnsi"/>
          <w:b/>
          <w:bCs/>
          <w:i/>
        </w:rPr>
        <w:t>MUST</w:t>
      </w:r>
      <w:r w:rsidRPr="00BD5B0F">
        <w:rPr>
          <w:rFonts w:asciiTheme="minorHAnsi" w:hAnsiTheme="minorHAnsi" w:cstheme="minorHAnsi"/>
          <w:b/>
          <w:bCs/>
        </w:rPr>
        <w:t xml:space="preserve"> be in </w:t>
      </w:r>
      <w:r w:rsidRPr="00BD5B0F">
        <w:rPr>
          <w:rFonts w:asciiTheme="minorHAnsi" w:hAnsiTheme="minorHAnsi" w:cstheme="minorHAnsi"/>
          <w:b/>
          <w:bCs/>
          <w:i/>
          <w:iCs/>
        </w:rPr>
        <w:t>English</w:t>
      </w:r>
      <w:r w:rsidRPr="008A5695">
        <w:rPr>
          <w:rFonts w:asciiTheme="minorHAnsi" w:hAnsiTheme="minorHAnsi" w:cstheme="minorHAnsi"/>
        </w:rPr>
        <w:t xml:space="preserve">, unless otherwise specified, namely: </w:t>
      </w:r>
    </w:p>
    <w:p w14:paraId="7A35C5FC" w14:textId="77777777" w:rsidR="00A529E0" w:rsidRPr="008A5695" w:rsidRDefault="00A529E0" w:rsidP="000D3DE3">
      <w:pPr>
        <w:keepNext/>
        <w:widowControl/>
        <w:rPr>
          <w:rFonts w:asciiTheme="minorHAnsi" w:hAnsiTheme="minorHAnsi" w:cstheme="minorHAnsi"/>
        </w:rPr>
      </w:pPr>
    </w:p>
    <w:p w14:paraId="15027E2B" w14:textId="15FC50EA" w:rsidR="00FB1603" w:rsidRDefault="00437CE4" w:rsidP="000D3DE3">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Workplan</w:t>
      </w:r>
      <w:r w:rsidRPr="008A5695">
        <w:rPr>
          <w:rFonts w:asciiTheme="minorHAnsi" w:hAnsiTheme="minorHAnsi" w:cstheme="minorHAnsi"/>
        </w:rPr>
        <w:t>: The sub-contractor shall submit</w:t>
      </w:r>
      <w:r w:rsidR="000D3DE3" w:rsidRPr="000D3DE3">
        <w:rPr>
          <w:rFonts w:asciiTheme="minorHAnsi" w:hAnsiTheme="minorHAnsi" w:cstheme="minorHAnsi"/>
        </w:rPr>
        <w:t xml:space="preserve"> </w:t>
      </w:r>
      <w:r w:rsidR="000D3DE3" w:rsidRPr="008A5695">
        <w:rPr>
          <w:rFonts w:asciiTheme="minorHAnsi" w:hAnsiTheme="minorHAnsi" w:cstheme="minorHAnsi"/>
        </w:rPr>
        <w:t>to Haiti ESS</w:t>
      </w:r>
      <w:r w:rsidRPr="008A5695">
        <w:rPr>
          <w:rFonts w:asciiTheme="minorHAnsi" w:hAnsiTheme="minorHAnsi" w:cstheme="minorHAnsi"/>
        </w:rPr>
        <w:t xml:space="preserve">, within seven (7) working days after the contract </w:t>
      </w:r>
      <w:r w:rsidR="000D3DE3">
        <w:rPr>
          <w:rFonts w:asciiTheme="minorHAnsi" w:hAnsiTheme="minorHAnsi" w:cstheme="minorHAnsi"/>
        </w:rPr>
        <w:t>is fully executed</w:t>
      </w:r>
      <w:r w:rsidRPr="008A5695">
        <w:rPr>
          <w:rFonts w:asciiTheme="minorHAnsi" w:hAnsiTheme="minorHAnsi" w:cstheme="minorHAnsi"/>
        </w:rPr>
        <w:t xml:space="preserve">, a Work Plan that will include: (1) anticipated schedule and logistical arrangements; (2) key personnel delineated by roles and responsibilities with their level of effort; </w:t>
      </w:r>
    </w:p>
    <w:p w14:paraId="5D9B31BE" w14:textId="0BB8E845" w:rsidR="00FB1603" w:rsidRDefault="00437CE4" w:rsidP="00BD5B0F">
      <w:pPr>
        <w:pStyle w:val="ListParagraph"/>
        <w:ind w:hanging="1810"/>
      </w:pPr>
      <w:r w:rsidRPr="00BD5B0F">
        <w:rPr>
          <w:rFonts w:asciiTheme="minorHAnsi" w:hAnsiTheme="minorHAnsi" w:cstheme="minorHAnsi"/>
        </w:rPr>
        <w:t>(3) deliverable schedule.</w:t>
      </w:r>
    </w:p>
    <w:p w14:paraId="3ADF747B" w14:textId="77777777" w:rsidR="00FB1603" w:rsidRDefault="00FB1603" w:rsidP="00BD5B0F">
      <w:pPr>
        <w:pStyle w:val="ListParagraph"/>
        <w:keepNext/>
        <w:widowControl/>
        <w:ind w:left="450" w:firstLine="0"/>
        <w:rPr>
          <w:rFonts w:asciiTheme="minorHAnsi" w:hAnsiTheme="minorHAnsi" w:cstheme="minorHAnsi"/>
        </w:rPr>
      </w:pPr>
    </w:p>
    <w:p w14:paraId="0D119457" w14:textId="1F56B122" w:rsidR="0082145E" w:rsidRPr="00FB1603" w:rsidRDefault="0082145E" w:rsidP="00BD5B0F">
      <w:pPr>
        <w:pStyle w:val="ListParagraph"/>
        <w:keepNext/>
        <w:widowControl/>
        <w:numPr>
          <w:ilvl w:val="0"/>
          <w:numId w:val="34"/>
        </w:numPr>
      </w:pPr>
      <w:r w:rsidRPr="00FB1603">
        <w:rPr>
          <w:b/>
        </w:rPr>
        <w:t>Inception Report:</w:t>
      </w:r>
      <w:r w:rsidR="001C03BC" w:rsidRPr="00FB1603">
        <w:rPr>
          <w:rFonts w:ascii="Times New Roman" w:hAnsi="Times New Roman" w:cs="Times New Roman"/>
        </w:rPr>
        <w:t xml:space="preserve"> </w:t>
      </w:r>
      <w:r w:rsidR="001C03BC" w:rsidRPr="00FB1603">
        <w:t xml:space="preserve">The evaluation team will have one (1) week to review the project documents and produce an inception report that addresses what the evaluation team has learned based on program documents provided to them. The inception report should inform the </w:t>
      </w:r>
      <w:r w:rsidR="00B76288" w:rsidRPr="00FB1603">
        <w:t xml:space="preserve">evaluation </w:t>
      </w:r>
      <w:r w:rsidR="001C03BC" w:rsidRPr="00FB1603">
        <w:t xml:space="preserve">design. </w:t>
      </w:r>
    </w:p>
    <w:p w14:paraId="55AAD107" w14:textId="5C48D2EE" w:rsidR="001E41F9" w:rsidRPr="001E41F9" w:rsidRDefault="00437CE4" w:rsidP="001E41F9">
      <w:pPr>
        <w:pStyle w:val="ListParagraph"/>
        <w:keepNext/>
        <w:widowControl/>
        <w:ind w:left="720" w:firstLine="0"/>
        <w:rPr>
          <w:rFonts w:asciiTheme="minorHAnsi" w:hAnsiTheme="minorHAnsi" w:cstheme="minorHAnsi"/>
        </w:rPr>
      </w:pPr>
      <w:r w:rsidRPr="008A5695">
        <w:rPr>
          <w:rFonts w:asciiTheme="minorHAnsi" w:hAnsiTheme="minorHAnsi" w:cstheme="minorHAnsi"/>
        </w:rPr>
        <w:t xml:space="preserve"> </w:t>
      </w:r>
    </w:p>
    <w:p w14:paraId="4EFADC7A" w14:textId="57481D83" w:rsidR="008A5695" w:rsidRPr="001E41F9" w:rsidRDefault="00437CE4" w:rsidP="001E41F9">
      <w:pPr>
        <w:pStyle w:val="ListParagraph"/>
        <w:widowControl/>
        <w:numPr>
          <w:ilvl w:val="0"/>
          <w:numId w:val="34"/>
        </w:numPr>
        <w:ind w:left="446"/>
        <w:rPr>
          <w:rFonts w:asciiTheme="minorHAnsi" w:hAnsiTheme="minorHAnsi" w:cstheme="minorHAnsi"/>
        </w:rPr>
      </w:pPr>
      <w:r w:rsidRPr="008A5695">
        <w:rPr>
          <w:rFonts w:asciiTheme="minorHAnsi" w:hAnsiTheme="minorHAnsi" w:cstheme="minorHAnsi"/>
          <w:b/>
        </w:rPr>
        <w:t>Evaluation Design</w:t>
      </w:r>
      <w:r w:rsidRPr="008A5695">
        <w:rPr>
          <w:rFonts w:asciiTheme="minorHAnsi" w:hAnsiTheme="minorHAnsi" w:cstheme="minorHAnsi"/>
        </w:rPr>
        <w:t xml:space="preserve">: Within </w:t>
      </w:r>
      <w:r w:rsidR="0093023D">
        <w:rPr>
          <w:rFonts w:asciiTheme="minorHAnsi" w:hAnsiTheme="minorHAnsi" w:cstheme="minorHAnsi"/>
        </w:rPr>
        <w:t>fifteen</w:t>
      </w:r>
      <w:r w:rsidRPr="008A5695">
        <w:rPr>
          <w:rFonts w:asciiTheme="minorHAnsi" w:hAnsiTheme="minorHAnsi" w:cstheme="minorHAnsi"/>
        </w:rPr>
        <w:t xml:space="preserve"> (</w:t>
      </w:r>
      <w:r w:rsidR="001C03BC">
        <w:rPr>
          <w:rFonts w:asciiTheme="minorHAnsi" w:hAnsiTheme="minorHAnsi" w:cstheme="minorHAnsi"/>
        </w:rPr>
        <w:t>15</w:t>
      </w:r>
      <w:r w:rsidRPr="008A5695">
        <w:rPr>
          <w:rFonts w:asciiTheme="minorHAnsi" w:hAnsiTheme="minorHAnsi" w:cstheme="minorHAnsi"/>
        </w:rPr>
        <w:t xml:space="preserve">) working days of the </w:t>
      </w:r>
      <w:r w:rsidR="00413B3A">
        <w:rPr>
          <w:rFonts w:asciiTheme="minorHAnsi" w:hAnsiTheme="minorHAnsi" w:cstheme="minorHAnsi"/>
        </w:rPr>
        <w:t xml:space="preserve">fully executed </w:t>
      </w:r>
      <w:r w:rsidR="001C03BC">
        <w:rPr>
          <w:rFonts w:asciiTheme="minorHAnsi" w:hAnsiTheme="minorHAnsi" w:cstheme="minorHAnsi"/>
        </w:rPr>
        <w:t>contract</w:t>
      </w:r>
      <w:r w:rsidRPr="008A5695">
        <w:rPr>
          <w:rFonts w:asciiTheme="minorHAnsi" w:hAnsiTheme="minorHAnsi" w:cstheme="minorHAnsi"/>
        </w:rPr>
        <w:t xml:space="preserve">, the sub-contractor must submit to Haiti ESS an Evaluation Design (which will become an annex to the Evaluation Report). The Evaluation Design will include: (1) description of the project demonstrating understanding of key components and current status; (2) detailed methodology clearly indicating: who </w:t>
      </w:r>
      <w:r w:rsidR="00D5287B">
        <w:rPr>
          <w:rFonts w:asciiTheme="minorHAnsi" w:hAnsiTheme="minorHAnsi" w:cstheme="minorHAnsi"/>
        </w:rPr>
        <w:t>will be the key</w:t>
      </w:r>
      <w:r w:rsidRPr="008A5695">
        <w:rPr>
          <w:rFonts w:asciiTheme="minorHAnsi" w:hAnsiTheme="minorHAnsi" w:cstheme="minorHAnsi"/>
        </w:rPr>
        <w:t xml:space="preserve"> stakeholder groups</w:t>
      </w:r>
      <w:r w:rsidR="00D5287B">
        <w:rPr>
          <w:rFonts w:asciiTheme="minorHAnsi" w:hAnsiTheme="minorHAnsi" w:cstheme="minorHAnsi"/>
        </w:rPr>
        <w:t xml:space="preserve"> for data collection</w:t>
      </w:r>
      <w:r w:rsidRPr="008A5695">
        <w:rPr>
          <w:rFonts w:asciiTheme="minorHAnsi" w:hAnsiTheme="minorHAnsi" w:cstheme="minorHAnsi"/>
        </w:rPr>
        <w:t xml:space="preserve">, how and why they will be selected, how many of each group will be included, data collection methodology for each participant group and rationale for using </w:t>
      </w:r>
      <w:r w:rsidR="00A62307">
        <w:rPr>
          <w:rFonts w:asciiTheme="minorHAnsi" w:hAnsiTheme="minorHAnsi" w:cstheme="minorHAnsi"/>
        </w:rPr>
        <w:t>it</w:t>
      </w:r>
      <w:r w:rsidRPr="008A5695">
        <w:rPr>
          <w:rFonts w:asciiTheme="minorHAnsi" w:hAnsiTheme="minorHAnsi" w:cstheme="minorHAnsi"/>
        </w:rPr>
        <w:t>, and a data analysis plan for each data collection methodology; (3) detailed evaluation design matrix that summarizes above information (data sources, methods, and data analysis plan) and links it to the evaluation questions in the SOW; (</w:t>
      </w:r>
      <w:r w:rsidR="001C03BC">
        <w:rPr>
          <w:rFonts w:asciiTheme="minorHAnsi" w:hAnsiTheme="minorHAnsi" w:cstheme="minorHAnsi"/>
        </w:rPr>
        <w:t>4</w:t>
      </w:r>
      <w:r w:rsidRPr="008A5695">
        <w:rPr>
          <w:rFonts w:asciiTheme="minorHAnsi" w:hAnsiTheme="minorHAnsi" w:cstheme="minorHAnsi"/>
        </w:rPr>
        <w:t>) draft questionnaires and other data collection instruments or their main features; (</w:t>
      </w:r>
      <w:r w:rsidR="001C03BC">
        <w:rPr>
          <w:rFonts w:asciiTheme="minorHAnsi" w:hAnsiTheme="minorHAnsi" w:cstheme="minorHAnsi"/>
        </w:rPr>
        <w:t>5</w:t>
      </w:r>
      <w:r w:rsidRPr="008A5695">
        <w:rPr>
          <w:rFonts w:asciiTheme="minorHAnsi" w:hAnsiTheme="minorHAnsi" w:cstheme="minorHAnsi"/>
        </w:rPr>
        <w:t>) a list of potential interviewees and sites to be</w:t>
      </w:r>
      <w:r w:rsidR="001E41F9">
        <w:rPr>
          <w:rFonts w:asciiTheme="minorHAnsi" w:hAnsiTheme="minorHAnsi" w:cstheme="minorHAnsi"/>
        </w:rPr>
        <w:t xml:space="preserve"> </w:t>
      </w:r>
      <w:r w:rsidRPr="008A5695">
        <w:rPr>
          <w:rFonts w:asciiTheme="minorHAnsi" w:hAnsiTheme="minorHAnsi" w:cstheme="minorHAnsi"/>
        </w:rPr>
        <w:t>visited, including the sampling approach; (</w:t>
      </w:r>
      <w:r w:rsidR="001C03BC">
        <w:rPr>
          <w:rFonts w:asciiTheme="minorHAnsi" w:hAnsiTheme="minorHAnsi" w:cstheme="minorHAnsi"/>
        </w:rPr>
        <w:t>6</w:t>
      </w:r>
      <w:r w:rsidRPr="008A5695">
        <w:rPr>
          <w:rFonts w:asciiTheme="minorHAnsi" w:hAnsiTheme="minorHAnsi" w:cstheme="minorHAnsi"/>
        </w:rPr>
        <w:t>) known limitations to the evaluation design; and (</w:t>
      </w:r>
      <w:r w:rsidR="001C03BC">
        <w:rPr>
          <w:rFonts w:asciiTheme="minorHAnsi" w:hAnsiTheme="minorHAnsi" w:cstheme="minorHAnsi"/>
        </w:rPr>
        <w:t>7</w:t>
      </w:r>
      <w:r w:rsidRPr="008A5695">
        <w:rPr>
          <w:rFonts w:asciiTheme="minorHAnsi" w:hAnsiTheme="minorHAnsi" w:cstheme="minorHAnsi"/>
        </w:rPr>
        <w:t xml:space="preserve">) a dissemination plan. </w:t>
      </w:r>
      <w:r w:rsidR="00EF2945">
        <w:rPr>
          <w:rFonts w:asciiTheme="minorHAnsi" w:hAnsiTheme="minorHAnsi" w:cstheme="minorHAnsi"/>
        </w:rPr>
        <w:t>Our client</w:t>
      </w:r>
      <w:r w:rsidRPr="008A5695">
        <w:rPr>
          <w:rFonts w:asciiTheme="minorHAnsi" w:hAnsiTheme="minorHAnsi" w:cstheme="minorHAnsi"/>
        </w:rPr>
        <w:t xml:space="preserve"> will take up to 10 business days to review and consolidate comments. </w:t>
      </w:r>
      <w:r w:rsidRPr="001E41F9">
        <w:rPr>
          <w:rFonts w:asciiTheme="minorHAnsi" w:hAnsiTheme="minorHAnsi" w:cstheme="minorHAnsi"/>
        </w:rPr>
        <w:t xml:space="preserve">Once </w:t>
      </w:r>
      <w:r w:rsidR="00884996" w:rsidRPr="001E41F9">
        <w:rPr>
          <w:rFonts w:asciiTheme="minorHAnsi" w:hAnsiTheme="minorHAnsi" w:cstheme="minorHAnsi"/>
        </w:rPr>
        <w:t xml:space="preserve">the </w:t>
      </w:r>
      <w:r w:rsidRPr="001E41F9">
        <w:rPr>
          <w:rFonts w:asciiTheme="minorHAnsi" w:hAnsiTheme="minorHAnsi" w:cstheme="minorHAnsi"/>
        </w:rPr>
        <w:t xml:space="preserve">sub-contractor receives the consolidated comments on the initial Evaluation Design and Work Plan, they are expected to revise the reports within </w:t>
      </w:r>
      <w:r w:rsidR="008A793E" w:rsidRPr="001E41F9">
        <w:rPr>
          <w:rFonts w:asciiTheme="minorHAnsi" w:hAnsiTheme="minorHAnsi" w:cstheme="minorHAnsi"/>
        </w:rPr>
        <w:t>one</w:t>
      </w:r>
      <w:r w:rsidR="00FB1603" w:rsidRPr="001E41F9">
        <w:rPr>
          <w:rFonts w:asciiTheme="minorHAnsi" w:hAnsiTheme="minorHAnsi" w:cstheme="minorHAnsi"/>
        </w:rPr>
        <w:t xml:space="preserve"> </w:t>
      </w:r>
      <w:r w:rsidRPr="001E41F9">
        <w:rPr>
          <w:rFonts w:asciiTheme="minorHAnsi" w:hAnsiTheme="minorHAnsi" w:cstheme="minorHAnsi"/>
        </w:rPr>
        <w:t>business days.</w:t>
      </w:r>
    </w:p>
    <w:p w14:paraId="41BC04C4" w14:textId="08E918BA"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Field Manual</w:t>
      </w:r>
      <w:r w:rsidRPr="008A5695">
        <w:rPr>
          <w:rFonts w:asciiTheme="minorHAnsi" w:hAnsiTheme="minorHAnsi" w:cstheme="minorHAnsi"/>
        </w:rPr>
        <w:t>: The manuals will cover roles, responsibilities, and protocols for all research team members.</w:t>
      </w:r>
    </w:p>
    <w:p w14:paraId="71665A54" w14:textId="77777777" w:rsidR="008A5695" w:rsidRPr="008A5695" w:rsidRDefault="008A5695" w:rsidP="00BD5B0F">
      <w:pPr>
        <w:keepNext/>
        <w:widowControl/>
        <w:rPr>
          <w:rFonts w:asciiTheme="minorHAnsi" w:hAnsiTheme="minorHAnsi" w:cstheme="minorHAnsi"/>
        </w:rPr>
      </w:pPr>
    </w:p>
    <w:p w14:paraId="650FA7DF" w14:textId="18B270F6"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Training, Pre-testing Report</w:t>
      </w:r>
      <w:r w:rsidRPr="008A5695">
        <w:rPr>
          <w:rFonts w:asciiTheme="minorHAnsi" w:hAnsiTheme="minorHAnsi" w:cstheme="minorHAnsi"/>
        </w:rPr>
        <w:t>: This report will describe the activities undertaken during the training and p</w:t>
      </w:r>
      <w:r w:rsidR="00FB1603">
        <w:rPr>
          <w:rFonts w:asciiTheme="minorHAnsi" w:hAnsiTheme="minorHAnsi" w:cstheme="minorHAnsi"/>
        </w:rPr>
        <w:t>re-tes</w:t>
      </w:r>
      <w:r w:rsidRPr="008A5695">
        <w:rPr>
          <w:rFonts w:asciiTheme="minorHAnsi" w:hAnsiTheme="minorHAnsi" w:cstheme="minorHAnsi"/>
        </w:rPr>
        <w:t>ting, and identify problems, solutions, and the way forward.</w:t>
      </w:r>
    </w:p>
    <w:p w14:paraId="72CA25DE" w14:textId="77777777" w:rsidR="008A5695" w:rsidRPr="008A5695" w:rsidRDefault="008A5695" w:rsidP="00BD5B0F">
      <w:pPr>
        <w:keepNext/>
        <w:widowControl/>
        <w:rPr>
          <w:rFonts w:asciiTheme="minorHAnsi" w:hAnsiTheme="minorHAnsi" w:cstheme="minorHAnsi"/>
        </w:rPr>
      </w:pPr>
    </w:p>
    <w:p w14:paraId="24A7F998" w14:textId="231D90DA"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In-briefing Presentation</w:t>
      </w:r>
      <w:r w:rsidRPr="008A5695">
        <w:rPr>
          <w:rFonts w:asciiTheme="minorHAnsi" w:hAnsiTheme="minorHAnsi" w:cstheme="minorHAnsi"/>
        </w:rPr>
        <w:t xml:space="preserve">: Prior to undertaking fieldwork, the sub-contractor will have an </w:t>
      </w:r>
      <w:r w:rsidR="000345CE">
        <w:rPr>
          <w:rFonts w:asciiTheme="minorHAnsi" w:hAnsiTheme="minorHAnsi" w:cstheme="minorHAnsi"/>
        </w:rPr>
        <w:t>I</w:t>
      </w:r>
      <w:r w:rsidR="000345CE" w:rsidRPr="008A5695">
        <w:rPr>
          <w:rFonts w:asciiTheme="minorHAnsi" w:hAnsiTheme="minorHAnsi" w:cstheme="minorHAnsi"/>
        </w:rPr>
        <w:t>n</w:t>
      </w:r>
      <w:r w:rsidRPr="008A5695">
        <w:rPr>
          <w:rFonts w:asciiTheme="minorHAnsi" w:hAnsiTheme="minorHAnsi" w:cstheme="minorHAnsi"/>
        </w:rPr>
        <w:t xml:space="preserve">-briefing with </w:t>
      </w:r>
      <w:r w:rsidR="00EF2945">
        <w:rPr>
          <w:rFonts w:asciiTheme="minorHAnsi" w:hAnsiTheme="minorHAnsi" w:cstheme="minorHAnsi"/>
        </w:rPr>
        <w:t>our client (</w:t>
      </w:r>
      <w:r w:rsidRPr="008A5695">
        <w:rPr>
          <w:rFonts w:asciiTheme="minorHAnsi" w:hAnsiTheme="minorHAnsi" w:cstheme="minorHAnsi"/>
        </w:rPr>
        <w:t>USAID/</w:t>
      </w:r>
      <w:r w:rsidR="00F62D6C">
        <w:rPr>
          <w:rFonts w:asciiTheme="minorHAnsi" w:hAnsiTheme="minorHAnsi" w:cstheme="minorHAnsi"/>
        </w:rPr>
        <w:t>Democracy and Governance</w:t>
      </w:r>
      <w:r w:rsidRPr="008A5695">
        <w:rPr>
          <w:rFonts w:asciiTheme="minorHAnsi" w:hAnsiTheme="minorHAnsi" w:cstheme="minorHAnsi"/>
        </w:rPr>
        <w:t xml:space="preserve"> office and ESS COR</w:t>
      </w:r>
      <w:r w:rsidR="00EF2945">
        <w:rPr>
          <w:rFonts w:asciiTheme="minorHAnsi" w:hAnsiTheme="minorHAnsi" w:cstheme="minorHAnsi"/>
        </w:rPr>
        <w:t>)</w:t>
      </w:r>
      <w:r w:rsidRPr="008A5695">
        <w:rPr>
          <w:rFonts w:asciiTheme="minorHAnsi" w:hAnsiTheme="minorHAnsi" w:cstheme="minorHAnsi"/>
        </w:rPr>
        <w:t xml:space="preserve">. The sub-contractor will provide a PowerPoint presentation summarizing the evaluation design. In addition, the meeting will cover the sub-contractor’s understanding of the assignment, initial assumptions, evaluation questions, methodology, and work plan, and clarify any questions or logistic needs. An </w:t>
      </w:r>
      <w:r w:rsidR="000345CE">
        <w:rPr>
          <w:rFonts w:asciiTheme="minorHAnsi" w:hAnsiTheme="minorHAnsi" w:cstheme="minorHAnsi"/>
        </w:rPr>
        <w:t>I</w:t>
      </w:r>
      <w:r w:rsidR="000345CE" w:rsidRPr="008A5695">
        <w:rPr>
          <w:rFonts w:asciiTheme="minorHAnsi" w:hAnsiTheme="minorHAnsi" w:cstheme="minorHAnsi"/>
        </w:rPr>
        <w:t>n</w:t>
      </w:r>
      <w:r w:rsidRPr="008A5695">
        <w:rPr>
          <w:rFonts w:asciiTheme="minorHAnsi" w:hAnsiTheme="minorHAnsi" w:cstheme="minorHAnsi"/>
        </w:rPr>
        <w:t xml:space="preserve">-briefing note with any issues raised and new resolutions resulting from the </w:t>
      </w:r>
      <w:r w:rsidR="000345CE">
        <w:rPr>
          <w:rFonts w:asciiTheme="minorHAnsi" w:hAnsiTheme="minorHAnsi" w:cstheme="minorHAnsi"/>
        </w:rPr>
        <w:t>I</w:t>
      </w:r>
      <w:r w:rsidR="000345CE" w:rsidRPr="008A5695">
        <w:rPr>
          <w:rFonts w:asciiTheme="minorHAnsi" w:hAnsiTheme="minorHAnsi" w:cstheme="minorHAnsi"/>
        </w:rPr>
        <w:t>n</w:t>
      </w:r>
      <w:r w:rsidRPr="008A5695">
        <w:rPr>
          <w:rFonts w:asciiTheme="minorHAnsi" w:hAnsiTheme="minorHAnsi" w:cstheme="minorHAnsi"/>
        </w:rPr>
        <w:t>-briefing will be submitted to ESS prior to field deployment.</w:t>
      </w:r>
      <w:r w:rsidRPr="008A5695" w:rsidDel="007F19C6">
        <w:rPr>
          <w:rFonts w:asciiTheme="minorHAnsi" w:hAnsiTheme="minorHAnsi" w:cstheme="minorHAnsi"/>
        </w:rPr>
        <w:t xml:space="preserve"> </w:t>
      </w:r>
    </w:p>
    <w:p w14:paraId="21B21DD7" w14:textId="77777777" w:rsidR="008A5695" w:rsidRPr="008A5695" w:rsidRDefault="008A5695" w:rsidP="00BD5B0F">
      <w:pPr>
        <w:keepNext/>
        <w:widowControl/>
        <w:rPr>
          <w:rFonts w:asciiTheme="minorHAnsi" w:hAnsiTheme="minorHAnsi" w:cstheme="minorHAnsi"/>
        </w:rPr>
      </w:pPr>
    </w:p>
    <w:p w14:paraId="4CE090CD" w14:textId="7393EA50" w:rsidR="008A5695"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Weekly Status Reports</w:t>
      </w:r>
      <w:r w:rsidRPr="008A5695">
        <w:rPr>
          <w:rFonts w:asciiTheme="minorHAnsi" w:hAnsiTheme="minorHAnsi" w:cstheme="minorHAnsi"/>
        </w:rPr>
        <w:t xml:space="preserve">: This report will cover activities undertaken during the </w:t>
      </w:r>
      <w:r w:rsidR="00EF2945">
        <w:rPr>
          <w:rFonts w:asciiTheme="minorHAnsi" w:hAnsiTheme="minorHAnsi" w:cstheme="minorHAnsi"/>
        </w:rPr>
        <w:t xml:space="preserve">data collection </w:t>
      </w:r>
      <w:r w:rsidRPr="008A5695">
        <w:rPr>
          <w:rFonts w:asciiTheme="minorHAnsi" w:hAnsiTheme="minorHAnsi" w:cstheme="minorHAnsi"/>
        </w:rPr>
        <w:t xml:space="preserve">period, challenges faced, strategies adopted to overcome such challenges, programming of upcoming activities for the next reporting period, and any identified risks related to upcoming activities. Weekly updates will also include an updated draft Findings, Conclusions, and Recommendations (Data Analysis) Matrix (Appendix E) outlining what the team has learned to-date. The initial weekly version of the matrix should reflect data collected through a review of relevant project reports and other documents. Completing this deliverable weekly (in draft version) will ensure that the final Data Analysis Matrix, due on completion of data </w:t>
      </w:r>
      <w:r w:rsidR="00FB1603">
        <w:rPr>
          <w:rFonts w:asciiTheme="minorHAnsi" w:hAnsiTheme="minorHAnsi" w:cstheme="minorHAnsi"/>
        </w:rPr>
        <w:t>analysis</w:t>
      </w:r>
      <w:r w:rsidRPr="008A5695">
        <w:rPr>
          <w:rFonts w:asciiTheme="minorHAnsi" w:hAnsiTheme="minorHAnsi" w:cstheme="minorHAnsi"/>
        </w:rPr>
        <w:t xml:space="preserve">, will include all data, and be shared with ESS for review to ensure that the matrix provides relevant information </w:t>
      </w:r>
      <w:r w:rsidR="00EE4D46">
        <w:rPr>
          <w:rFonts w:asciiTheme="minorHAnsi" w:hAnsiTheme="minorHAnsi" w:cstheme="minorHAnsi"/>
        </w:rPr>
        <w:t xml:space="preserve">that is clearly grounded in the evidence </w:t>
      </w:r>
      <w:r w:rsidRPr="008A5695">
        <w:rPr>
          <w:rFonts w:asciiTheme="minorHAnsi" w:hAnsiTheme="minorHAnsi" w:cstheme="minorHAnsi"/>
        </w:rPr>
        <w:t>to fully answer the evaluation questions.</w:t>
      </w:r>
    </w:p>
    <w:p w14:paraId="5B1EFF0E" w14:textId="7ABD57DC" w:rsidR="00437CE4" w:rsidRPr="008A5695" w:rsidRDefault="00437CE4" w:rsidP="00BD5B0F">
      <w:pPr>
        <w:keepNext/>
        <w:widowControl/>
        <w:rPr>
          <w:rFonts w:asciiTheme="minorHAnsi" w:hAnsiTheme="minorHAnsi" w:cstheme="minorHAnsi"/>
        </w:rPr>
      </w:pPr>
      <w:r w:rsidRPr="008A5695">
        <w:rPr>
          <w:rFonts w:asciiTheme="minorHAnsi" w:hAnsiTheme="minorHAnsi" w:cstheme="minorHAnsi"/>
        </w:rPr>
        <w:t xml:space="preserve">  </w:t>
      </w:r>
    </w:p>
    <w:p w14:paraId="665A5DE1" w14:textId="2DF5E764" w:rsidR="008A5695"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Detailed Summary Notes</w:t>
      </w:r>
      <w:r w:rsidRPr="008A5695">
        <w:rPr>
          <w:rFonts w:asciiTheme="minorHAnsi" w:hAnsiTheme="minorHAnsi" w:cstheme="minorHAnsi"/>
        </w:rPr>
        <w:t xml:space="preserve">: After each KII and FGD, the team </w:t>
      </w:r>
      <w:r w:rsidR="008A5695" w:rsidRPr="008A5695">
        <w:rPr>
          <w:rFonts w:asciiTheme="minorHAnsi" w:hAnsiTheme="minorHAnsi" w:cstheme="minorHAnsi"/>
        </w:rPr>
        <w:t>will</w:t>
      </w:r>
      <w:r w:rsidRPr="008A5695">
        <w:rPr>
          <w:rFonts w:asciiTheme="minorHAnsi" w:hAnsiTheme="minorHAnsi" w:cstheme="minorHAnsi"/>
        </w:rPr>
        <w:t xml:space="preserve"> meet to write a report that consists of the notetaker(s’) combined notes, enriched with details from audio recording. Separately, </w:t>
      </w:r>
      <w:r w:rsidRPr="008A5695">
        <w:rPr>
          <w:rFonts w:asciiTheme="minorHAnsi" w:hAnsiTheme="minorHAnsi" w:cstheme="minorHAnsi"/>
        </w:rPr>
        <w:lastRenderedPageBreak/>
        <w:t>reflections and general observations from KIIs and FGDs can be written up and included in the summary notes following KII and FGD protocols. The summary notes will</w:t>
      </w:r>
      <w:r w:rsidR="000868BE">
        <w:rPr>
          <w:rFonts w:asciiTheme="minorHAnsi" w:hAnsiTheme="minorHAnsi" w:cstheme="minorHAnsi"/>
        </w:rPr>
        <w:t>,</w:t>
      </w:r>
      <w:r w:rsidRPr="008A5695">
        <w:rPr>
          <w:rFonts w:asciiTheme="minorHAnsi" w:hAnsiTheme="minorHAnsi" w:cstheme="minorHAnsi"/>
        </w:rPr>
        <w:t xml:space="preserve"> thus</w:t>
      </w:r>
      <w:r w:rsidR="000868BE">
        <w:rPr>
          <w:rFonts w:asciiTheme="minorHAnsi" w:hAnsiTheme="minorHAnsi" w:cstheme="minorHAnsi"/>
        </w:rPr>
        <w:t>,</w:t>
      </w:r>
      <w:r w:rsidRPr="008A5695">
        <w:rPr>
          <w:rFonts w:asciiTheme="minorHAnsi" w:hAnsiTheme="minorHAnsi" w:cstheme="minorHAnsi"/>
        </w:rPr>
        <w:t xml:space="preserve"> contain the raw qualitative data to inform ESS about findings. They can be in French or </w:t>
      </w:r>
      <w:r w:rsidR="00D20B0A" w:rsidRPr="008A5695">
        <w:rPr>
          <w:rFonts w:asciiTheme="minorHAnsi" w:hAnsiTheme="minorHAnsi" w:cstheme="minorHAnsi"/>
        </w:rPr>
        <w:t>English but</w:t>
      </w:r>
      <w:r w:rsidRPr="008A5695">
        <w:rPr>
          <w:rFonts w:asciiTheme="minorHAnsi" w:hAnsiTheme="minorHAnsi" w:cstheme="minorHAnsi"/>
        </w:rPr>
        <w:t xml:space="preserve"> must stay as close as possible to what was </w:t>
      </w:r>
      <w:proofErr w:type="gramStart"/>
      <w:r w:rsidRPr="008A5695">
        <w:rPr>
          <w:rFonts w:asciiTheme="minorHAnsi" w:hAnsiTheme="minorHAnsi" w:cstheme="minorHAnsi"/>
        </w:rPr>
        <w:t>actually said</w:t>
      </w:r>
      <w:proofErr w:type="gramEnd"/>
      <w:r w:rsidRPr="008A5695">
        <w:rPr>
          <w:rFonts w:asciiTheme="minorHAnsi" w:hAnsiTheme="minorHAnsi" w:cstheme="minorHAnsi"/>
        </w:rPr>
        <w:t xml:space="preserve"> in the KII or FGD and contain as many quotes</w:t>
      </w:r>
      <w:r w:rsidR="000868BE">
        <w:rPr>
          <w:rFonts w:asciiTheme="minorHAnsi" w:hAnsiTheme="minorHAnsi" w:cstheme="minorHAnsi"/>
        </w:rPr>
        <w:t xml:space="preserve"> and explanations</w:t>
      </w:r>
      <w:r w:rsidRPr="008A5695">
        <w:rPr>
          <w:rFonts w:asciiTheme="minorHAnsi" w:hAnsiTheme="minorHAnsi" w:cstheme="minorHAnsi"/>
        </w:rPr>
        <w:t xml:space="preserve"> as possible. The notes must be anonymized to protect the identities of participants, and the sub-contractor must provide a separate spreadsheet that lists who participated in each KII and FGD with basic demographic data like age, gender, etc. Summary notes must be uploaded daily to the server.</w:t>
      </w:r>
    </w:p>
    <w:p w14:paraId="4F2B96D3" w14:textId="3A9AF94A" w:rsidR="00437CE4" w:rsidRPr="008A5695" w:rsidRDefault="00437CE4" w:rsidP="00BD5B0F">
      <w:pPr>
        <w:keepNext/>
        <w:widowControl/>
        <w:rPr>
          <w:rFonts w:asciiTheme="minorHAnsi" w:hAnsiTheme="minorHAnsi" w:cstheme="minorHAnsi"/>
        </w:rPr>
      </w:pPr>
      <w:r w:rsidRPr="008A5695">
        <w:rPr>
          <w:rFonts w:asciiTheme="minorHAnsi" w:hAnsiTheme="minorHAnsi" w:cstheme="minorHAnsi"/>
        </w:rPr>
        <w:t xml:space="preserve"> </w:t>
      </w:r>
    </w:p>
    <w:p w14:paraId="5645F537" w14:textId="0C90E4AB" w:rsidR="00437CE4" w:rsidRPr="00F6590D" w:rsidRDefault="00437CE4" w:rsidP="00BD5B0F">
      <w:pPr>
        <w:pStyle w:val="ListParagraph"/>
        <w:keepNext/>
        <w:widowControl/>
        <w:numPr>
          <w:ilvl w:val="0"/>
          <w:numId w:val="34"/>
        </w:numPr>
        <w:rPr>
          <w:rFonts w:asciiTheme="minorHAnsi" w:hAnsiTheme="minorHAnsi" w:cstheme="minorHAnsi"/>
        </w:rPr>
      </w:pPr>
      <w:r w:rsidRPr="00F6590D">
        <w:rPr>
          <w:rFonts w:asciiTheme="minorHAnsi" w:hAnsiTheme="minorHAnsi" w:cstheme="minorHAnsi"/>
          <w:b/>
        </w:rPr>
        <w:t>Audio Recordings</w:t>
      </w:r>
      <w:r w:rsidRPr="00F6590D">
        <w:rPr>
          <w:rFonts w:asciiTheme="minorHAnsi" w:hAnsiTheme="minorHAnsi" w:cstheme="minorHAnsi"/>
        </w:rPr>
        <w:t xml:space="preserve">: </w:t>
      </w:r>
      <w:r w:rsidR="00AF5F54">
        <w:rPr>
          <w:rFonts w:asciiTheme="minorHAnsi" w:hAnsiTheme="minorHAnsi" w:cstheme="minorHAnsi"/>
        </w:rPr>
        <w:t>A</w:t>
      </w:r>
      <w:r w:rsidRPr="00F6590D">
        <w:rPr>
          <w:rFonts w:asciiTheme="minorHAnsi" w:hAnsiTheme="minorHAnsi" w:cstheme="minorHAnsi"/>
        </w:rPr>
        <w:t xml:space="preserve">udio recordings of each FGD and KII must be submitted to ESS as a backup file that supports the summary notes. Audio recordings must be uploaded daily to the server. </w:t>
      </w:r>
    </w:p>
    <w:p w14:paraId="3DDB5ED7" w14:textId="77777777" w:rsidR="008A5695" w:rsidRPr="008A5695" w:rsidRDefault="008A5695" w:rsidP="00BD5B0F">
      <w:pPr>
        <w:keepNext/>
        <w:widowControl/>
        <w:rPr>
          <w:rFonts w:asciiTheme="minorHAnsi" w:hAnsiTheme="minorHAnsi" w:cstheme="minorHAnsi"/>
        </w:rPr>
      </w:pPr>
    </w:p>
    <w:p w14:paraId="54DD33A5" w14:textId="26218AA4"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Evaluation Out-briefing Presentation:</w:t>
      </w:r>
      <w:r w:rsidRPr="008A5695">
        <w:rPr>
          <w:rFonts w:asciiTheme="minorHAnsi" w:hAnsiTheme="minorHAnsi" w:cstheme="minorHAnsi"/>
        </w:rPr>
        <w:t xml:space="preserve"> The sub-contractor is expected to hold </w:t>
      </w:r>
      <w:r w:rsidR="00C4045A">
        <w:rPr>
          <w:rFonts w:asciiTheme="minorHAnsi" w:hAnsiTheme="minorHAnsi" w:cstheme="minorHAnsi"/>
        </w:rPr>
        <w:t>two</w:t>
      </w:r>
      <w:r w:rsidRPr="008A5695">
        <w:rPr>
          <w:rFonts w:asciiTheme="minorHAnsi" w:hAnsiTheme="minorHAnsi" w:cstheme="minorHAnsi"/>
        </w:rPr>
        <w:t xml:space="preserve"> final in-person presentation</w:t>
      </w:r>
      <w:r w:rsidR="00C4045A">
        <w:rPr>
          <w:rFonts w:asciiTheme="minorHAnsi" w:hAnsiTheme="minorHAnsi" w:cstheme="minorHAnsi"/>
        </w:rPr>
        <w:t>s, one</w:t>
      </w:r>
      <w:r w:rsidRPr="008A5695">
        <w:rPr>
          <w:rFonts w:asciiTheme="minorHAnsi" w:hAnsiTheme="minorHAnsi" w:cstheme="minorHAnsi"/>
        </w:rPr>
        <w:t xml:space="preserve"> with the USAID/Haiti </w:t>
      </w:r>
      <w:r w:rsidR="00DF00AF">
        <w:rPr>
          <w:rFonts w:asciiTheme="minorHAnsi" w:hAnsiTheme="minorHAnsi" w:cstheme="minorHAnsi"/>
        </w:rPr>
        <w:t>Democracy &amp; Governance</w:t>
      </w:r>
      <w:r w:rsidRPr="008A5695">
        <w:rPr>
          <w:rFonts w:asciiTheme="minorHAnsi" w:hAnsiTheme="minorHAnsi" w:cstheme="minorHAnsi"/>
        </w:rPr>
        <w:t xml:space="preserve"> Office </w:t>
      </w:r>
      <w:r w:rsidR="00C4045A">
        <w:rPr>
          <w:rFonts w:asciiTheme="minorHAnsi" w:hAnsiTheme="minorHAnsi" w:cstheme="minorHAnsi"/>
        </w:rPr>
        <w:t xml:space="preserve">team </w:t>
      </w:r>
      <w:r w:rsidRPr="008A5695">
        <w:rPr>
          <w:rFonts w:asciiTheme="minorHAnsi" w:hAnsiTheme="minorHAnsi" w:cstheme="minorHAnsi"/>
        </w:rPr>
        <w:t xml:space="preserve">and </w:t>
      </w:r>
      <w:r w:rsidR="00C4045A">
        <w:rPr>
          <w:rFonts w:asciiTheme="minorHAnsi" w:hAnsiTheme="minorHAnsi" w:cstheme="minorHAnsi"/>
        </w:rPr>
        <w:t>the second with the USAID mission at large,</w:t>
      </w:r>
      <w:r w:rsidRPr="008A5695">
        <w:rPr>
          <w:rFonts w:asciiTheme="minorHAnsi" w:hAnsiTheme="minorHAnsi" w:cstheme="minorHAnsi"/>
        </w:rPr>
        <w:t xml:space="preserve"> to discuss the summary findings and recommendations after the conclusion of the data collection and analysis. </w:t>
      </w:r>
    </w:p>
    <w:p w14:paraId="321EF560" w14:textId="77777777" w:rsidR="008A5695" w:rsidRPr="008A5695" w:rsidRDefault="008A5695" w:rsidP="00BD5B0F">
      <w:pPr>
        <w:keepNext/>
        <w:widowControl/>
        <w:rPr>
          <w:rFonts w:asciiTheme="minorHAnsi" w:hAnsiTheme="minorHAnsi" w:cstheme="minorHAnsi"/>
        </w:rPr>
      </w:pPr>
    </w:p>
    <w:p w14:paraId="451313AA" w14:textId="2DA13349"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Draft Evaluation Report</w:t>
      </w:r>
      <w:r w:rsidRPr="008A5695">
        <w:rPr>
          <w:rFonts w:asciiTheme="minorHAnsi" w:hAnsiTheme="minorHAnsi" w:cstheme="minorHAnsi"/>
        </w:rPr>
        <w:t xml:space="preserve">: The draft evaluation report should follow the USAID Evaluation Report Template, which will be provided. The report will address each of the questions identified in the SOW and any other issues the team considers important to the evaluation objective. Any such issues can be included in the report only after consultation with USAID. </w:t>
      </w:r>
      <w:r w:rsidR="000055AB">
        <w:rPr>
          <w:rFonts w:asciiTheme="minorHAnsi" w:hAnsiTheme="minorHAnsi" w:cstheme="minorHAnsi"/>
        </w:rPr>
        <w:t xml:space="preserve">Per USAID requirements the report will clearly distinguish between findings, conclusions, and recommendations and the logic among the three must be </w:t>
      </w:r>
      <w:proofErr w:type="gramStart"/>
      <w:r w:rsidR="000055AB">
        <w:rPr>
          <w:rFonts w:asciiTheme="minorHAnsi" w:hAnsiTheme="minorHAnsi" w:cstheme="minorHAnsi"/>
        </w:rPr>
        <w:t>clearly evident</w:t>
      </w:r>
      <w:proofErr w:type="gramEnd"/>
      <w:r w:rsidR="000055AB">
        <w:rPr>
          <w:rFonts w:asciiTheme="minorHAnsi" w:hAnsiTheme="minorHAnsi" w:cstheme="minorHAnsi"/>
        </w:rPr>
        <w:t xml:space="preserve">. </w:t>
      </w:r>
      <w:r w:rsidRPr="008A5695">
        <w:rPr>
          <w:rFonts w:asciiTheme="minorHAnsi" w:hAnsiTheme="minorHAnsi" w:cstheme="minorHAnsi"/>
        </w:rPr>
        <w:t>The submission date for the draft Evaluation Report will be determined in the evaluation work plan</w:t>
      </w:r>
      <w:r w:rsidR="00C4045A">
        <w:rPr>
          <w:rFonts w:asciiTheme="minorHAnsi" w:hAnsiTheme="minorHAnsi" w:cstheme="minorHAnsi"/>
        </w:rPr>
        <w:t xml:space="preserve">, generally two weeks after the mission-wide </w:t>
      </w:r>
      <w:r w:rsidR="000055AB">
        <w:rPr>
          <w:rFonts w:asciiTheme="minorHAnsi" w:hAnsiTheme="minorHAnsi" w:cstheme="minorHAnsi"/>
        </w:rPr>
        <w:t xml:space="preserve">Out </w:t>
      </w:r>
      <w:r w:rsidR="00C4045A">
        <w:rPr>
          <w:rFonts w:asciiTheme="minorHAnsi" w:hAnsiTheme="minorHAnsi" w:cstheme="minorHAnsi"/>
        </w:rPr>
        <w:t>briefing</w:t>
      </w:r>
      <w:r w:rsidRPr="008A5695">
        <w:rPr>
          <w:rFonts w:asciiTheme="minorHAnsi" w:hAnsiTheme="minorHAnsi" w:cstheme="minorHAnsi"/>
        </w:rPr>
        <w:t>. Once the draft Evaluation Report is submitted, USAID/Haiti will have 10 business days to review and comment, after which the USAID ESS COR will submit consolidated comments to ESS. ESS will communicate USAID feedback to the sub-contractor. Through ESS, the sub-contractor will then submit a revised final report within three business days, and again USAID/Haiti will review and send comments within five business days.</w:t>
      </w:r>
    </w:p>
    <w:p w14:paraId="2B520C05" w14:textId="77777777" w:rsidR="008A5695" w:rsidRPr="008A5695" w:rsidRDefault="008A5695" w:rsidP="00BD5B0F">
      <w:pPr>
        <w:keepNext/>
        <w:widowControl/>
        <w:rPr>
          <w:rFonts w:asciiTheme="minorHAnsi" w:hAnsiTheme="minorHAnsi" w:cstheme="minorHAnsi"/>
        </w:rPr>
      </w:pPr>
    </w:p>
    <w:p w14:paraId="29219D07" w14:textId="2F86C658" w:rsidR="00660718" w:rsidRDefault="00437CE4" w:rsidP="00BD5B0F">
      <w:pPr>
        <w:pStyle w:val="ListParagraph"/>
        <w:widowControl/>
        <w:numPr>
          <w:ilvl w:val="0"/>
          <w:numId w:val="34"/>
        </w:numPr>
        <w:rPr>
          <w:rFonts w:asciiTheme="minorHAnsi" w:hAnsiTheme="minorHAnsi" w:cstheme="minorHAnsi"/>
        </w:rPr>
      </w:pPr>
      <w:r w:rsidRPr="008A5695">
        <w:rPr>
          <w:rFonts w:asciiTheme="minorHAnsi" w:hAnsiTheme="minorHAnsi" w:cstheme="minorHAnsi"/>
          <w:b/>
        </w:rPr>
        <w:t>Final Report</w:t>
      </w:r>
      <w:r w:rsidRPr="008A5695">
        <w:rPr>
          <w:rFonts w:asciiTheme="minorHAnsi" w:hAnsiTheme="minorHAnsi" w:cstheme="minorHAnsi"/>
        </w:rPr>
        <w:t>:</w:t>
      </w:r>
      <w:r w:rsidR="00326A21">
        <w:rPr>
          <w:rFonts w:asciiTheme="minorHAnsi" w:hAnsiTheme="minorHAnsi" w:cstheme="minorHAnsi"/>
        </w:rPr>
        <w:t xml:space="preserve"> </w:t>
      </w:r>
      <w:r w:rsidR="00660718" w:rsidRPr="00660718">
        <w:rPr>
          <w:rFonts w:asciiTheme="minorHAnsi" w:hAnsiTheme="minorHAnsi" w:cstheme="minorHAnsi"/>
        </w:rPr>
        <w:t>The sub-contractor will be asked to take no more than 5 business days to respond/incorporate the final comments from the ESS COR and the Democracy and Governance Team. ESS will then submit the final report to the ESS COR. All project data and records (FGD and KII summary notes, audio files, etc.) shall be submitted in full and should be in electronic form in easily readable format, organized, and documented for use by those not fully familiar with the intervention or evaluation, and owned by USAID.</w:t>
      </w:r>
    </w:p>
    <w:p w14:paraId="09293A94" w14:textId="77777777" w:rsidR="00457778" w:rsidRPr="008A5695" w:rsidRDefault="00457778" w:rsidP="00BD5B0F">
      <w:pPr>
        <w:pStyle w:val="Heading2"/>
        <w:widowControl/>
        <w:ind w:left="0"/>
        <w:contextualSpacing/>
        <w:rPr>
          <w:rFonts w:asciiTheme="minorHAnsi" w:hAnsiTheme="minorHAnsi" w:cstheme="minorHAnsi"/>
          <w:color w:val="548DD4" w:themeColor="text2" w:themeTint="99"/>
          <w:sz w:val="24"/>
          <w:szCs w:val="24"/>
        </w:rPr>
      </w:pPr>
    </w:p>
    <w:p w14:paraId="3513DB3C" w14:textId="1DB8B9D0" w:rsidR="004B7716" w:rsidRPr="005A466B" w:rsidRDefault="00437CE4" w:rsidP="004B7716">
      <w:pPr>
        <w:adjustRightInd w:val="0"/>
        <w:jc w:val="both"/>
        <w:rPr>
          <w:rFonts w:asciiTheme="minorHAnsi" w:eastAsia="Times New Roman" w:hAnsiTheme="minorHAnsi" w:cstheme="minorHAnsi"/>
          <w:highlight w:val="yellow"/>
        </w:rPr>
      </w:pPr>
      <w:r w:rsidRPr="008A5695">
        <w:rPr>
          <w:rFonts w:asciiTheme="minorHAnsi" w:hAnsiTheme="minorHAnsi" w:cstheme="minorHAnsi"/>
        </w:rPr>
        <w:t xml:space="preserve">Anticipated Evaluation </w:t>
      </w:r>
      <w:r w:rsidR="00F059B0">
        <w:rPr>
          <w:rFonts w:asciiTheme="minorHAnsi" w:hAnsiTheme="minorHAnsi" w:cstheme="minorHAnsi"/>
        </w:rPr>
        <w:t>A</w:t>
      </w:r>
      <w:r w:rsidR="00F93DD8">
        <w:rPr>
          <w:rFonts w:asciiTheme="minorHAnsi" w:hAnsiTheme="minorHAnsi" w:cstheme="minorHAnsi"/>
        </w:rPr>
        <w:t xml:space="preserve">ctivities and Payment </w:t>
      </w:r>
      <w:r w:rsidRPr="008A5695">
        <w:rPr>
          <w:rFonts w:asciiTheme="minorHAnsi" w:hAnsiTheme="minorHAnsi" w:cstheme="minorHAnsi"/>
        </w:rPr>
        <w:t>Schedule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272"/>
        <w:gridCol w:w="3054"/>
        <w:gridCol w:w="2250"/>
      </w:tblGrid>
      <w:tr w:rsidR="004B7716" w:rsidRPr="0086693C" w14:paraId="2F7031C9" w14:textId="06142D64" w:rsidTr="005A466B">
        <w:tc>
          <w:tcPr>
            <w:tcW w:w="1959" w:type="dxa"/>
            <w:shd w:val="clear" w:color="auto" w:fill="auto"/>
            <w:vAlign w:val="center"/>
          </w:tcPr>
          <w:p w14:paraId="55CE6B5B" w14:textId="77777777" w:rsidR="004B7716" w:rsidRPr="005A466B" w:rsidRDefault="004B7716" w:rsidP="004B7716">
            <w:pPr>
              <w:adjustRightInd w:val="0"/>
              <w:jc w:val="center"/>
              <w:rPr>
                <w:rFonts w:asciiTheme="minorHAnsi" w:eastAsia="Times New Roman" w:hAnsiTheme="minorHAnsi" w:cstheme="minorHAnsi"/>
                <w:b/>
              </w:rPr>
            </w:pPr>
            <w:r w:rsidRPr="005A466B">
              <w:rPr>
                <w:rFonts w:asciiTheme="minorHAnsi" w:eastAsia="Times New Roman" w:hAnsiTheme="minorHAnsi" w:cstheme="minorHAnsi"/>
                <w:b/>
              </w:rPr>
              <w:t>Activity</w:t>
            </w:r>
          </w:p>
        </w:tc>
        <w:tc>
          <w:tcPr>
            <w:tcW w:w="2272" w:type="dxa"/>
            <w:shd w:val="clear" w:color="auto" w:fill="auto"/>
            <w:vAlign w:val="center"/>
          </w:tcPr>
          <w:p w14:paraId="6AF964BD" w14:textId="2D612955" w:rsidR="004B7716" w:rsidRPr="005A466B" w:rsidRDefault="004B7716" w:rsidP="004B7716">
            <w:pPr>
              <w:adjustRightInd w:val="0"/>
              <w:jc w:val="center"/>
              <w:rPr>
                <w:rFonts w:asciiTheme="minorHAnsi" w:eastAsia="Times New Roman" w:hAnsiTheme="minorHAnsi" w:cstheme="minorHAnsi"/>
                <w:b/>
              </w:rPr>
            </w:pPr>
            <w:r w:rsidRPr="005A466B">
              <w:rPr>
                <w:rFonts w:asciiTheme="minorHAnsi" w:eastAsia="Times New Roman" w:hAnsiTheme="minorHAnsi" w:cstheme="minorHAnsi"/>
                <w:b/>
              </w:rPr>
              <w:t>Deliverable</w:t>
            </w:r>
            <w:r w:rsidR="0086693C" w:rsidRPr="005A466B">
              <w:rPr>
                <w:rFonts w:asciiTheme="minorHAnsi" w:eastAsia="Times New Roman" w:hAnsiTheme="minorHAnsi" w:cstheme="minorHAnsi"/>
                <w:b/>
              </w:rPr>
              <w:t>s</w:t>
            </w:r>
          </w:p>
        </w:tc>
        <w:tc>
          <w:tcPr>
            <w:tcW w:w="3054" w:type="dxa"/>
            <w:shd w:val="clear" w:color="auto" w:fill="auto"/>
            <w:vAlign w:val="center"/>
          </w:tcPr>
          <w:p w14:paraId="7C9A88F6" w14:textId="77777777" w:rsidR="004B7716" w:rsidRPr="005A466B" w:rsidRDefault="004B7716" w:rsidP="004B7716">
            <w:pPr>
              <w:adjustRightInd w:val="0"/>
              <w:jc w:val="center"/>
              <w:rPr>
                <w:rFonts w:asciiTheme="minorHAnsi" w:eastAsia="Times New Roman" w:hAnsiTheme="minorHAnsi" w:cstheme="minorHAnsi"/>
                <w:b/>
              </w:rPr>
            </w:pPr>
            <w:r w:rsidRPr="005A466B">
              <w:rPr>
                <w:rFonts w:asciiTheme="minorHAnsi" w:eastAsia="Times New Roman" w:hAnsiTheme="minorHAnsi" w:cstheme="minorHAnsi"/>
                <w:b/>
              </w:rPr>
              <w:t>Tentative Due Date</w:t>
            </w:r>
          </w:p>
        </w:tc>
        <w:tc>
          <w:tcPr>
            <w:tcW w:w="2250" w:type="dxa"/>
          </w:tcPr>
          <w:p w14:paraId="4F1DF7CB" w14:textId="71D2187A" w:rsidR="004B7716" w:rsidRPr="005A466B" w:rsidRDefault="0086693C" w:rsidP="004B7716">
            <w:pPr>
              <w:adjustRightInd w:val="0"/>
              <w:jc w:val="center"/>
              <w:rPr>
                <w:rFonts w:asciiTheme="minorHAnsi" w:eastAsia="Times New Roman" w:hAnsiTheme="minorHAnsi" w:cstheme="minorHAnsi"/>
                <w:b/>
              </w:rPr>
            </w:pPr>
            <w:r w:rsidRPr="005A466B">
              <w:rPr>
                <w:rFonts w:asciiTheme="minorHAnsi" w:eastAsia="Times New Roman" w:hAnsiTheme="minorHAnsi" w:cstheme="minorHAnsi"/>
                <w:b/>
              </w:rPr>
              <w:t>Payment schedule</w:t>
            </w:r>
          </w:p>
        </w:tc>
      </w:tr>
      <w:tr w:rsidR="0086693C" w:rsidRPr="0086693C" w14:paraId="55E6FEC0" w14:textId="4BB815DD" w:rsidTr="00A6369C">
        <w:trPr>
          <w:trHeight w:val="473"/>
        </w:trPr>
        <w:tc>
          <w:tcPr>
            <w:tcW w:w="1959" w:type="dxa"/>
            <w:vMerge w:val="restart"/>
            <w:shd w:val="clear" w:color="auto" w:fill="auto"/>
            <w:vAlign w:val="center"/>
          </w:tcPr>
          <w:p w14:paraId="7E32C422" w14:textId="77777777"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Evaluation Planning</w:t>
            </w:r>
          </w:p>
        </w:tc>
        <w:tc>
          <w:tcPr>
            <w:tcW w:w="2272" w:type="dxa"/>
            <w:shd w:val="clear" w:color="auto" w:fill="auto"/>
            <w:vAlign w:val="center"/>
          </w:tcPr>
          <w:p w14:paraId="7C9B3D91" w14:textId="77777777" w:rsidR="0086693C" w:rsidRPr="005A466B" w:rsidRDefault="0086693C"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Evaluation Design due to SI</w:t>
            </w:r>
          </w:p>
        </w:tc>
        <w:tc>
          <w:tcPr>
            <w:tcW w:w="3054" w:type="dxa"/>
            <w:shd w:val="clear" w:color="auto" w:fill="auto"/>
            <w:vAlign w:val="center"/>
          </w:tcPr>
          <w:p w14:paraId="6A95CF32" w14:textId="2ABDB9A9"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3 weeks</w:t>
            </w:r>
          </w:p>
        </w:tc>
        <w:tc>
          <w:tcPr>
            <w:tcW w:w="2250" w:type="dxa"/>
          </w:tcPr>
          <w:p w14:paraId="702BA76F" w14:textId="2FD0BB59"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40%</w:t>
            </w:r>
          </w:p>
        </w:tc>
      </w:tr>
      <w:tr w:rsidR="0086693C" w:rsidRPr="0086693C" w14:paraId="1C56FDDC" w14:textId="77777777" w:rsidTr="0086693C">
        <w:trPr>
          <w:trHeight w:val="473"/>
        </w:trPr>
        <w:tc>
          <w:tcPr>
            <w:tcW w:w="1959" w:type="dxa"/>
            <w:vMerge/>
            <w:shd w:val="clear" w:color="auto" w:fill="auto"/>
            <w:vAlign w:val="center"/>
          </w:tcPr>
          <w:p w14:paraId="096F9070" w14:textId="77777777" w:rsidR="0086693C" w:rsidRPr="005A466B" w:rsidRDefault="0086693C" w:rsidP="004B7716">
            <w:pPr>
              <w:adjustRightInd w:val="0"/>
              <w:jc w:val="center"/>
              <w:rPr>
                <w:rFonts w:asciiTheme="minorHAnsi" w:eastAsia="Times New Roman" w:hAnsiTheme="minorHAnsi" w:cstheme="minorHAnsi"/>
              </w:rPr>
            </w:pPr>
          </w:p>
        </w:tc>
        <w:tc>
          <w:tcPr>
            <w:tcW w:w="2272" w:type="dxa"/>
            <w:shd w:val="clear" w:color="auto" w:fill="auto"/>
            <w:vAlign w:val="center"/>
          </w:tcPr>
          <w:p w14:paraId="1804C25A" w14:textId="7CBC9AED" w:rsidR="0086693C" w:rsidRPr="005A466B" w:rsidRDefault="0086693C"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In-briefing with USAID</w:t>
            </w:r>
          </w:p>
        </w:tc>
        <w:tc>
          <w:tcPr>
            <w:tcW w:w="3054" w:type="dxa"/>
            <w:shd w:val="clear" w:color="auto" w:fill="auto"/>
            <w:vAlign w:val="center"/>
          </w:tcPr>
          <w:p w14:paraId="09A0A9E0" w14:textId="67A0C48E"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2 weeks</w:t>
            </w:r>
          </w:p>
        </w:tc>
        <w:tc>
          <w:tcPr>
            <w:tcW w:w="2250" w:type="dxa"/>
          </w:tcPr>
          <w:p w14:paraId="73A1AC2C" w14:textId="77777777" w:rsidR="0086693C" w:rsidRPr="005A466B" w:rsidRDefault="0086693C" w:rsidP="004B7716">
            <w:pPr>
              <w:adjustRightInd w:val="0"/>
              <w:jc w:val="center"/>
              <w:rPr>
                <w:rFonts w:asciiTheme="minorHAnsi" w:eastAsia="Times New Roman" w:hAnsiTheme="minorHAnsi" w:cstheme="minorHAnsi"/>
              </w:rPr>
            </w:pPr>
          </w:p>
        </w:tc>
      </w:tr>
      <w:tr w:rsidR="004B7716" w:rsidRPr="0086693C" w14:paraId="4997F341" w14:textId="55C33998" w:rsidTr="005A466B">
        <w:tc>
          <w:tcPr>
            <w:tcW w:w="1959" w:type="dxa"/>
            <w:vMerge w:val="restart"/>
            <w:shd w:val="clear" w:color="auto" w:fill="auto"/>
            <w:vAlign w:val="center"/>
          </w:tcPr>
          <w:p w14:paraId="19C7DD80" w14:textId="77777777" w:rsidR="004B7716" w:rsidRPr="005A466B" w:rsidRDefault="004B7716"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Data Collection and Analysis</w:t>
            </w:r>
          </w:p>
        </w:tc>
        <w:tc>
          <w:tcPr>
            <w:tcW w:w="2272" w:type="dxa"/>
            <w:shd w:val="clear" w:color="auto" w:fill="auto"/>
            <w:vAlign w:val="center"/>
          </w:tcPr>
          <w:p w14:paraId="2389317F" w14:textId="77777777" w:rsidR="004B7716" w:rsidRPr="005A466B" w:rsidRDefault="004B7716"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Weekly Status Reports</w:t>
            </w:r>
          </w:p>
        </w:tc>
        <w:tc>
          <w:tcPr>
            <w:tcW w:w="3054" w:type="dxa"/>
            <w:shd w:val="clear" w:color="auto" w:fill="auto"/>
            <w:vAlign w:val="center"/>
          </w:tcPr>
          <w:p w14:paraId="613C9F3D" w14:textId="762F72D1" w:rsidR="004B7716" w:rsidRPr="005A466B" w:rsidRDefault="004B7716" w:rsidP="004B7716">
            <w:pPr>
              <w:adjustRightInd w:val="0"/>
              <w:jc w:val="center"/>
              <w:rPr>
                <w:rFonts w:asciiTheme="minorHAnsi" w:eastAsia="Times New Roman" w:hAnsiTheme="minorHAnsi" w:cstheme="minorHAnsi"/>
                <w:b/>
                <w:bCs/>
              </w:rPr>
            </w:pPr>
            <w:r w:rsidRPr="005A466B">
              <w:rPr>
                <w:rFonts w:asciiTheme="minorHAnsi" w:eastAsia="Times New Roman" w:hAnsiTheme="minorHAnsi" w:cstheme="minorHAnsi"/>
                <w:b/>
                <w:bCs/>
              </w:rPr>
              <w:t xml:space="preserve">Weekly </w:t>
            </w:r>
          </w:p>
        </w:tc>
        <w:tc>
          <w:tcPr>
            <w:tcW w:w="2250" w:type="dxa"/>
          </w:tcPr>
          <w:p w14:paraId="3D856831" w14:textId="77777777" w:rsidR="004B7716" w:rsidRPr="005A466B" w:rsidRDefault="004B7716" w:rsidP="004B7716">
            <w:pPr>
              <w:adjustRightInd w:val="0"/>
              <w:jc w:val="center"/>
              <w:rPr>
                <w:rFonts w:asciiTheme="minorHAnsi" w:eastAsia="Times New Roman" w:hAnsiTheme="minorHAnsi" w:cstheme="minorHAnsi"/>
              </w:rPr>
            </w:pPr>
          </w:p>
        </w:tc>
      </w:tr>
      <w:tr w:rsidR="004B7716" w:rsidRPr="0086693C" w14:paraId="3ECC69A7" w14:textId="41FAEFD3" w:rsidTr="005A466B">
        <w:tc>
          <w:tcPr>
            <w:tcW w:w="1959" w:type="dxa"/>
            <w:vMerge/>
            <w:shd w:val="clear" w:color="auto" w:fill="auto"/>
            <w:vAlign w:val="center"/>
          </w:tcPr>
          <w:p w14:paraId="655BF1DB" w14:textId="77777777" w:rsidR="004B7716" w:rsidRPr="005A466B" w:rsidRDefault="004B7716" w:rsidP="004B7716">
            <w:pPr>
              <w:adjustRightInd w:val="0"/>
              <w:jc w:val="center"/>
              <w:rPr>
                <w:rFonts w:asciiTheme="minorHAnsi" w:eastAsia="Times New Roman" w:hAnsiTheme="minorHAnsi" w:cstheme="minorHAnsi"/>
              </w:rPr>
            </w:pPr>
          </w:p>
        </w:tc>
        <w:tc>
          <w:tcPr>
            <w:tcW w:w="2272" w:type="dxa"/>
            <w:shd w:val="clear" w:color="auto" w:fill="auto"/>
            <w:vAlign w:val="center"/>
          </w:tcPr>
          <w:p w14:paraId="135A5852" w14:textId="77777777" w:rsidR="004B7716" w:rsidRPr="005A466B" w:rsidRDefault="004B7716"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Detailed Summary Notes of FGD</w:t>
            </w:r>
          </w:p>
        </w:tc>
        <w:tc>
          <w:tcPr>
            <w:tcW w:w="3054" w:type="dxa"/>
            <w:shd w:val="clear" w:color="auto" w:fill="auto"/>
            <w:vAlign w:val="center"/>
          </w:tcPr>
          <w:p w14:paraId="0BFAFBA3" w14:textId="3B9A9378" w:rsidR="004B7716" w:rsidRPr="005A466B" w:rsidRDefault="004B7716"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 xml:space="preserve">Weekly </w:t>
            </w:r>
          </w:p>
        </w:tc>
        <w:tc>
          <w:tcPr>
            <w:tcW w:w="2250" w:type="dxa"/>
          </w:tcPr>
          <w:p w14:paraId="52CF4B31" w14:textId="77777777" w:rsidR="004B7716" w:rsidRPr="005A466B" w:rsidRDefault="004B7716" w:rsidP="004B7716">
            <w:pPr>
              <w:adjustRightInd w:val="0"/>
              <w:jc w:val="center"/>
              <w:rPr>
                <w:rFonts w:asciiTheme="minorHAnsi" w:eastAsia="Times New Roman" w:hAnsiTheme="minorHAnsi" w:cstheme="minorHAnsi"/>
              </w:rPr>
            </w:pPr>
          </w:p>
        </w:tc>
      </w:tr>
      <w:tr w:rsidR="0086693C" w:rsidRPr="0086693C" w14:paraId="671C270F" w14:textId="77777777" w:rsidTr="0086693C">
        <w:tc>
          <w:tcPr>
            <w:tcW w:w="1959" w:type="dxa"/>
            <w:vMerge/>
            <w:shd w:val="clear" w:color="auto" w:fill="auto"/>
            <w:vAlign w:val="center"/>
          </w:tcPr>
          <w:p w14:paraId="378EA074" w14:textId="77777777" w:rsidR="0086693C" w:rsidRPr="005A466B" w:rsidRDefault="0086693C" w:rsidP="004B7716">
            <w:pPr>
              <w:adjustRightInd w:val="0"/>
              <w:jc w:val="center"/>
              <w:rPr>
                <w:rFonts w:asciiTheme="minorHAnsi" w:eastAsia="Times New Roman" w:hAnsiTheme="minorHAnsi" w:cstheme="minorHAnsi"/>
              </w:rPr>
            </w:pPr>
          </w:p>
        </w:tc>
        <w:tc>
          <w:tcPr>
            <w:tcW w:w="2272" w:type="dxa"/>
            <w:shd w:val="clear" w:color="auto" w:fill="auto"/>
            <w:vAlign w:val="center"/>
          </w:tcPr>
          <w:p w14:paraId="75AE58E8" w14:textId="7DBA708F" w:rsidR="0086693C" w:rsidRPr="005A466B" w:rsidRDefault="0086693C"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Data Analysis Matrix</w:t>
            </w:r>
          </w:p>
        </w:tc>
        <w:tc>
          <w:tcPr>
            <w:tcW w:w="3054" w:type="dxa"/>
            <w:shd w:val="clear" w:color="auto" w:fill="auto"/>
            <w:vAlign w:val="center"/>
          </w:tcPr>
          <w:p w14:paraId="3C95A329" w14:textId="77777777" w:rsidR="0086693C" w:rsidRPr="005A466B" w:rsidRDefault="0086693C" w:rsidP="004B7716">
            <w:pPr>
              <w:adjustRightInd w:val="0"/>
              <w:jc w:val="center"/>
              <w:rPr>
                <w:rFonts w:asciiTheme="minorHAnsi" w:eastAsia="Times New Roman" w:hAnsiTheme="minorHAnsi" w:cstheme="minorHAnsi"/>
              </w:rPr>
            </w:pPr>
          </w:p>
        </w:tc>
        <w:tc>
          <w:tcPr>
            <w:tcW w:w="2250" w:type="dxa"/>
          </w:tcPr>
          <w:p w14:paraId="53A11E81" w14:textId="77777777" w:rsidR="0086693C" w:rsidRPr="005A466B" w:rsidRDefault="0086693C" w:rsidP="004B7716">
            <w:pPr>
              <w:adjustRightInd w:val="0"/>
              <w:jc w:val="center"/>
              <w:rPr>
                <w:rFonts w:asciiTheme="minorHAnsi" w:eastAsia="Times New Roman" w:hAnsiTheme="minorHAnsi" w:cstheme="minorHAnsi"/>
              </w:rPr>
            </w:pPr>
          </w:p>
        </w:tc>
      </w:tr>
      <w:tr w:rsidR="004B7716" w:rsidRPr="0086693C" w14:paraId="6D88FF11" w14:textId="758472F6" w:rsidTr="005A466B">
        <w:tc>
          <w:tcPr>
            <w:tcW w:w="1959" w:type="dxa"/>
            <w:vMerge/>
            <w:shd w:val="clear" w:color="auto" w:fill="auto"/>
            <w:vAlign w:val="center"/>
          </w:tcPr>
          <w:p w14:paraId="42FE0BE0" w14:textId="77777777" w:rsidR="004B7716" w:rsidRPr="005A466B" w:rsidRDefault="004B7716" w:rsidP="004B7716">
            <w:pPr>
              <w:adjustRightInd w:val="0"/>
              <w:jc w:val="center"/>
              <w:rPr>
                <w:rFonts w:asciiTheme="minorHAnsi" w:eastAsia="Times New Roman" w:hAnsiTheme="minorHAnsi" w:cstheme="minorHAnsi"/>
              </w:rPr>
            </w:pPr>
          </w:p>
        </w:tc>
        <w:tc>
          <w:tcPr>
            <w:tcW w:w="2272" w:type="dxa"/>
            <w:shd w:val="clear" w:color="auto" w:fill="auto"/>
            <w:vAlign w:val="center"/>
          </w:tcPr>
          <w:p w14:paraId="271A72E8" w14:textId="7FF63BE9" w:rsidR="004B7716" w:rsidRPr="005A466B" w:rsidRDefault="0086693C"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Out-briefing to USAID</w:t>
            </w:r>
          </w:p>
        </w:tc>
        <w:tc>
          <w:tcPr>
            <w:tcW w:w="3054" w:type="dxa"/>
            <w:shd w:val="clear" w:color="auto" w:fill="auto"/>
            <w:vAlign w:val="center"/>
          </w:tcPr>
          <w:p w14:paraId="3CB702A7" w14:textId="3E2DA55C" w:rsidR="004B7716"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6 Weeks</w:t>
            </w:r>
          </w:p>
        </w:tc>
        <w:tc>
          <w:tcPr>
            <w:tcW w:w="2250" w:type="dxa"/>
          </w:tcPr>
          <w:p w14:paraId="753B313D" w14:textId="535C160F" w:rsidR="004B7716"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30%</w:t>
            </w:r>
          </w:p>
        </w:tc>
      </w:tr>
      <w:tr w:rsidR="0086693C" w:rsidRPr="0086693C" w14:paraId="26139978" w14:textId="7ADCE452" w:rsidTr="005A466B">
        <w:tc>
          <w:tcPr>
            <w:tcW w:w="1959" w:type="dxa"/>
            <w:vMerge w:val="restart"/>
            <w:shd w:val="clear" w:color="auto" w:fill="auto"/>
            <w:vAlign w:val="center"/>
          </w:tcPr>
          <w:p w14:paraId="3BAE2989" w14:textId="77777777"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Reporting</w:t>
            </w:r>
          </w:p>
        </w:tc>
        <w:tc>
          <w:tcPr>
            <w:tcW w:w="2272" w:type="dxa"/>
            <w:shd w:val="clear" w:color="auto" w:fill="auto"/>
            <w:vAlign w:val="center"/>
          </w:tcPr>
          <w:p w14:paraId="237C3813" w14:textId="7A2E9D94" w:rsidR="0086693C" w:rsidRPr="005A466B" w:rsidRDefault="0086693C"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Draft Report due to SI</w:t>
            </w:r>
          </w:p>
        </w:tc>
        <w:tc>
          <w:tcPr>
            <w:tcW w:w="3054" w:type="dxa"/>
            <w:shd w:val="clear" w:color="auto" w:fill="auto"/>
            <w:vAlign w:val="center"/>
          </w:tcPr>
          <w:p w14:paraId="6F7FF96E" w14:textId="076142BB"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 xml:space="preserve"> </w:t>
            </w:r>
          </w:p>
        </w:tc>
        <w:tc>
          <w:tcPr>
            <w:tcW w:w="2250" w:type="dxa"/>
          </w:tcPr>
          <w:p w14:paraId="0730250A" w14:textId="77777777" w:rsidR="0086693C" w:rsidRPr="005A466B" w:rsidRDefault="0086693C" w:rsidP="004B7716">
            <w:pPr>
              <w:adjustRightInd w:val="0"/>
              <w:jc w:val="center"/>
              <w:rPr>
                <w:rFonts w:asciiTheme="minorHAnsi" w:eastAsia="Times New Roman" w:hAnsiTheme="minorHAnsi" w:cstheme="minorHAnsi"/>
              </w:rPr>
            </w:pPr>
          </w:p>
        </w:tc>
      </w:tr>
      <w:tr w:rsidR="0086693C" w:rsidRPr="0086693C" w14:paraId="21264700" w14:textId="5D099EDD" w:rsidTr="005A466B">
        <w:tc>
          <w:tcPr>
            <w:tcW w:w="1959" w:type="dxa"/>
            <w:vMerge/>
            <w:shd w:val="clear" w:color="auto" w:fill="auto"/>
            <w:vAlign w:val="center"/>
          </w:tcPr>
          <w:p w14:paraId="58F35FB8" w14:textId="77777777" w:rsidR="0086693C" w:rsidRPr="005A466B" w:rsidRDefault="0086693C" w:rsidP="004B7716">
            <w:pPr>
              <w:adjustRightInd w:val="0"/>
              <w:jc w:val="center"/>
              <w:rPr>
                <w:rFonts w:asciiTheme="minorHAnsi" w:eastAsia="Times New Roman" w:hAnsiTheme="minorHAnsi" w:cstheme="minorHAnsi"/>
              </w:rPr>
            </w:pPr>
          </w:p>
        </w:tc>
        <w:tc>
          <w:tcPr>
            <w:tcW w:w="2272" w:type="dxa"/>
            <w:shd w:val="clear" w:color="auto" w:fill="auto"/>
            <w:vAlign w:val="center"/>
          </w:tcPr>
          <w:p w14:paraId="0BABE87E" w14:textId="6F2F57F7" w:rsidR="0086693C" w:rsidRPr="005A466B" w:rsidRDefault="0086693C"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Final Report due to SI</w:t>
            </w:r>
          </w:p>
        </w:tc>
        <w:tc>
          <w:tcPr>
            <w:tcW w:w="3054" w:type="dxa"/>
            <w:shd w:val="clear" w:color="auto" w:fill="auto"/>
            <w:vAlign w:val="center"/>
          </w:tcPr>
          <w:p w14:paraId="5D02EAA9" w14:textId="6EF6F62C"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3 weeks</w:t>
            </w:r>
          </w:p>
        </w:tc>
        <w:tc>
          <w:tcPr>
            <w:tcW w:w="2250" w:type="dxa"/>
          </w:tcPr>
          <w:p w14:paraId="552060E5" w14:textId="77777777" w:rsidR="0086693C" w:rsidRPr="005A466B" w:rsidRDefault="0086693C" w:rsidP="004B7716">
            <w:pPr>
              <w:adjustRightInd w:val="0"/>
              <w:jc w:val="center"/>
              <w:rPr>
                <w:rFonts w:asciiTheme="minorHAnsi" w:eastAsia="Times New Roman" w:hAnsiTheme="minorHAnsi" w:cstheme="minorHAnsi"/>
              </w:rPr>
            </w:pPr>
          </w:p>
        </w:tc>
      </w:tr>
      <w:tr w:rsidR="0086693C" w:rsidRPr="0086693C" w14:paraId="3EE92964" w14:textId="56321E83" w:rsidTr="005A466B">
        <w:tc>
          <w:tcPr>
            <w:tcW w:w="1959" w:type="dxa"/>
            <w:vMerge/>
            <w:shd w:val="clear" w:color="auto" w:fill="auto"/>
            <w:vAlign w:val="center"/>
          </w:tcPr>
          <w:p w14:paraId="547E9182" w14:textId="77777777" w:rsidR="0086693C" w:rsidRPr="005A466B" w:rsidRDefault="0086693C" w:rsidP="004B7716">
            <w:pPr>
              <w:adjustRightInd w:val="0"/>
              <w:jc w:val="center"/>
              <w:rPr>
                <w:rFonts w:asciiTheme="minorHAnsi" w:eastAsia="Times New Roman" w:hAnsiTheme="minorHAnsi" w:cstheme="minorHAnsi"/>
              </w:rPr>
            </w:pPr>
          </w:p>
        </w:tc>
        <w:tc>
          <w:tcPr>
            <w:tcW w:w="2272" w:type="dxa"/>
            <w:shd w:val="clear" w:color="auto" w:fill="auto"/>
            <w:vAlign w:val="center"/>
          </w:tcPr>
          <w:p w14:paraId="16A0FF25" w14:textId="0D4E9560" w:rsidR="0086693C" w:rsidRPr="005A466B" w:rsidRDefault="0086693C" w:rsidP="004B7716">
            <w:pPr>
              <w:adjustRightInd w:val="0"/>
              <w:rPr>
                <w:rFonts w:asciiTheme="minorHAnsi" w:eastAsia="Times New Roman" w:hAnsiTheme="minorHAnsi" w:cstheme="minorHAnsi"/>
              </w:rPr>
            </w:pPr>
            <w:r w:rsidRPr="005A466B">
              <w:rPr>
                <w:rFonts w:asciiTheme="minorHAnsi" w:eastAsia="Times New Roman" w:hAnsiTheme="minorHAnsi" w:cstheme="minorHAnsi"/>
              </w:rPr>
              <w:t>USAID approves the final report</w:t>
            </w:r>
          </w:p>
        </w:tc>
        <w:tc>
          <w:tcPr>
            <w:tcW w:w="3054" w:type="dxa"/>
            <w:shd w:val="clear" w:color="auto" w:fill="auto"/>
            <w:vAlign w:val="center"/>
          </w:tcPr>
          <w:p w14:paraId="3968FCE4" w14:textId="7C603C1D"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2 weeks</w:t>
            </w:r>
          </w:p>
        </w:tc>
        <w:tc>
          <w:tcPr>
            <w:tcW w:w="2250" w:type="dxa"/>
          </w:tcPr>
          <w:p w14:paraId="5BC961F4" w14:textId="6698C9FB" w:rsidR="0086693C" w:rsidRPr="005A466B" w:rsidRDefault="0086693C" w:rsidP="004B7716">
            <w:pPr>
              <w:adjustRightInd w:val="0"/>
              <w:jc w:val="center"/>
              <w:rPr>
                <w:rFonts w:asciiTheme="minorHAnsi" w:eastAsia="Times New Roman" w:hAnsiTheme="minorHAnsi" w:cstheme="minorHAnsi"/>
              </w:rPr>
            </w:pPr>
            <w:r w:rsidRPr="005A466B">
              <w:rPr>
                <w:rFonts w:asciiTheme="minorHAnsi" w:eastAsia="Times New Roman" w:hAnsiTheme="minorHAnsi" w:cstheme="minorHAnsi"/>
              </w:rPr>
              <w:t>30%</w:t>
            </w:r>
          </w:p>
        </w:tc>
      </w:tr>
    </w:tbl>
    <w:p w14:paraId="37D72F6F" w14:textId="66927729" w:rsidR="004B7716" w:rsidRPr="005A466B" w:rsidRDefault="004B7716" w:rsidP="004B7716">
      <w:pPr>
        <w:adjustRightInd w:val="0"/>
        <w:jc w:val="both"/>
        <w:rPr>
          <w:rFonts w:asciiTheme="minorHAnsi" w:eastAsia="Times New Roman" w:hAnsiTheme="minorHAnsi" w:cstheme="minorHAnsi"/>
        </w:rPr>
      </w:pPr>
    </w:p>
    <w:p w14:paraId="200F7734" w14:textId="0C5CCD3A" w:rsidR="004B7716" w:rsidRPr="005A466B" w:rsidRDefault="004B7716" w:rsidP="008A5695">
      <w:pPr>
        <w:pStyle w:val="Heading1"/>
        <w:widowControl/>
        <w:ind w:left="0"/>
        <w:jc w:val="both"/>
        <w:rPr>
          <w:rFonts w:asciiTheme="minorHAnsi" w:hAnsiTheme="minorHAnsi" w:cstheme="minorHAnsi"/>
          <w:sz w:val="22"/>
          <w:szCs w:val="22"/>
        </w:rPr>
      </w:pPr>
    </w:p>
    <w:p w14:paraId="5F39DA8C" w14:textId="77777777" w:rsidR="004B7716" w:rsidRPr="005A466B" w:rsidRDefault="004B7716" w:rsidP="008A5695">
      <w:pPr>
        <w:pStyle w:val="Heading1"/>
        <w:widowControl/>
        <w:ind w:left="0"/>
        <w:jc w:val="both"/>
        <w:rPr>
          <w:rFonts w:asciiTheme="minorHAnsi" w:hAnsiTheme="minorHAnsi" w:cstheme="minorHAnsi"/>
          <w:sz w:val="22"/>
          <w:szCs w:val="22"/>
        </w:rPr>
      </w:pPr>
    </w:p>
    <w:p w14:paraId="5450E06C" w14:textId="59A61598" w:rsidR="00437CE4" w:rsidRPr="008A5695" w:rsidRDefault="00437CE4" w:rsidP="008A5695">
      <w:pPr>
        <w:pStyle w:val="Heading1"/>
        <w:widowControl/>
        <w:ind w:left="0"/>
        <w:jc w:val="both"/>
        <w:rPr>
          <w:rFonts w:asciiTheme="minorHAnsi" w:hAnsiTheme="minorHAnsi" w:cstheme="minorHAnsi"/>
        </w:rPr>
      </w:pPr>
      <w:r w:rsidRPr="008A5695">
        <w:rPr>
          <w:rFonts w:asciiTheme="minorHAnsi" w:hAnsiTheme="minorHAnsi" w:cstheme="minorHAnsi"/>
        </w:rPr>
        <w:t>Proposal Submission Format</w:t>
      </w:r>
    </w:p>
    <w:p w14:paraId="3DBE7DD4"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The offeror must submit the following information or documents: </w:t>
      </w:r>
    </w:p>
    <w:p w14:paraId="4FEE0BC0" w14:textId="1C395615"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Valid business license </w:t>
      </w:r>
      <w:r w:rsidR="00D42552">
        <w:rPr>
          <w:rFonts w:asciiTheme="minorHAnsi" w:hAnsiTheme="minorHAnsi" w:cstheme="minorHAnsi"/>
        </w:rPr>
        <w:t>(</w:t>
      </w:r>
      <w:proofErr w:type="spellStart"/>
      <w:r w:rsidR="00D42552">
        <w:rPr>
          <w:rFonts w:asciiTheme="minorHAnsi" w:hAnsiTheme="minorHAnsi" w:cstheme="minorHAnsi"/>
        </w:rPr>
        <w:t>Pat</w:t>
      </w:r>
      <w:r w:rsidR="00F074E0">
        <w:rPr>
          <w:rFonts w:asciiTheme="minorHAnsi" w:hAnsiTheme="minorHAnsi" w:cstheme="minorHAnsi"/>
        </w:rPr>
        <w:t>e</w:t>
      </w:r>
      <w:r w:rsidR="00D42552">
        <w:rPr>
          <w:rFonts w:asciiTheme="minorHAnsi" w:hAnsiTheme="minorHAnsi" w:cstheme="minorHAnsi"/>
        </w:rPr>
        <w:t>nte</w:t>
      </w:r>
      <w:proofErr w:type="spellEnd"/>
      <w:r w:rsidR="00D42552">
        <w:rPr>
          <w:rFonts w:asciiTheme="minorHAnsi" w:hAnsiTheme="minorHAnsi" w:cstheme="minorHAnsi"/>
        </w:rPr>
        <w:t>)</w:t>
      </w:r>
    </w:p>
    <w:p w14:paraId="7A45A781" w14:textId="77777777"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Contact person, telephone, office address, and email </w:t>
      </w:r>
    </w:p>
    <w:p w14:paraId="5D37E923" w14:textId="2409C1B4"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Technical proposal, </w:t>
      </w:r>
      <w:r w:rsidRPr="00BD5B0F">
        <w:rPr>
          <w:rFonts w:asciiTheme="minorHAnsi" w:hAnsiTheme="minorHAnsi" w:cstheme="minorHAnsi"/>
          <w:b/>
          <w:bCs/>
        </w:rPr>
        <w:t xml:space="preserve">not exceeding 10 pages of </w:t>
      </w:r>
      <w:r w:rsidR="00C61172" w:rsidRPr="00BD5B0F">
        <w:rPr>
          <w:rFonts w:asciiTheme="minorHAnsi" w:hAnsiTheme="minorHAnsi" w:cstheme="minorHAnsi"/>
          <w:b/>
          <w:bCs/>
        </w:rPr>
        <w:t>11-point</w:t>
      </w:r>
      <w:r w:rsidRPr="00BD5B0F">
        <w:rPr>
          <w:rFonts w:asciiTheme="minorHAnsi" w:hAnsiTheme="minorHAnsi" w:cstheme="minorHAnsi"/>
          <w:b/>
          <w:bCs/>
        </w:rPr>
        <w:t xml:space="preserve"> type minimum</w:t>
      </w:r>
      <w:r w:rsidRPr="008A5695">
        <w:rPr>
          <w:rFonts w:asciiTheme="minorHAnsi" w:hAnsiTheme="minorHAnsi" w:cstheme="minorHAnsi"/>
        </w:rPr>
        <w:t>, properly addressing the above SOW.</w:t>
      </w:r>
    </w:p>
    <w:p w14:paraId="44F7C57F" w14:textId="72DE6938"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Past performance showing data collection services provided in the country (Appendix A in Technical Proposal). Offerors should submit a summary of three past performance reports, including contact information for references. SI reserves the right to contact references provided in these past performance reports. Examples of specific past performance related to demonstrated experience in conducting evaluations in</w:t>
      </w:r>
      <w:r w:rsidR="003F2687">
        <w:rPr>
          <w:rFonts w:asciiTheme="minorHAnsi" w:hAnsiTheme="minorHAnsi" w:cstheme="minorHAnsi"/>
        </w:rPr>
        <w:t xml:space="preserve"> </w:t>
      </w:r>
      <w:r w:rsidR="00987269">
        <w:rPr>
          <w:rFonts w:asciiTheme="minorHAnsi" w:hAnsiTheme="minorHAnsi" w:cstheme="minorHAnsi"/>
        </w:rPr>
        <w:t>governance</w:t>
      </w:r>
      <w:r w:rsidRPr="008A5695">
        <w:rPr>
          <w:rFonts w:asciiTheme="minorHAnsi" w:hAnsiTheme="minorHAnsi" w:cstheme="minorHAnsi"/>
        </w:rPr>
        <w:t xml:space="preserve">, </w:t>
      </w:r>
      <w:r w:rsidR="00987269">
        <w:rPr>
          <w:rFonts w:asciiTheme="minorHAnsi" w:hAnsiTheme="minorHAnsi" w:cstheme="minorHAnsi"/>
        </w:rPr>
        <w:t>accountability</w:t>
      </w:r>
      <w:r w:rsidRPr="008A5695">
        <w:rPr>
          <w:rFonts w:asciiTheme="minorHAnsi" w:hAnsiTheme="minorHAnsi" w:cstheme="minorHAnsi"/>
        </w:rPr>
        <w:t>, and related areas, demonstrated experience in successfully conducting data collection (surveys, focus groups, etc.), conducting qualitative data analysis and writing reports in English. Experience working with US Government preferred, but not required.</w:t>
      </w:r>
    </w:p>
    <w:p w14:paraId="7060748C" w14:textId="77777777"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Data Collectors Qualifications: Please provide the qualifications of personnel that will be involved in providing the above services (a summary of specific qualifications and experience for the position, and a resume). (Appendix B in Technical Proposal)</w:t>
      </w:r>
    </w:p>
    <w:p w14:paraId="3F640FC7" w14:textId="77777777"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Cost proposal (in a separate excel file, template provided) </w:t>
      </w:r>
    </w:p>
    <w:p w14:paraId="7CBE14F0" w14:textId="67258942"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Disclosure of Conflict of Interest for the </w:t>
      </w:r>
      <w:r w:rsidR="009428A9" w:rsidRPr="008A5695">
        <w:rPr>
          <w:rFonts w:asciiTheme="minorHAnsi" w:hAnsiTheme="minorHAnsi" w:cstheme="minorHAnsi"/>
        </w:rPr>
        <w:t>firm, as well as</w:t>
      </w:r>
      <w:r w:rsidRPr="008A5695">
        <w:rPr>
          <w:rFonts w:asciiTheme="minorHAnsi" w:hAnsiTheme="minorHAnsi" w:cstheme="minorHAnsi"/>
        </w:rPr>
        <w:t xml:space="preserve"> for each team member (Appendix D in Technical Proposal)</w:t>
      </w:r>
    </w:p>
    <w:p w14:paraId="23363E9D" w14:textId="77777777"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Proposals must be in English</w:t>
      </w:r>
    </w:p>
    <w:p w14:paraId="730CD796" w14:textId="77777777" w:rsidR="00437CE4" w:rsidRPr="008A5695" w:rsidRDefault="00437CE4" w:rsidP="00D42552">
      <w:pPr>
        <w:pStyle w:val="ListParagraph"/>
        <w:widowControl/>
        <w:ind w:left="360" w:firstLine="0"/>
        <w:rPr>
          <w:rFonts w:asciiTheme="minorHAnsi" w:hAnsiTheme="minorHAnsi" w:cstheme="minorHAnsi"/>
        </w:rPr>
      </w:pPr>
    </w:p>
    <w:p w14:paraId="4EB78B6E" w14:textId="77777777" w:rsidR="00437CE4" w:rsidRPr="008A5695" w:rsidRDefault="00437CE4" w:rsidP="00D42552">
      <w:pPr>
        <w:pStyle w:val="Heading2"/>
        <w:widowControl/>
        <w:ind w:left="0"/>
        <w:rPr>
          <w:rFonts w:asciiTheme="minorHAnsi" w:hAnsiTheme="minorHAnsi" w:cstheme="minorHAnsi"/>
        </w:rPr>
      </w:pPr>
      <w:r w:rsidRPr="008A5695">
        <w:rPr>
          <w:rFonts w:asciiTheme="minorHAnsi" w:hAnsiTheme="minorHAnsi" w:cstheme="minorHAnsi"/>
        </w:rPr>
        <w:t>COST PROPOSAL REQUIREMENTS</w:t>
      </w:r>
    </w:p>
    <w:p w14:paraId="726CD133"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The Offeror shall submit its best price as per the following requirements: </w:t>
      </w:r>
    </w:p>
    <w:p w14:paraId="53A2945A" w14:textId="7777777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 xml:space="preserve">Offeror shall submit quotes in US Dollars (USD) and must be presented, in totality. </w:t>
      </w:r>
    </w:p>
    <w:p w14:paraId="1F22203B" w14:textId="2A32F09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The Offeror shall propose a budget for the evaluation in Table 1. Prices shall include</w:t>
      </w:r>
      <w:r w:rsidR="00F074E0">
        <w:rPr>
          <w:rFonts w:asciiTheme="minorHAnsi" w:hAnsiTheme="minorHAnsi" w:cstheme="minorHAnsi"/>
        </w:rPr>
        <w:t xml:space="preserve"> </w:t>
      </w:r>
      <w:r w:rsidR="00FB1603">
        <w:rPr>
          <w:rFonts w:asciiTheme="minorHAnsi" w:hAnsiTheme="minorHAnsi" w:cstheme="minorHAnsi"/>
        </w:rPr>
        <w:t xml:space="preserve">cost for </w:t>
      </w:r>
      <w:r w:rsidR="00987269">
        <w:rPr>
          <w:rFonts w:asciiTheme="minorHAnsi" w:hAnsiTheme="minorHAnsi" w:cstheme="minorHAnsi"/>
        </w:rPr>
        <w:t xml:space="preserve">staff </w:t>
      </w:r>
      <w:r w:rsidR="00987269" w:rsidRPr="008A5695">
        <w:rPr>
          <w:rFonts w:asciiTheme="minorHAnsi" w:hAnsiTheme="minorHAnsi" w:cstheme="minorHAnsi"/>
        </w:rPr>
        <w:t>transportation</w:t>
      </w:r>
      <w:r w:rsidRPr="008A5695">
        <w:rPr>
          <w:rFonts w:asciiTheme="minorHAnsi" w:hAnsiTheme="minorHAnsi" w:cstheme="minorHAnsi"/>
        </w:rPr>
        <w:t xml:space="preserve"> </w:t>
      </w:r>
      <w:r w:rsidR="00FB1603">
        <w:rPr>
          <w:rFonts w:asciiTheme="minorHAnsi" w:hAnsiTheme="minorHAnsi" w:cstheme="minorHAnsi"/>
        </w:rPr>
        <w:t>for data collection</w:t>
      </w:r>
      <w:r w:rsidRPr="008A5695">
        <w:rPr>
          <w:rFonts w:asciiTheme="minorHAnsi" w:hAnsiTheme="minorHAnsi" w:cstheme="minorHAnsi"/>
        </w:rPr>
        <w:t>, travel fees for participants, mobilizer’s fees, refreshments, rooms for events, lodging and salaries for staffs.</w:t>
      </w:r>
    </w:p>
    <w:p w14:paraId="7B3B419C" w14:textId="7777777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 xml:space="preserve">The rates quoted shall be for complete services inclusive of all taxes and charges for service contingent to the work </w:t>
      </w:r>
    </w:p>
    <w:p w14:paraId="2B50F722" w14:textId="7777777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 xml:space="preserve">Payment term: Net 30 days </w:t>
      </w:r>
    </w:p>
    <w:p w14:paraId="5C2597C2" w14:textId="7777777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Proposals validity: Net 30 days from date of submission.</w:t>
      </w:r>
    </w:p>
    <w:p w14:paraId="293BE776" w14:textId="77777777" w:rsidR="00437CE4" w:rsidRPr="008A5695" w:rsidRDefault="00437CE4" w:rsidP="00D42552">
      <w:pPr>
        <w:pStyle w:val="Heading2"/>
        <w:widowControl/>
        <w:ind w:left="0"/>
        <w:contextualSpacing/>
        <w:rPr>
          <w:rFonts w:asciiTheme="minorHAnsi" w:hAnsiTheme="minorHAnsi" w:cstheme="minorHAnsi"/>
          <w:color w:val="548DD4" w:themeColor="text2" w:themeTint="99"/>
          <w:sz w:val="24"/>
          <w:szCs w:val="24"/>
        </w:rPr>
      </w:pPr>
    </w:p>
    <w:p w14:paraId="7A2B689D" w14:textId="77777777" w:rsidR="00437CE4" w:rsidRPr="008A5695" w:rsidRDefault="00437CE4" w:rsidP="00D42552">
      <w:pPr>
        <w:pStyle w:val="Heading1"/>
        <w:widowControl/>
        <w:ind w:left="0"/>
        <w:rPr>
          <w:rFonts w:asciiTheme="minorHAnsi" w:hAnsiTheme="minorHAnsi" w:cstheme="minorHAnsi"/>
        </w:rPr>
      </w:pPr>
      <w:r w:rsidRPr="008A5695">
        <w:rPr>
          <w:rFonts w:asciiTheme="minorHAnsi" w:hAnsiTheme="minorHAnsi" w:cstheme="minorHAnsi"/>
        </w:rPr>
        <w:t>Selection Criteria</w:t>
      </w:r>
    </w:p>
    <w:p w14:paraId="6E594B90"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All proposals received in response to this solicitation will be evaluated by the Haiti ESS bid review committee. </w:t>
      </w:r>
      <w:r w:rsidRPr="008A5695">
        <w:rPr>
          <w:rFonts w:asciiTheme="minorHAnsi" w:hAnsiTheme="minorHAnsi" w:cstheme="minorHAnsi"/>
          <w:b/>
        </w:rPr>
        <w:t>Awards will be made on best value</w:t>
      </w:r>
      <w:r w:rsidRPr="008A5695">
        <w:rPr>
          <w:rFonts w:asciiTheme="minorHAnsi" w:hAnsiTheme="minorHAnsi" w:cstheme="minorHAnsi"/>
        </w:rPr>
        <w:t xml:space="preserve"> balancing the highest degree of technical merit (per the evaluation criteria below) at the minimum budget. Haiti ESS will conduct a source selection based on the </w:t>
      </w:r>
      <w:r w:rsidRPr="008A5695">
        <w:rPr>
          <w:rFonts w:asciiTheme="minorHAnsi" w:hAnsiTheme="minorHAnsi" w:cstheme="minorHAnsi"/>
        </w:rPr>
        <w:lastRenderedPageBreak/>
        <w:t xml:space="preserve">evaluation factors listed below. These factors will serve as the standard against which all proposals will be evaluated, and therefore those which Offerors should address. </w:t>
      </w:r>
    </w:p>
    <w:p w14:paraId="72B4CF51" w14:textId="77777777" w:rsidR="00437CE4" w:rsidRPr="008A5695" w:rsidRDefault="00437CE4" w:rsidP="00D42552">
      <w:pPr>
        <w:widowControl/>
        <w:rPr>
          <w:rFonts w:asciiTheme="minorHAnsi" w:hAnsiTheme="minorHAnsi" w:cstheme="minorHAnsi"/>
        </w:rPr>
      </w:pPr>
    </w:p>
    <w:p w14:paraId="1D8247F2"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The firm should demonstrate proven capacity in collecting data in the relevant field and should have data analysis capabilities to perform all related data management and analysis functions.  </w:t>
      </w:r>
    </w:p>
    <w:p w14:paraId="2A0EC996" w14:textId="77777777" w:rsidR="00437CE4" w:rsidRPr="008A5695" w:rsidRDefault="00437CE4" w:rsidP="00D42552">
      <w:pPr>
        <w:widowControl/>
        <w:rPr>
          <w:rFonts w:asciiTheme="minorHAnsi" w:hAnsiTheme="minorHAnsi" w:cstheme="minorHAnsi"/>
        </w:rPr>
      </w:pPr>
    </w:p>
    <w:p w14:paraId="14583B96"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Proposals will be evaluated according to the following criteria: </w:t>
      </w:r>
    </w:p>
    <w:p w14:paraId="17F2B6E5"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 </w:t>
      </w:r>
    </w:p>
    <w:p w14:paraId="555F3B05" w14:textId="3EF74AA8" w:rsidR="00437CE4" w:rsidRPr="008A5695" w:rsidRDefault="00437CE4" w:rsidP="008A5695">
      <w:pPr>
        <w:pStyle w:val="Heading1"/>
        <w:keepNext/>
        <w:widowControl/>
        <w:ind w:left="0"/>
        <w:jc w:val="both"/>
        <w:rPr>
          <w:rFonts w:asciiTheme="minorHAnsi" w:hAnsiTheme="minorHAnsi" w:cstheme="minorHAnsi"/>
        </w:rPr>
      </w:pPr>
      <w:r w:rsidRPr="008A5695">
        <w:rPr>
          <w:rFonts w:asciiTheme="minorHAnsi" w:hAnsiTheme="minorHAnsi" w:cstheme="minorHAnsi"/>
          <w:b w:val="0"/>
          <w:bCs w:val="0"/>
          <w:sz w:val="22"/>
          <w:szCs w:val="22"/>
        </w:rPr>
        <w:t>Technical (50%) – Haiti ESS will consider the technical specifications of the Offeror to assess its ability to provide the services listed in the “Scope of Work for the Evaluation”</w:t>
      </w:r>
      <w:r w:rsidRPr="008A5695">
        <w:rPr>
          <w:rFonts w:asciiTheme="minorHAnsi" w:hAnsiTheme="minorHAnsi" w:cstheme="minorHAnsi"/>
        </w:rPr>
        <w:t xml:space="preserve"> </w:t>
      </w:r>
      <w:r w:rsidRPr="008A5695">
        <w:rPr>
          <w:rFonts w:asciiTheme="minorHAnsi" w:hAnsiTheme="minorHAnsi" w:cstheme="minorHAnsi"/>
          <w:b w:val="0"/>
          <w:bCs w:val="0"/>
          <w:sz w:val="22"/>
          <w:szCs w:val="22"/>
        </w:rPr>
        <w:t xml:space="preserve">section of the </w:t>
      </w:r>
      <w:r w:rsidR="00CD174B" w:rsidRPr="008A5695">
        <w:rPr>
          <w:rFonts w:asciiTheme="minorHAnsi" w:hAnsiTheme="minorHAnsi" w:cstheme="minorHAnsi"/>
          <w:b w:val="0"/>
          <w:bCs w:val="0"/>
          <w:sz w:val="22"/>
          <w:szCs w:val="22"/>
        </w:rPr>
        <w:t>RFP.</w:t>
      </w:r>
      <w:r w:rsidRPr="008A5695">
        <w:rPr>
          <w:rFonts w:asciiTheme="minorHAnsi" w:hAnsiTheme="minorHAnsi" w:cstheme="minorHAnsi"/>
        </w:rPr>
        <w:t xml:space="preserve"> </w:t>
      </w:r>
    </w:p>
    <w:p w14:paraId="416801C3" w14:textId="77777777" w:rsidR="00437CE4" w:rsidRPr="008A5695" w:rsidRDefault="00437CE4" w:rsidP="008A5695">
      <w:pPr>
        <w:pStyle w:val="ListParagraph"/>
        <w:widowControl/>
        <w:numPr>
          <w:ilvl w:val="0"/>
          <w:numId w:val="33"/>
        </w:numPr>
        <w:ind w:left="360"/>
        <w:jc w:val="both"/>
        <w:rPr>
          <w:rFonts w:asciiTheme="minorHAnsi" w:hAnsiTheme="minorHAnsi" w:cstheme="minorHAnsi"/>
        </w:rPr>
      </w:pPr>
      <w:r w:rsidRPr="008A5695">
        <w:rPr>
          <w:rFonts w:asciiTheme="minorHAnsi" w:hAnsiTheme="minorHAnsi" w:cstheme="minorHAnsi"/>
        </w:rPr>
        <w:t xml:space="preserve">Past Performance (20%) – Haiti ESS will consider Appendix A detailing past performance information (to be included in the technical proposal). </w:t>
      </w:r>
    </w:p>
    <w:p w14:paraId="4E18729A" w14:textId="77777777" w:rsidR="00437CE4" w:rsidRPr="008A5695" w:rsidRDefault="00437CE4" w:rsidP="008A5695">
      <w:pPr>
        <w:pStyle w:val="ListParagraph"/>
        <w:widowControl/>
        <w:numPr>
          <w:ilvl w:val="0"/>
          <w:numId w:val="33"/>
        </w:numPr>
        <w:ind w:left="360"/>
        <w:jc w:val="both"/>
        <w:rPr>
          <w:rFonts w:asciiTheme="minorHAnsi" w:hAnsiTheme="minorHAnsi" w:cstheme="minorHAnsi"/>
        </w:rPr>
      </w:pPr>
      <w:r w:rsidRPr="008A5695">
        <w:rPr>
          <w:rFonts w:asciiTheme="minorHAnsi" w:hAnsiTheme="minorHAnsi" w:cstheme="minorHAnsi"/>
        </w:rPr>
        <w:t>Personnel Qualifications (30%) – Haiti ESS will consider Appendix B detailing the qualifications of each Offeror’s evaluation team (summary of qualification and resume).</w:t>
      </w:r>
    </w:p>
    <w:p w14:paraId="1AF152D7" w14:textId="77777777" w:rsidR="00437CE4" w:rsidRPr="008A5695" w:rsidRDefault="00437CE4" w:rsidP="008A5695">
      <w:pPr>
        <w:widowControl/>
        <w:jc w:val="both"/>
        <w:rPr>
          <w:rFonts w:asciiTheme="minorHAnsi" w:hAnsiTheme="minorHAnsi" w:cstheme="minorHAnsi"/>
        </w:rPr>
      </w:pPr>
    </w:p>
    <w:p w14:paraId="3703D43A" w14:textId="77777777" w:rsidR="00437CE4" w:rsidRPr="008A5695" w:rsidRDefault="00437CE4" w:rsidP="008A5695">
      <w:pPr>
        <w:widowControl/>
        <w:jc w:val="both"/>
        <w:rPr>
          <w:rFonts w:asciiTheme="minorHAnsi" w:hAnsiTheme="minorHAnsi" w:cstheme="minorHAnsi"/>
          <w:b/>
        </w:rPr>
      </w:pPr>
      <w:r w:rsidRPr="008A5695">
        <w:rPr>
          <w:rFonts w:asciiTheme="minorHAnsi" w:hAnsiTheme="minorHAnsi" w:cstheme="minorHAnsi"/>
        </w:rPr>
        <w:t>Offerors shall adhere to the timelines for questions and proposal submissions listed on the first page of this RFP</w:t>
      </w:r>
      <w:r w:rsidRPr="008A5695">
        <w:rPr>
          <w:rFonts w:asciiTheme="minorHAnsi" w:hAnsiTheme="minorHAnsi" w:cstheme="minorHAnsi"/>
          <w:b/>
        </w:rPr>
        <w:t>. Late submissions will not be considered.</w:t>
      </w:r>
    </w:p>
    <w:p w14:paraId="56774D24" w14:textId="496A7F0A" w:rsidR="00437CE4" w:rsidRPr="008A5695" w:rsidRDefault="00437CE4" w:rsidP="008A5695">
      <w:pPr>
        <w:widowControl/>
        <w:jc w:val="both"/>
        <w:rPr>
          <w:rFonts w:asciiTheme="minorHAnsi" w:hAnsiTheme="minorHAnsi" w:cstheme="minorHAnsi"/>
          <w:sz w:val="24"/>
          <w:szCs w:val="24"/>
        </w:rPr>
        <w:sectPr w:rsidR="00437CE4" w:rsidRPr="008A5695">
          <w:footerReference w:type="default" r:id="rId13"/>
          <w:pgSz w:w="12240" w:h="15840"/>
          <w:pgMar w:top="1800" w:right="1380" w:bottom="1460" w:left="1340" w:header="720" w:footer="1280" w:gutter="0"/>
          <w:cols w:space="720"/>
        </w:sectPr>
      </w:pPr>
      <w:r w:rsidRPr="008A5695">
        <w:rPr>
          <w:rFonts w:asciiTheme="minorHAnsi" w:hAnsiTheme="minorHAnsi" w:cstheme="minorHAnsi"/>
        </w:rPr>
        <w:t xml:space="preserve">All questions, technical proposals, and price proposals should be submitted electronically to </w:t>
      </w:r>
      <w:hyperlink r:id="rId14" w:history="1">
        <w:r w:rsidRPr="00382DB4">
          <w:rPr>
            <w:rStyle w:val="Hyperlink"/>
            <w:rFonts w:asciiTheme="minorHAnsi" w:hAnsiTheme="minorHAnsi" w:cstheme="minorHAnsi"/>
            <w:sz w:val="24"/>
            <w:szCs w:val="24"/>
            <w:u w:val="none"/>
          </w:rPr>
          <w:t>llouis@socialimpact.com</w:t>
        </w:r>
      </w:hyperlink>
      <w:r w:rsidR="00382DB4" w:rsidRPr="00382DB4">
        <w:rPr>
          <w:rStyle w:val="Hyperlink"/>
          <w:rFonts w:asciiTheme="minorHAnsi" w:hAnsiTheme="minorHAnsi" w:cstheme="minorHAnsi"/>
          <w:sz w:val="24"/>
          <w:szCs w:val="24"/>
          <w:u w:val="none"/>
        </w:rPr>
        <w:t xml:space="preserve">  </w:t>
      </w:r>
      <w:r w:rsidR="00382DB4">
        <w:rPr>
          <w:rStyle w:val="Hyperlink"/>
          <w:rFonts w:asciiTheme="minorHAnsi" w:hAnsiTheme="minorHAnsi" w:cstheme="minorHAnsi"/>
          <w:sz w:val="24"/>
          <w:szCs w:val="24"/>
          <w:u w:val="none"/>
        </w:rPr>
        <w:t xml:space="preserve">  </w:t>
      </w:r>
      <w:r w:rsidR="00382DB4" w:rsidRPr="008A5695">
        <w:rPr>
          <w:rFonts w:asciiTheme="minorHAnsi" w:hAnsiTheme="minorHAnsi" w:cstheme="minorHAnsi"/>
        </w:rPr>
        <w:t>and</w:t>
      </w:r>
      <w:r w:rsidR="00382DB4">
        <w:rPr>
          <w:rStyle w:val="Hyperlink"/>
          <w:rFonts w:asciiTheme="minorHAnsi" w:hAnsiTheme="minorHAnsi" w:cstheme="minorHAnsi"/>
          <w:sz w:val="24"/>
          <w:szCs w:val="24"/>
          <w:u w:val="none"/>
        </w:rPr>
        <w:t xml:space="preserve">    </w:t>
      </w:r>
      <w:hyperlink r:id="rId15" w:history="1">
        <w:r w:rsidR="00382DB4" w:rsidRPr="00095B94">
          <w:rPr>
            <w:rStyle w:val="Hyperlink"/>
            <w:rFonts w:asciiTheme="minorHAnsi" w:hAnsiTheme="minorHAnsi" w:cstheme="minorHAnsi"/>
            <w:sz w:val="24"/>
            <w:szCs w:val="24"/>
          </w:rPr>
          <w:t>wantoine@socialimpact.com</w:t>
        </w:r>
      </w:hyperlink>
    </w:p>
    <w:p w14:paraId="14829644" w14:textId="2BB1EDA9" w:rsidR="00437CE4" w:rsidRPr="004575D1" w:rsidRDefault="00437CE4" w:rsidP="004575D1">
      <w:pPr>
        <w:pStyle w:val="Heading1"/>
        <w:ind w:left="0"/>
        <w:contextualSpacing/>
        <w:jc w:val="both"/>
        <w:rPr>
          <w:rFonts w:asciiTheme="minorHAnsi" w:hAnsiTheme="minorHAnsi" w:cstheme="minorHAnsi"/>
          <w:b w:val="0"/>
          <w:color w:val="548DD4" w:themeColor="text2" w:themeTint="99"/>
          <w:sz w:val="24"/>
          <w:szCs w:val="24"/>
        </w:rPr>
      </w:pPr>
      <w:r w:rsidRPr="008A5695">
        <w:rPr>
          <w:rFonts w:asciiTheme="minorHAnsi" w:hAnsiTheme="minorHAnsi" w:cstheme="minorHAnsi"/>
          <w:color w:val="548DD4" w:themeColor="text2" w:themeTint="99"/>
          <w:sz w:val="24"/>
          <w:szCs w:val="24"/>
        </w:rPr>
        <w:lastRenderedPageBreak/>
        <w:t>Appendix A</w:t>
      </w:r>
    </w:p>
    <w:p w14:paraId="70CB60AD" w14:textId="77777777" w:rsidR="00437CE4" w:rsidRPr="008A5695" w:rsidRDefault="00437CE4" w:rsidP="008A5695">
      <w:pPr>
        <w:spacing w:after="160" w:line="259" w:lineRule="auto"/>
        <w:jc w:val="both"/>
        <w:rPr>
          <w:rFonts w:asciiTheme="minorHAnsi" w:hAnsiTheme="minorHAnsi" w:cstheme="minorHAnsi"/>
          <w:b/>
        </w:rPr>
      </w:pPr>
      <w:r w:rsidRPr="008A5695">
        <w:rPr>
          <w:rFonts w:asciiTheme="minorHAnsi" w:hAnsiTheme="minorHAnsi" w:cstheme="minorHAnsi"/>
          <w:b/>
        </w:rPr>
        <w:t xml:space="preserve">Summary of Relevant Capability, Experience, and Past Performance </w:t>
      </w:r>
    </w:p>
    <w:p w14:paraId="4548D2F8" w14:textId="77777777" w:rsidR="00437CE4" w:rsidRPr="008A5695" w:rsidRDefault="00437CE4" w:rsidP="001D09F6">
      <w:pPr>
        <w:spacing w:after="160" w:line="259" w:lineRule="auto"/>
        <w:jc w:val="both"/>
        <w:rPr>
          <w:rFonts w:asciiTheme="minorHAnsi" w:hAnsiTheme="minorHAnsi" w:cstheme="minorHAnsi"/>
        </w:rPr>
      </w:pPr>
      <w:r w:rsidRPr="008A5695">
        <w:rPr>
          <w:rFonts w:asciiTheme="minorHAnsi" w:hAnsiTheme="minorHAnsi" w:cstheme="minorHAnsi"/>
        </w:rPr>
        <w:t xml:space="preserve"> Include projects that best illustrate your experience relevant to this RFQ or similar activities, sorted by decreasing order of completion date.  </w:t>
      </w:r>
    </w:p>
    <w:p w14:paraId="15D25355" w14:textId="12ED0401" w:rsidR="00437CE4" w:rsidRPr="008A5695" w:rsidRDefault="00437CE4" w:rsidP="001D09F6">
      <w:pPr>
        <w:spacing w:after="160" w:line="259" w:lineRule="auto"/>
        <w:jc w:val="both"/>
        <w:rPr>
          <w:rFonts w:asciiTheme="minorHAnsi" w:hAnsiTheme="minorHAnsi" w:cstheme="minorHAnsi"/>
        </w:rPr>
      </w:pPr>
      <w:r w:rsidRPr="008A5695">
        <w:rPr>
          <w:rFonts w:asciiTheme="minorHAnsi" w:hAnsiTheme="minorHAnsi" w:cstheme="minorHAnsi"/>
        </w:rPr>
        <w:t>Projects should have been undertaken in the past three years (i.e. 201</w:t>
      </w:r>
      <w:r w:rsidR="00256C44" w:rsidRPr="008A5695">
        <w:rPr>
          <w:rFonts w:asciiTheme="minorHAnsi" w:hAnsiTheme="minorHAnsi" w:cstheme="minorHAnsi"/>
        </w:rPr>
        <w:t>7</w:t>
      </w:r>
      <w:r w:rsidRPr="008A5695">
        <w:rPr>
          <w:rFonts w:asciiTheme="minorHAnsi" w:hAnsiTheme="minorHAnsi" w:cstheme="minorHAnsi"/>
        </w:rPr>
        <w:t>, 201</w:t>
      </w:r>
      <w:r w:rsidR="00256C44" w:rsidRPr="008A5695">
        <w:rPr>
          <w:rFonts w:asciiTheme="minorHAnsi" w:hAnsiTheme="minorHAnsi" w:cstheme="minorHAnsi"/>
        </w:rPr>
        <w:t>8</w:t>
      </w:r>
      <w:r w:rsidRPr="008A5695">
        <w:rPr>
          <w:rFonts w:asciiTheme="minorHAnsi" w:hAnsiTheme="minorHAnsi" w:cstheme="minorHAnsi"/>
        </w:rPr>
        <w:t>, and 201</w:t>
      </w:r>
      <w:r w:rsidR="00256C44" w:rsidRPr="008A5695">
        <w:rPr>
          <w:rFonts w:asciiTheme="minorHAnsi" w:hAnsiTheme="minorHAnsi" w:cstheme="minorHAnsi"/>
        </w:rPr>
        <w:t>9</w:t>
      </w:r>
      <w:r w:rsidRPr="008A5695">
        <w:rPr>
          <w:rFonts w:asciiTheme="minorHAnsi" w:hAnsiTheme="minorHAnsi" w:cstheme="minorHAnsi"/>
        </w:rPr>
        <w:t xml:space="preserve">). Projects undertaken in the past five years may be taken into consideration at the discretion of the evaluation panel.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gridCol w:w="1559"/>
      </w:tblGrid>
      <w:tr w:rsidR="00437CE4" w:rsidRPr="008A5695" w14:paraId="216062C4" w14:textId="77777777" w:rsidTr="005F6741">
        <w:tc>
          <w:tcPr>
            <w:tcW w:w="1558" w:type="dxa"/>
            <w:shd w:val="clear" w:color="auto" w:fill="auto"/>
          </w:tcPr>
          <w:p w14:paraId="40D3922F"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Item # </w:t>
            </w:r>
          </w:p>
          <w:p w14:paraId="0F9BF8A8"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6D9F07DD"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Project Title and Description of Activities </w:t>
            </w:r>
          </w:p>
          <w:p w14:paraId="08FDAA64"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067E709C"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Location </w:t>
            </w:r>
          </w:p>
          <w:p w14:paraId="3BB2BF94"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36C5F5D"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Client Name and Contact Information</w:t>
            </w:r>
          </w:p>
        </w:tc>
        <w:tc>
          <w:tcPr>
            <w:tcW w:w="1559" w:type="dxa"/>
            <w:shd w:val="clear" w:color="auto" w:fill="auto"/>
          </w:tcPr>
          <w:p w14:paraId="7F936160"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Cost in USD </w:t>
            </w:r>
          </w:p>
          <w:p w14:paraId="540BA3F9"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5D9E6A49"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Completed on schedule (yes or no)</w:t>
            </w:r>
          </w:p>
        </w:tc>
      </w:tr>
      <w:tr w:rsidR="00437CE4" w:rsidRPr="008A5695" w14:paraId="63B5CCF5" w14:textId="77777777" w:rsidTr="005F6741">
        <w:tc>
          <w:tcPr>
            <w:tcW w:w="1558" w:type="dxa"/>
            <w:shd w:val="clear" w:color="auto" w:fill="auto"/>
          </w:tcPr>
          <w:p w14:paraId="09B9B06E"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1      </w:t>
            </w:r>
          </w:p>
        </w:tc>
        <w:tc>
          <w:tcPr>
            <w:tcW w:w="1558" w:type="dxa"/>
            <w:shd w:val="clear" w:color="auto" w:fill="auto"/>
          </w:tcPr>
          <w:p w14:paraId="33B21A6B"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2AC4606"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36073523"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4D8E5B34"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694DAB69" w14:textId="77777777" w:rsidR="00437CE4" w:rsidRPr="008A5695" w:rsidRDefault="00437CE4" w:rsidP="008A5695">
            <w:pPr>
              <w:jc w:val="both"/>
              <w:rPr>
                <w:rFonts w:asciiTheme="minorHAnsi" w:hAnsiTheme="minorHAnsi" w:cstheme="minorHAnsi"/>
              </w:rPr>
            </w:pPr>
          </w:p>
        </w:tc>
      </w:tr>
      <w:tr w:rsidR="00437CE4" w:rsidRPr="008A5695" w14:paraId="4849F178" w14:textId="77777777" w:rsidTr="005F6741">
        <w:tc>
          <w:tcPr>
            <w:tcW w:w="1558" w:type="dxa"/>
            <w:shd w:val="clear" w:color="auto" w:fill="auto"/>
          </w:tcPr>
          <w:p w14:paraId="5084CFD5"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2  </w:t>
            </w:r>
          </w:p>
        </w:tc>
        <w:tc>
          <w:tcPr>
            <w:tcW w:w="1558" w:type="dxa"/>
            <w:shd w:val="clear" w:color="auto" w:fill="auto"/>
          </w:tcPr>
          <w:p w14:paraId="12260FC0"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936E568"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2A0BAA83"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1C99345D"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3C7AA648" w14:textId="77777777" w:rsidR="00437CE4" w:rsidRPr="008A5695" w:rsidRDefault="00437CE4" w:rsidP="008A5695">
            <w:pPr>
              <w:jc w:val="both"/>
              <w:rPr>
                <w:rFonts w:asciiTheme="minorHAnsi" w:hAnsiTheme="minorHAnsi" w:cstheme="minorHAnsi"/>
              </w:rPr>
            </w:pPr>
          </w:p>
        </w:tc>
      </w:tr>
      <w:tr w:rsidR="00437CE4" w:rsidRPr="008A5695" w14:paraId="62C0FDDC" w14:textId="77777777" w:rsidTr="005F6741">
        <w:tc>
          <w:tcPr>
            <w:tcW w:w="1558" w:type="dxa"/>
            <w:shd w:val="clear" w:color="auto" w:fill="auto"/>
          </w:tcPr>
          <w:p w14:paraId="57C17636"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3      </w:t>
            </w:r>
          </w:p>
        </w:tc>
        <w:tc>
          <w:tcPr>
            <w:tcW w:w="1558" w:type="dxa"/>
            <w:shd w:val="clear" w:color="auto" w:fill="auto"/>
          </w:tcPr>
          <w:p w14:paraId="33E0EBDB"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6C4FC29"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E0A954C"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570E6DBC"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5F949911" w14:textId="77777777" w:rsidR="00437CE4" w:rsidRPr="008A5695" w:rsidRDefault="00437CE4" w:rsidP="008A5695">
            <w:pPr>
              <w:jc w:val="both"/>
              <w:rPr>
                <w:rFonts w:asciiTheme="minorHAnsi" w:hAnsiTheme="minorHAnsi" w:cstheme="minorHAnsi"/>
              </w:rPr>
            </w:pPr>
          </w:p>
        </w:tc>
      </w:tr>
    </w:tbl>
    <w:p w14:paraId="4B8EABD0" w14:textId="77777777" w:rsidR="00437CE4" w:rsidRPr="008A5695" w:rsidRDefault="00437CE4" w:rsidP="008A5695">
      <w:pPr>
        <w:spacing w:after="160" w:line="259" w:lineRule="auto"/>
        <w:jc w:val="both"/>
        <w:rPr>
          <w:rFonts w:asciiTheme="minorHAnsi" w:hAnsiTheme="minorHAnsi" w:cstheme="minorHAnsi"/>
        </w:rPr>
      </w:pPr>
    </w:p>
    <w:p w14:paraId="3B621E68" w14:textId="77777777" w:rsidR="00437CE4" w:rsidRPr="008A5695" w:rsidRDefault="00437CE4" w:rsidP="008A5695">
      <w:pPr>
        <w:spacing w:after="160" w:line="259" w:lineRule="auto"/>
        <w:jc w:val="both"/>
        <w:rPr>
          <w:rFonts w:asciiTheme="minorHAnsi" w:hAnsiTheme="minorHAnsi" w:cstheme="minorHAnsi"/>
          <w:b/>
          <w:color w:val="0070C0"/>
        </w:rPr>
      </w:pPr>
      <w:r w:rsidRPr="008A5695">
        <w:rPr>
          <w:rFonts w:asciiTheme="minorHAnsi" w:hAnsiTheme="minorHAnsi" w:cstheme="minorHAnsi"/>
          <w:b/>
          <w:color w:val="0070C0"/>
        </w:rPr>
        <w:br w:type="page"/>
      </w:r>
    </w:p>
    <w:p w14:paraId="3E355F70" w14:textId="77777777" w:rsidR="00437CE4" w:rsidRPr="008A5695" w:rsidRDefault="00437CE4" w:rsidP="008A5695">
      <w:pPr>
        <w:pStyle w:val="Heading1"/>
        <w:ind w:left="0"/>
        <w:contextualSpacing/>
        <w:jc w:val="both"/>
        <w:rPr>
          <w:rFonts w:asciiTheme="minorHAnsi" w:hAnsiTheme="minorHAnsi" w:cstheme="minorHAnsi"/>
          <w:b w:val="0"/>
          <w:color w:val="548DD4" w:themeColor="text2" w:themeTint="99"/>
          <w:sz w:val="24"/>
          <w:szCs w:val="24"/>
        </w:rPr>
      </w:pPr>
      <w:r w:rsidRPr="008A5695">
        <w:rPr>
          <w:rFonts w:asciiTheme="minorHAnsi" w:hAnsiTheme="minorHAnsi" w:cstheme="minorHAnsi"/>
          <w:color w:val="548DD4" w:themeColor="text2" w:themeTint="99"/>
          <w:sz w:val="24"/>
          <w:szCs w:val="24"/>
        </w:rPr>
        <w:lastRenderedPageBreak/>
        <w:t>Appendix B</w:t>
      </w:r>
    </w:p>
    <w:p w14:paraId="209B157E" w14:textId="77777777" w:rsidR="00437CE4" w:rsidRPr="008A5695" w:rsidRDefault="00437CE4" w:rsidP="008A5695">
      <w:pPr>
        <w:adjustRightInd w:val="0"/>
        <w:spacing w:line="276" w:lineRule="auto"/>
        <w:jc w:val="both"/>
        <w:textAlignment w:val="baseline"/>
        <w:rPr>
          <w:rFonts w:asciiTheme="minorHAnsi" w:hAnsiTheme="minorHAnsi" w:cstheme="minorHAnsi"/>
        </w:rPr>
      </w:pPr>
      <w:r w:rsidRPr="008A5695">
        <w:rPr>
          <w:rFonts w:asciiTheme="minorHAnsi" w:hAnsiTheme="minorHAnsi" w:cstheme="minorHAnsi"/>
          <w:b/>
        </w:rPr>
        <w:t>Proposed data collection team and resumes</w:t>
      </w:r>
    </w:p>
    <w:p w14:paraId="2E9B8300" w14:textId="1EFD726A" w:rsidR="00437CE4" w:rsidRPr="001E41F9" w:rsidRDefault="001E41F9" w:rsidP="008A5695">
      <w:pPr>
        <w:spacing w:after="160" w:line="259" w:lineRule="auto"/>
        <w:jc w:val="both"/>
        <w:rPr>
          <w:rFonts w:asciiTheme="minorHAnsi" w:hAnsiTheme="minorHAnsi" w:cstheme="minorHAnsi"/>
        </w:rPr>
      </w:pPr>
      <w:r>
        <w:rPr>
          <w:rFonts w:asciiTheme="minorHAnsi" w:hAnsiTheme="minorHAnsi" w:cstheme="minorHAnsi"/>
        </w:rPr>
        <w:br w:type="page"/>
      </w:r>
    </w:p>
    <w:p w14:paraId="3725FA7F" w14:textId="77777777" w:rsidR="00437CE4" w:rsidRPr="008A5695" w:rsidRDefault="00437CE4" w:rsidP="008A5695">
      <w:pPr>
        <w:pStyle w:val="Heading1"/>
        <w:ind w:left="0"/>
        <w:contextualSpacing/>
        <w:jc w:val="both"/>
        <w:rPr>
          <w:rFonts w:asciiTheme="minorHAnsi" w:eastAsiaTheme="minorEastAsia" w:hAnsiTheme="minorHAnsi" w:cstheme="minorHAnsi"/>
        </w:rPr>
      </w:pPr>
      <w:r w:rsidRPr="008A5695">
        <w:rPr>
          <w:rFonts w:asciiTheme="minorHAnsi" w:hAnsiTheme="minorHAnsi" w:cstheme="minorHAnsi"/>
          <w:color w:val="548DD4" w:themeColor="text2" w:themeTint="99"/>
          <w:sz w:val="24"/>
          <w:szCs w:val="24"/>
        </w:rPr>
        <w:lastRenderedPageBreak/>
        <w:t>Appendix C</w:t>
      </w:r>
    </w:p>
    <w:p w14:paraId="47079DCC" w14:textId="77777777" w:rsidR="00437CE4" w:rsidRPr="008A5695" w:rsidRDefault="00437CE4" w:rsidP="008A5695">
      <w:pPr>
        <w:spacing w:after="10" w:line="248" w:lineRule="auto"/>
        <w:ind w:left="10" w:hanging="10"/>
        <w:jc w:val="both"/>
        <w:rPr>
          <w:rFonts w:asciiTheme="minorHAnsi" w:hAnsiTheme="minorHAnsi" w:cstheme="minorHAnsi"/>
        </w:rPr>
      </w:pPr>
      <w:r w:rsidRPr="008A5695">
        <w:rPr>
          <w:rFonts w:asciiTheme="minorHAnsi" w:hAnsiTheme="minorHAnsi" w:cstheme="minorHAnsi"/>
        </w:rPr>
        <w:t xml:space="preserve">Disclosure of Conflict of Interest for the </w:t>
      </w:r>
      <w:proofErr w:type="spellStart"/>
      <w:r w:rsidRPr="008A5695">
        <w:rPr>
          <w:rFonts w:asciiTheme="minorHAnsi" w:hAnsiTheme="minorHAnsi" w:cstheme="minorHAnsi"/>
        </w:rPr>
        <w:t>Chanje</w:t>
      </w:r>
      <w:proofErr w:type="spellEnd"/>
      <w:r w:rsidRPr="008A5695">
        <w:rPr>
          <w:rFonts w:asciiTheme="minorHAnsi" w:hAnsiTheme="minorHAnsi" w:cstheme="minorHAnsi"/>
        </w:rPr>
        <w:t xml:space="preserve"> </w:t>
      </w:r>
      <w:proofErr w:type="spellStart"/>
      <w:r w:rsidRPr="008A5695">
        <w:rPr>
          <w:rFonts w:asciiTheme="minorHAnsi" w:hAnsiTheme="minorHAnsi" w:cstheme="minorHAnsi"/>
        </w:rPr>
        <w:t>Lavi</w:t>
      </w:r>
      <w:proofErr w:type="spellEnd"/>
      <w:r w:rsidRPr="008A5695">
        <w:rPr>
          <w:rFonts w:asciiTheme="minorHAnsi" w:hAnsiTheme="minorHAnsi" w:cstheme="minorHAnsi"/>
        </w:rPr>
        <w:t xml:space="preserve"> Plante Final Evaluation.</w:t>
      </w:r>
    </w:p>
    <w:p w14:paraId="0A3D75C7" w14:textId="77777777" w:rsidR="00437CE4" w:rsidRPr="008A5695" w:rsidRDefault="00437CE4" w:rsidP="008A5695">
      <w:pPr>
        <w:spacing w:after="10" w:line="248" w:lineRule="auto"/>
        <w:ind w:left="10" w:hanging="10"/>
        <w:jc w:val="both"/>
        <w:rPr>
          <w:rFonts w:asciiTheme="minorHAnsi" w:eastAsiaTheme="minorEastAsia" w:hAnsiTheme="minorHAnsi" w:cstheme="minorHAnsi"/>
          <w:b/>
          <w:color w:val="FF0000"/>
        </w:rPr>
      </w:pPr>
      <w:r w:rsidRPr="008A5695">
        <w:rPr>
          <w:rFonts w:asciiTheme="minorHAnsi" w:hAnsiTheme="minorHAnsi" w:cstheme="minorHAnsi"/>
          <w:b/>
          <w:color w:val="FF0000"/>
        </w:rPr>
        <w:t>Please fill one form for the firm as a whole and one for each proposed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342"/>
        <w:gridCol w:w="3822"/>
      </w:tblGrid>
      <w:tr w:rsidR="00437CE4" w:rsidRPr="008A5695" w14:paraId="7CC05376" w14:textId="77777777" w:rsidTr="005F6741">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72DBFE86"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Organization Name</w:t>
            </w:r>
          </w:p>
        </w:tc>
      </w:tr>
      <w:tr w:rsidR="00437CE4" w:rsidRPr="008A5695" w14:paraId="37D0EA96" w14:textId="77777777" w:rsidTr="005F6741">
        <w:trPr>
          <w:trHeight w:val="255"/>
        </w:trPr>
        <w:tc>
          <w:tcPr>
            <w:tcW w:w="5300" w:type="dxa"/>
            <w:tcBorders>
              <w:top w:val="single" w:sz="4" w:space="0" w:color="000000"/>
              <w:left w:val="single" w:sz="4" w:space="0" w:color="000000"/>
              <w:bottom w:val="single" w:sz="4" w:space="0" w:color="000000"/>
              <w:right w:val="single" w:sz="4" w:space="0" w:color="000000"/>
            </w:tcBorders>
          </w:tcPr>
          <w:p w14:paraId="794ECE93"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5F57CF38"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342" w:type="dxa"/>
            <w:tcBorders>
              <w:top w:val="double" w:sz="3" w:space="0" w:color="000000"/>
              <w:left w:val="single" w:sz="2" w:space="0" w:color="000000"/>
              <w:bottom w:val="double" w:sz="3" w:space="0" w:color="000000"/>
              <w:right w:val="single" w:sz="2" w:space="0" w:color="000000"/>
            </w:tcBorders>
          </w:tcPr>
          <w:p w14:paraId="46B56DE3" w14:textId="77777777" w:rsidR="00437CE4" w:rsidRPr="008A5695" w:rsidRDefault="00437CE4" w:rsidP="008A5695">
            <w:pPr>
              <w:spacing w:line="259" w:lineRule="auto"/>
              <w:ind w:left="-49"/>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tc>
        <w:tc>
          <w:tcPr>
            <w:tcW w:w="3822" w:type="dxa"/>
            <w:tcBorders>
              <w:top w:val="single" w:sz="4" w:space="0" w:color="000000"/>
              <w:left w:val="single" w:sz="2" w:space="0" w:color="000000"/>
              <w:bottom w:val="single" w:sz="4" w:space="0" w:color="000000"/>
              <w:right w:val="single" w:sz="4" w:space="0" w:color="000000"/>
            </w:tcBorders>
          </w:tcPr>
          <w:p w14:paraId="39456F70" w14:textId="77777777" w:rsidR="00437CE4" w:rsidRPr="008A5695" w:rsidRDefault="00437CE4" w:rsidP="008A5695">
            <w:pPr>
              <w:spacing w:line="259" w:lineRule="auto"/>
              <w:ind w:left="-26"/>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Team Leader   </w:t>
            </w:r>
            <w:r w:rsidRPr="008A5695">
              <w:rPr>
                <w:rFonts w:asciiTheme="minorHAnsi" w:hAnsiTheme="minorHAnsi" w:cstheme="minorHAnsi"/>
                <w:sz w:val="22"/>
                <w:szCs w:val="22"/>
                <w:bdr w:val="single" w:sz="4" w:space="0" w:color="000000"/>
              </w:rPr>
              <w:t xml:space="preserve">  </w:t>
            </w:r>
            <w:r w:rsidRPr="008A5695">
              <w:rPr>
                <w:rFonts w:asciiTheme="minorHAnsi" w:hAnsiTheme="minorHAnsi" w:cstheme="minorHAnsi"/>
                <w:sz w:val="22"/>
                <w:szCs w:val="22"/>
              </w:rPr>
              <w:t xml:space="preserve">    Team member </w:t>
            </w:r>
            <w:r w:rsidRPr="008A5695">
              <w:rPr>
                <w:rFonts w:asciiTheme="minorHAnsi" w:hAnsiTheme="minorHAnsi" w:cstheme="minorHAnsi"/>
                <w:sz w:val="22"/>
                <w:szCs w:val="22"/>
                <w:bdr w:val="single" w:sz="4" w:space="0" w:color="000000"/>
              </w:rPr>
              <w:t>_ Service</w:t>
            </w:r>
            <w:r w:rsidRPr="008A5695">
              <w:rPr>
                <w:rFonts w:asciiTheme="minorHAnsi" w:hAnsiTheme="minorHAnsi" w:cstheme="minorHAnsi"/>
                <w:sz w:val="22"/>
                <w:szCs w:val="22"/>
              </w:rPr>
              <w:t xml:space="preserve"> Provider </w:t>
            </w:r>
          </w:p>
        </w:tc>
      </w:tr>
      <w:tr w:rsidR="00437CE4" w:rsidRPr="008A5695" w14:paraId="7DD2C1A1" w14:textId="77777777" w:rsidTr="005F6741">
        <w:trPr>
          <w:trHeight w:val="566"/>
        </w:trPr>
        <w:tc>
          <w:tcPr>
            <w:tcW w:w="5300" w:type="dxa"/>
            <w:tcBorders>
              <w:top w:val="single" w:sz="4" w:space="0" w:color="000000"/>
              <w:left w:val="single" w:sz="4" w:space="0" w:color="000000"/>
              <w:bottom w:val="single" w:sz="4" w:space="0" w:color="000000"/>
              <w:right w:val="single" w:sz="4" w:space="0" w:color="000000"/>
            </w:tcBorders>
          </w:tcPr>
          <w:p w14:paraId="64C46098" w14:textId="1E157053"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Evaluation Award Number</w:t>
            </w:r>
            <w:r w:rsidR="006A0100">
              <w:rPr>
                <w:rFonts w:asciiTheme="minorHAnsi" w:hAnsiTheme="minorHAnsi" w:cstheme="minorHAnsi"/>
                <w:b/>
                <w:sz w:val="22"/>
                <w:szCs w:val="22"/>
              </w:rPr>
              <w:t xml:space="preserve"> </w:t>
            </w:r>
            <w:r w:rsidRPr="008A5695">
              <w:rPr>
                <w:rFonts w:asciiTheme="minorHAnsi" w:hAnsiTheme="minorHAnsi" w:cstheme="minorHAnsi"/>
                <w:i/>
                <w:sz w:val="22"/>
                <w:szCs w:val="22"/>
              </w:rPr>
              <w:t xml:space="preserve">(contract or </w:t>
            </w:r>
            <w:proofErr w:type="gramStart"/>
            <w:r w:rsidRPr="008A5695">
              <w:rPr>
                <w:rFonts w:asciiTheme="minorHAnsi" w:hAnsiTheme="minorHAnsi" w:cstheme="minorHAnsi"/>
                <w:i/>
                <w:sz w:val="22"/>
                <w:szCs w:val="22"/>
              </w:rPr>
              <w:t>other</w:t>
            </w:r>
            <w:proofErr w:type="gramEnd"/>
            <w:r w:rsidRPr="008A5695">
              <w:rPr>
                <w:rFonts w:asciiTheme="minorHAnsi" w:hAnsiTheme="minorHAnsi" w:cstheme="minorHAnsi"/>
                <w:i/>
                <w:sz w:val="22"/>
                <w:szCs w:val="22"/>
              </w:rPr>
              <w:t xml:space="preserve"> instrument)</w:t>
            </w:r>
            <w:r w:rsidRPr="008A5695">
              <w:rPr>
                <w:rFonts w:asciiTheme="minorHAnsi" w:hAnsiTheme="minorHAnsi" w:cstheme="minorHAnsi"/>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5CBA9AD5" w14:textId="1169448A"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RFP #: SOL-HESS-20</w:t>
            </w:r>
            <w:r w:rsidR="00256C44" w:rsidRPr="008A5695">
              <w:rPr>
                <w:rFonts w:asciiTheme="minorHAnsi" w:hAnsiTheme="minorHAnsi" w:cstheme="minorHAnsi"/>
                <w:sz w:val="22"/>
                <w:szCs w:val="22"/>
              </w:rPr>
              <w:t>20-</w:t>
            </w:r>
          </w:p>
        </w:tc>
      </w:tr>
      <w:tr w:rsidR="00437CE4" w:rsidRPr="008A5695" w14:paraId="5808FBBF" w14:textId="77777777" w:rsidTr="005F6741">
        <w:trPr>
          <w:trHeight w:val="1117"/>
        </w:trPr>
        <w:tc>
          <w:tcPr>
            <w:tcW w:w="5300" w:type="dxa"/>
            <w:tcBorders>
              <w:top w:val="single" w:sz="4" w:space="0" w:color="000000"/>
              <w:left w:val="single" w:sz="4" w:space="0" w:color="000000"/>
              <w:bottom w:val="single" w:sz="4" w:space="0" w:color="000000"/>
              <w:right w:val="single" w:sz="4" w:space="0" w:color="000000"/>
            </w:tcBorders>
          </w:tcPr>
          <w:p w14:paraId="195B3F0B" w14:textId="3782F473"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USAID Project(s) Evaluated</w:t>
            </w:r>
            <w:r w:rsidR="006A0100">
              <w:rPr>
                <w:rFonts w:asciiTheme="minorHAnsi" w:hAnsiTheme="minorHAnsi" w:cstheme="minorHAnsi"/>
                <w:b/>
                <w:sz w:val="22"/>
                <w:szCs w:val="22"/>
              </w:rPr>
              <w:t xml:space="preserve"> </w:t>
            </w:r>
            <w:r w:rsidRPr="008A5695">
              <w:rPr>
                <w:rFonts w:asciiTheme="minorHAnsi" w:hAnsiTheme="minorHAnsi" w:cstheme="minorHAnsi"/>
                <w:i/>
                <w:sz w:val="22"/>
                <w:szCs w:val="22"/>
              </w:rPr>
              <w:t>(Include project name(s), implementer name(s) and award number(s), if applicable)</w:t>
            </w:r>
            <w:r w:rsidRPr="008A5695">
              <w:rPr>
                <w:rFonts w:asciiTheme="minorHAnsi" w:hAnsiTheme="minorHAnsi" w:cstheme="minorHAnsi"/>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5C8E3EB8" w14:textId="29BF5B1A"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tc>
      </w:tr>
      <w:tr w:rsidR="00437CE4" w:rsidRPr="008A5695" w14:paraId="66B1987A" w14:textId="77777777" w:rsidTr="005F6741">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6BAEC598"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2ADF580C"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342" w:type="dxa"/>
            <w:tcBorders>
              <w:top w:val="double" w:sz="3" w:space="0" w:color="000000"/>
              <w:left w:val="single" w:sz="2" w:space="0" w:color="000000"/>
              <w:bottom w:val="single" w:sz="2" w:space="0" w:color="000000"/>
              <w:right w:val="single" w:sz="2" w:space="0" w:color="000000"/>
            </w:tcBorders>
          </w:tcPr>
          <w:p w14:paraId="554199B4" w14:textId="77777777" w:rsidR="00437CE4" w:rsidRPr="008A5695" w:rsidRDefault="00437CE4" w:rsidP="008A5695">
            <w:pPr>
              <w:spacing w:line="259" w:lineRule="auto"/>
              <w:ind w:left="-49"/>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X</w:t>
            </w:r>
          </w:p>
        </w:tc>
        <w:tc>
          <w:tcPr>
            <w:tcW w:w="3822" w:type="dxa"/>
            <w:vMerge w:val="restart"/>
            <w:tcBorders>
              <w:top w:val="single" w:sz="4" w:space="0" w:color="000000"/>
              <w:left w:val="nil"/>
              <w:bottom w:val="single" w:sz="4" w:space="0" w:color="000000"/>
              <w:right w:val="single" w:sz="4" w:space="0" w:color="000000"/>
            </w:tcBorders>
          </w:tcPr>
          <w:p w14:paraId="50B263F5" w14:textId="77777777" w:rsidR="00437CE4" w:rsidRPr="008A5695" w:rsidRDefault="00437CE4" w:rsidP="008A5695">
            <w:pPr>
              <w:spacing w:line="259" w:lineRule="auto"/>
              <w:ind w:left="-26"/>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roofErr w:type="gramStart"/>
            <w:r w:rsidRPr="008A5695">
              <w:rPr>
                <w:rFonts w:asciiTheme="minorHAnsi" w:hAnsiTheme="minorHAnsi" w:cstheme="minorHAnsi"/>
                <w:sz w:val="22"/>
                <w:szCs w:val="22"/>
              </w:rPr>
              <w:t>Yes</w:t>
            </w:r>
            <w:proofErr w:type="gramEnd"/>
            <w:r w:rsidRPr="008A5695">
              <w:rPr>
                <w:rFonts w:asciiTheme="minorHAnsi" w:hAnsiTheme="minorHAnsi" w:cstheme="minorHAnsi"/>
                <w:sz w:val="22"/>
                <w:szCs w:val="22"/>
              </w:rPr>
              <w:t xml:space="preserve">     </w:t>
            </w:r>
            <w:r w:rsidRPr="008A5695">
              <w:rPr>
                <w:rFonts w:asciiTheme="minorHAnsi" w:hAnsiTheme="minorHAnsi" w:cstheme="minorHAnsi"/>
                <w:sz w:val="22"/>
                <w:szCs w:val="22"/>
                <w:bdr w:val="single" w:sz="4" w:space="0" w:color="000000"/>
              </w:rPr>
              <w:t xml:space="preserve">  X </w:t>
            </w:r>
            <w:r w:rsidRPr="008A5695">
              <w:rPr>
                <w:rFonts w:asciiTheme="minorHAnsi" w:hAnsiTheme="minorHAnsi" w:cstheme="minorHAnsi"/>
                <w:sz w:val="22"/>
                <w:szCs w:val="22"/>
              </w:rPr>
              <w:t xml:space="preserve">  No   </w:t>
            </w:r>
          </w:p>
        </w:tc>
      </w:tr>
      <w:tr w:rsidR="00437CE4" w:rsidRPr="008A5695" w14:paraId="44F75D47" w14:textId="77777777" w:rsidTr="005F6741">
        <w:trPr>
          <w:trHeight w:val="276"/>
        </w:trPr>
        <w:tc>
          <w:tcPr>
            <w:tcW w:w="5300" w:type="dxa"/>
            <w:vMerge/>
            <w:tcBorders>
              <w:top w:val="nil"/>
              <w:left w:val="single" w:sz="4" w:space="0" w:color="000000"/>
              <w:bottom w:val="single" w:sz="4" w:space="0" w:color="000000"/>
              <w:right w:val="single" w:sz="4" w:space="0" w:color="000000"/>
            </w:tcBorders>
          </w:tcPr>
          <w:p w14:paraId="46335E6E"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47" w:type="dxa"/>
            <w:vMerge/>
            <w:tcBorders>
              <w:top w:val="nil"/>
              <w:left w:val="single" w:sz="4" w:space="0" w:color="000000"/>
              <w:bottom w:val="single" w:sz="4" w:space="0" w:color="000000"/>
              <w:right w:val="nil"/>
            </w:tcBorders>
          </w:tcPr>
          <w:p w14:paraId="3BBA8132"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342" w:type="dxa"/>
            <w:tcBorders>
              <w:top w:val="nil"/>
              <w:left w:val="nil"/>
              <w:bottom w:val="single" w:sz="4" w:space="0" w:color="000000"/>
              <w:right w:val="nil"/>
            </w:tcBorders>
          </w:tcPr>
          <w:p w14:paraId="7CFB2FD4"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3822" w:type="dxa"/>
            <w:vMerge/>
            <w:tcBorders>
              <w:top w:val="nil"/>
              <w:left w:val="nil"/>
              <w:bottom w:val="single" w:sz="4" w:space="0" w:color="000000"/>
              <w:right w:val="single" w:sz="4" w:space="0" w:color="000000"/>
            </w:tcBorders>
          </w:tcPr>
          <w:p w14:paraId="4B66E1F5"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r>
      <w:tr w:rsidR="00437CE4" w:rsidRPr="008A5695" w14:paraId="215BCB8B" w14:textId="77777777" w:rsidTr="005F6741">
        <w:trPr>
          <w:trHeight w:val="4789"/>
        </w:trPr>
        <w:tc>
          <w:tcPr>
            <w:tcW w:w="5300" w:type="dxa"/>
            <w:tcBorders>
              <w:top w:val="single" w:sz="4" w:space="0" w:color="000000"/>
              <w:left w:val="single" w:sz="4" w:space="0" w:color="000000"/>
              <w:bottom w:val="single" w:sz="4" w:space="0" w:color="000000"/>
              <w:right w:val="single" w:sz="4" w:space="0" w:color="000000"/>
            </w:tcBorders>
          </w:tcPr>
          <w:p w14:paraId="60C24E7F" w14:textId="77777777" w:rsidR="00437CE4" w:rsidRPr="008A5695" w:rsidRDefault="00437CE4" w:rsidP="008A5695">
            <w:pPr>
              <w:spacing w:line="23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If yes answered above, I disclose the following facts: </w:t>
            </w:r>
          </w:p>
          <w:p w14:paraId="194A58F2" w14:textId="77777777" w:rsidR="00437CE4" w:rsidRPr="008A5695" w:rsidRDefault="00437CE4" w:rsidP="008A5695">
            <w:pPr>
              <w:spacing w:after="42" w:line="238" w:lineRule="auto"/>
              <w:ind w:left="108"/>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Real or potential conflicts of interest may include, but are not limited to: </w:t>
            </w:r>
          </w:p>
          <w:p w14:paraId="54430A96" w14:textId="77777777" w:rsidR="00437CE4" w:rsidRPr="008A5695" w:rsidRDefault="00437CE4" w:rsidP="008A5695">
            <w:pPr>
              <w:numPr>
                <w:ilvl w:val="0"/>
                <w:numId w:val="21"/>
              </w:numPr>
              <w:spacing w:after="39" w:line="241"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Close family member who is an employee of the USAID operating unit managing the project(s) being evaluated or the implementing organization(s) whose project(s) are being evaluated. </w:t>
            </w:r>
          </w:p>
          <w:p w14:paraId="2AFA120E" w14:textId="77777777" w:rsidR="00437CE4" w:rsidRPr="008A5695" w:rsidRDefault="00437CE4" w:rsidP="008A5695">
            <w:pPr>
              <w:numPr>
                <w:ilvl w:val="0"/>
                <w:numId w:val="21"/>
              </w:numPr>
              <w:spacing w:after="36" w:line="242"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Financial interest that is direct, or is significant though indirect, in the implementing organization(s) whose projects are being evaluated or in the outcome of the evaluation. </w:t>
            </w:r>
          </w:p>
          <w:p w14:paraId="56937CB3" w14:textId="77777777" w:rsidR="00437CE4" w:rsidRPr="008A5695" w:rsidRDefault="00437CE4" w:rsidP="008A5695">
            <w:pPr>
              <w:numPr>
                <w:ilvl w:val="0"/>
                <w:numId w:val="21"/>
              </w:numPr>
              <w:spacing w:after="38" w:line="242"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Current or previous direct or significant though indirect experience with the project(s) being evaluated, including involvement in the project design or previous iterations of the project. </w:t>
            </w:r>
          </w:p>
          <w:p w14:paraId="7323C228" w14:textId="77777777" w:rsidR="00437CE4" w:rsidRPr="008A5695" w:rsidRDefault="00437CE4" w:rsidP="008A5695">
            <w:pPr>
              <w:numPr>
                <w:ilvl w:val="0"/>
                <w:numId w:val="21"/>
              </w:numPr>
              <w:spacing w:after="39" w:line="241"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Current or previous work experience or seeking employment with the USAID operating unit managing the evaluation or the implementing organization(s) whose project(s) are being evaluated. </w:t>
            </w:r>
          </w:p>
          <w:p w14:paraId="3DDC5E49" w14:textId="77777777" w:rsidR="00437CE4" w:rsidRPr="008A5695" w:rsidRDefault="00437CE4" w:rsidP="008A5695">
            <w:pPr>
              <w:numPr>
                <w:ilvl w:val="0"/>
                <w:numId w:val="21"/>
              </w:numPr>
              <w:spacing w:after="36" w:line="241"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Current or previous work experience with an organization that may </w:t>
            </w:r>
            <w:proofErr w:type="gramStart"/>
            <w:r w:rsidRPr="008A5695">
              <w:rPr>
                <w:rFonts w:asciiTheme="minorHAnsi" w:hAnsiTheme="minorHAnsi" w:cstheme="minorHAnsi"/>
                <w:i/>
                <w:sz w:val="22"/>
                <w:szCs w:val="22"/>
              </w:rPr>
              <w:t>be seen as</w:t>
            </w:r>
            <w:proofErr w:type="gramEnd"/>
            <w:r w:rsidRPr="008A5695">
              <w:rPr>
                <w:rFonts w:asciiTheme="minorHAnsi" w:hAnsiTheme="minorHAnsi" w:cstheme="minorHAnsi"/>
                <w:i/>
                <w:sz w:val="22"/>
                <w:szCs w:val="22"/>
              </w:rPr>
              <w:t xml:space="preserve"> an industry competitor with the implementing organization(s) whose project(s) are being evaluated. </w:t>
            </w:r>
          </w:p>
          <w:p w14:paraId="4A19E3C5" w14:textId="77777777" w:rsidR="00437CE4" w:rsidRPr="008A5695" w:rsidRDefault="00437CE4" w:rsidP="008A5695">
            <w:pPr>
              <w:numPr>
                <w:ilvl w:val="0"/>
                <w:numId w:val="21"/>
              </w:numPr>
              <w:spacing w:line="259"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Preconceived ideas toward individuals, groups, organizations, or objectives of the </w:t>
            </w:r>
            <w:proofErr w:type="gramStart"/>
            <w:r w:rsidRPr="008A5695">
              <w:rPr>
                <w:rFonts w:asciiTheme="minorHAnsi" w:hAnsiTheme="minorHAnsi" w:cstheme="minorHAnsi"/>
                <w:i/>
                <w:sz w:val="22"/>
                <w:szCs w:val="22"/>
              </w:rPr>
              <w:t>particular projects</w:t>
            </w:r>
            <w:proofErr w:type="gramEnd"/>
            <w:r w:rsidRPr="008A5695">
              <w:rPr>
                <w:rFonts w:asciiTheme="minorHAnsi" w:hAnsiTheme="minorHAnsi" w:cstheme="minorHAnsi"/>
                <w:i/>
                <w:sz w:val="22"/>
                <w:szCs w:val="22"/>
              </w:rPr>
              <w:t xml:space="preserve">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5E43E0D2"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6D14B379"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4E362B55"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0F2937D2"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3B4F21E5"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65D42747"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16F3CDE0"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222DC040"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503521BA"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tc>
      </w:tr>
    </w:tbl>
    <w:p w14:paraId="599C4758" w14:textId="77777777" w:rsidR="00437CE4" w:rsidRPr="008A5695" w:rsidRDefault="00437CE4" w:rsidP="008A5695">
      <w:pPr>
        <w:spacing w:after="160" w:line="259" w:lineRule="auto"/>
        <w:jc w:val="both"/>
        <w:rPr>
          <w:rFonts w:asciiTheme="minorHAnsi" w:eastAsiaTheme="minorEastAsia" w:hAnsiTheme="minorHAnsi" w:cstheme="minorHAnsi"/>
        </w:rPr>
      </w:pPr>
      <w:r w:rsidRPr="008A5695">
        <w:rPr>
          <w:rFonts w:asciiTheme="minorHAnsi" w:hAnsiTheme="minorHAnsi" w:cstheme="minorHAnsi"/>
        </w:rPr>
        <w:t xml:space="preserve"> </w:t>
      </w:r>
    </w:p>
    <w:p w14:paraId="5B69EF7B" w14:textId="77777777" w:rsidR="00437CE4" w:rsidRPr="008A5695" w:rsidRDefault="00437CE4" w:rsidP="008A5695">
      <w:pPr>
        <w:spacing w:after="49" w:line="250" w:lineRule="auto"/>
        <w:ind w:left="-5" w:hanging="10"/>
        <w:jc w:val="both"/>
        <w:rPr>
          <w:rFonts w:asciiTheme="minorHAnsi" w:eastAsiaTheme="minorEastAsia" w:hAnsiTheme="minorHAnsi" w:cstheme="minorHAnsi"/>
        </w:rPr>
      </w:pPr>
      <w:r w:rsidRPr="008A5695">
        <w:rPr>
          <w:rFonts w:asciiTheme="minorHAnsi" w:hAnsiTheme="minorHAnsi" w:cstheme="minorHAnsi"/>
        </w:rPr>
        <w:lastRenderedPageBreak/>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0A152CD6" w14:textId="77777777" w:rsidR="00437CE4" w:rsidRPr="008A5695" w:rsidRDefault="00437CE4" w:rsidP="008A5695">
      <w:pPr>
        <w:spacing w:after="160" w:line="259" w:lineRule="auto"/>
        <w:jc w:val="both"/>
        <w:rPr>
          <w:rFonts w:asciiTheme="minorHAnsi" w:eastAsiaTheme="minorEastAsia" w:hAnsiTheme="minorHAnsi" w:cstheme="minorHAnsi"/>
        </w:rPr>
      </w:pPr>
      <w:r w:rsidRPr="008A5695">
        <w:rPr>
          <w:rFonts w:asciiTheme="minorHAnsi" w:hAnsiTheme="minorHAnsi" w:cstheme="minorHAnsi"/>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437CE4" w:rsidRPr="008A5695" w14:paraId="7765D40E" w14:textId="77777777" w:rsidTr="005F6741">
        <w:trPr>
          <w:trHeight w:val="254"/>
        </w:trPr>
        <w:tc>
          <w:tcPr>
            <w:tcW w:w="2340" w:type="dxa"/>
            <w:tcBorders>
              <w:top w:val="single" w:sz="4" w:space="0" w:color="000000"/>
              <w:left w:val="single" w:sz="4" w:space="0" w:color="000000"/>
              <w:bottom w:val="single" w:sz="4" w:space="0" w:color="000000"/>
              <w:right w:val="single" w:sz="4" w:space="0" w:color="000000"/>
            </w:tcBorders>
          </w:tcPr>
          <w:p w14:paraId="6965B77A" w14:textId="77777777" w:rsidR="00437CE4" w:rsidRPr="008A5695" w:rsidRDefault="00437CE4" w:rsidP="008A5695">
            <w:pPr>
              <w:spacing w:line="259" w:lineRule="auto"/>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7E3CA3D3" w14:textId="77777777" w:rsidR="00437CE4" w:rsidRPr="008A5695" w:rsidRDefault="00437CE4" w:rsidP="008A5695">
            <w:pPr>
              <w:spacing w:line="259" w:lineRule="auto"/>
              <w:jc w:val="both"/>
              <w:rPr>
                <w:rFonts w:asciiTheme="minorHAnsi" w:eastAsiaTheme="minorEastAsia" w:hAnsiTheme="minorHAnsi" w:cstheme="minorHAnsi"/>
                <w:sz w:val="22"/>
                <w:szCs w:val="22"/>
                <w:lang w:val="fr-FR"/>
              </w:rPr>
            </w:pPr>
            <w:r w:rsidRPr="008A5695">
              <w:rPr>
                <w:rFonts w:asciiTheme="minorHAnsi" w:hAnsiTheme="minorHAnsi" w:cstheme="minorHAnsi"/>
                <w:sz w:val="22"/>
                <w:szCs w:val="22"/>
                <w:lang w:val="fr-FR"/>
              </w:rPr>
              <w:t xml:space="preserve"> </w:t>
            </w:r>
          </w:p>
        </w:tc>
      </w:tr>
      <w:tr w:rsidR="00437CE4" w:rsidRPr="008A5695" w14:paraId="60E045C5" w14:textId="77777777" w:rsidTr="005F6741">
        <w:trPr>
          <w:trHeight w:val="254"/>
        </w:trPr>
        <w:tc>
          <w:tcPr>
            <w:tcW w:w="2340" w:type="dxa"/>
            <w:tcBorders>
              <w:top w:val="single" w:sz="4" w:space="0" w:color="000000"/>
              <w:left w:val="single" w:sz="4" w:space="0" w:color="000000"/>
              <w:bottom w:val="single" w:sz="4" w:space="0" w:color="000000"/>
              <w:right w:val="single" w:sz="4" w:space="0" w:color="000000"/>
            </w:tcBorders>
          </w:tcPr>
          <w:p w14:paraId="18850769" w14:textId="77777777" w:rsidR="00437CE4" w:rsidRPr="008A5695" w:rsidRDefault="00437CE4" w:rsidP="008A5695">
            <w:pPr>
              <w:spacing w:line="259" w:lineRule="auto"/>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427A1765" w14:textId="77777777" w:rsidR="00437CE4" w:rsidRPr="008A5695" w:rsidRDefault="00437CE4" w:rsidP="008A5695">
            <w:pPr>
              <w:spacing w:line="259" w:lineRule="auto"/>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tc>
      </w:tr>
    </w:tbl>
    <w:p w14:paraId="2A97A62B" w14:textId="16CE8336" w:rsidR="00437CE4" w:rsidRPr="008A5695" w:rsidRDefault="001E41F9" w:rsidP="008A5695">
      <w:pPr>
        <w:jc w:val="both"/>
        <w:rPr>
          <w:rFonts w:asciiTheme="minorHAnsi" w:hAnsiTheme="minorHAnsi" w:cstheme="minorHAnsi"/>
        </w:rPr>
      </w:pPr>
      <w:r>
        <w:rPr>
          <w:rFonts w:asciiTheme="minorHAnsi" w:hAnsiTheme="minorHAnsi" w:cstheme="minorHAnsi"/>
        </w:rPr>
        <w:br w:type="page"/>
      </w:r>
    </w:p>
    <w:p w14:paraId="4CCC1A47" w14:textId="77777777" w:rsidR="00437CE4" w:rsidRPr="008A5695" w:rsidRDefault="00437CE4" w:rsidP="008A5695">
      <w:pPr>
        <w:pStyle w:val="Heading1"/>
        <w:ind w:left="0"/>
        <w:contextualSpacing/>
        <w:jc w:val="both"/>
        <w:rPr>
          <w:rFonts w:asciiTheme="minorHAnsi" w:hAnsiTheme="minorHAnsi" w:cstheme="minorHAnsi"/>
          <w:b w:val="0"/>
          <w:color w:val="548DD4" w:themeColor="text2" w:themeTint="99"/>
          <w:sz w:val="24"/>
          <w:szCs w:val="24"/>
        </w:rPr>
      </w:pPr>
      <w:r w:rsidRPr="008A5695">
        <w:rPr>
          <w:rFonts w:asciiTheme="minorHAnsi" w:hAnsiTheme="minorHAnsi" w:cstheme="minorHAnsi"/>
          <w:color w:val="548DD4" w:themeColor="text2" w:themeTint="99"/>
          <w:sz w:val="24"/>
          <w:szCs w:val="24"/>
        </w:rPr>
        <w:lastRenderedPageBreak/>
        <w:t>Appendix D</w:t>
      </w:r>
    </w:p>
    <w:p w14:paraId="1DC79053" w14:textId="22B04EFF" w:rsidR="00437CE4" w:rsidRDefault="00437CE4" w:rsidP="001E41F9">
      <w:pPr>
        <w:spacing w:after="160" w:line="259" w:lineRule="auto"/>
        <w:jc w:val="both"/>
        <w:rPr>
          <w:rFonts w:asciiTheme="minorHAnsi" w:hAnsiTheme="minorHAnsi" w:cstheme="minorHAnsi"/>
        </w:rPr>
      </w:pPr>
      <w:r w:rsidRPr="008A5695">
        <w:rPr>
          <w:rFonts w:asciiTheme="minorHAnsi" w:hAnsiTheme="minorHAnsi" w:cstheme="minorHAnsi"/>
        </w:rPr>
        <w:t>Budget Template: Please see separate Excel attachment</w:t>
      </w:r>
    </w:p>
    <w:p w14:paraId="39EAF6E5" w14:textId="060E8FED" w:rsidR="001E41F9" w:rsidRPr="001E41F9" w:rsidRDefault="001E41F9" w:rsidP="001E41F9">
      <w:pPr>
        <w:spacing w:after="160" w:line="259" w:lineRule="auto"/>
        <w:jc w:val="both"/>
        <w:rPr>
          <w:rFonts w:asciiTheme="minorHAnsi" w:hAnsiTheme="minorHAnsi" w:cstheme="minorHAnsi"/>
        </w:rPr>
      </w:pPr>
      <w:r>
        <w:rPr>
          <w:rFonts w:asciiTheme="minorHAnsi" w:hAnsiTheme="minorHAnsi" w:cstheme="minorHAnsi"/>
        </w:rPr>
        <w:br w:type="page"/>
      </w:r>
    </w:p>
    <w:p w14:paraId="0BF891D4" w14:textId="77777777" w:rsidR="00437CE4" w:rsidRPr="008A5695" w:rsidRDefault="00437CE4" w:rsidP="008A5695">
      <w:pPr>
        <w:pStyle w:val="Heading1"/>
        <w:ind w:left="0"/>
        <w:contextualSpacing/>
        <w:jc w:val="both"/>
        <w:rPr>
          <w:rFonts w:asciiTheme="minorHAnsi" w:hAnsiTheme="minorHAnsi" w:cstheme="minorHAnsi"/>
        </w:rPr>
      </w:pPr>
      <w:r w:rsidRPr="008A5695">
        <w:rPr>
          <w:rFonts w:asciiTheme="minorHAnsi" w:hAnsiTheme="minorHAnsi" w:cstheme="minorHAnsi"/>
          <w:color w:val="548DD4" w:themeColor="text2" w:themeTint="99"/>
          <w:sz w:val="24"/>
          <w:szCs w:val="24"/>
        </w:rPr>
        <w:lastRenderedPageBreak/>
        <w:t>Appendix E.</w:t>
      </w:r>
      <w:r w:rsidRPr="008A5695">
        <w:rPr>
          <w:rFonts w:asciiTheme="minorHAnsi" w:hAnsiTheme="minorHAnsi" w:cstheme="minorHAnsi"/>
        </w:rPr>
        <w:t xml:space="preserve"> </w:t>
      </w:r>
    </w:p>
    <w:p w14:paraId="59FF250A" w14:textId="77777777" w:rsidR="00437CE4" w:rsidRPr="008A5695" w:rsidRDefault="00437CE4" w:rsidP="008A5695">
      <w:pPr>
        <w:pStyle w:val="Heading1"/>
        <w:ind w:left="0"/>
        <w:contextualSpacing/>
        <w:jc w:val="both"/>
        <w:rPr>
          <w:rFonts w:asciiTheme="minorHAnsi" w:hAnsiTheme="minorHAnsi" w:cstheme="minorHAnsi"/>
          <w:color w:val="548DD4" w:themeColor="text2" w:themeTint="99"/>
          <w:sz w:val="24"/>
          <w:szCs w:val="24"/>
        </w:rPr>
      </w:pPr>
      <w:r w:rsidRPr="008A5695">
        <w:rPr>
          <w:rFonts w:asciiTheme="minorHAnsi" w:hAnsiTheme="minorHAnsi" w:cstheme="minorHAnsi"/>
        </w:rPr>
        <w:t>Evaluation Design Matrix</w:t>
      </w:r>
    </w:p>
    <w:tbl>
      <w:tblPr>
        <w:tblStyle w:val="TableGrid"/>
        <w:bidiVisual/>
        <w:tblW w:w="0" w:type="auto"/>
        <w:tblLook w:val="04A0" w:firstRow="1" w:lastRow="0" w:firstColumn="1" w:lastColumn="0" w:noHBand="0" w:noVBand="1"/>
      </w:tblPr>
      <w:tblGrid>
        <w:gridCol w:w="1255"/>
        <w:gridCol w:w="1170"/>
        <w:gridCol w:w="1260"/>
        <w:gridCol w:w="1620"/>
        <w:gridCol w:w="4040"/>
      </w:tblGrid>
      <w:tr w:rsidR="00437CE4" w:rsidRPr="008A5695" w14:paraId="442D90A0" w14:textId="77777777" w:rsidTr="005F6741">
        <w:tc>
          <w:tcPr>
            <w:tcW w:w="1255" w:type="dxa"/>
          </w:tcPr>
          <w:p w14:paraId="2C3CE539" w14:textId="77777777" w:rsidR="00437CE4" w:rsidRPr="008A5695" w:rsidRDefault="00437CE4" w:rsidP="008A5695">
            <w:pPr>
              <w:jc w:val="both"/>
              <w:rPr>
                <w:rFonts w:asciiTheme="minorHAnsi" w:hAnsiTheme="minorHAnsi" w:cstheme="minorHAnsi"/>
                <w:b/>
                <w:bCs/>
              </w:rPr>
            </w:pPr>
            <w:r w:rsidRPr="008A5695">
              <w:rPr>
                <w:rFonts w:asciiTheme="minorHAnsi" w:hAnsiTheme="minorHAnsi" w:cstheme="minorHAnsi"/>
                <w:b/>
                <w:bCs/>
              </w:rPr>
              <w:t>Analysis</w:t>
            </w:r>
          </w:p>
        </w:tc>
        <w:tc>
          <w:tcPr>
            <w:tcW w:w="1170" w:type="dxa"/>
          </w:tcPr>
          <w:p w14:paraId="37328776" w14:textId="77777777" w:rsidR="00437CE4" w:rsidRPr="008A5695" w:rsidRDefault="00437CE4" w:rsidP="008A5695">
            <w:pPr>
              <w:jc w:val="both"/>
              <w:rPr>
                <w:rFonts w:asciiTheme="minorHAnsi" w:hAnsiTheme="minorHAnsi" w:cstheme="minorHAnsi"/>
                <w:b/>
                <w:bCs/>
              </w:rPr>
            </w:pPr>
            <w:r w:rsidRPr="008A5695">
              <w:rPr>
                <w:rFonts w:asciiTheme="minorHAnsi" w:hAnsiTheme="minorHAnsi" w:cstheme="minorHAnsi"/>
                <w:b/>
                <w:bCs/>
              </w:rPr>
              <w:t>Sample Questions</w:t>
            </w:r>
          </w:p>
        </w:tc>
        <w:tc>
          <w:tcPr>
            <w:tcW w:w="1260" w:type="dxa"/>
          </w:tcPr>
          <w:p w14:paraId="288385D9" w14:textId="77777777" w:rsidR="00437CE4" w:rsidRPr="008A5695" w:rsidRDefault="00437CE4" w:rsidP="008A5695">
            <w:pPr>
              <w:jc w:val="both"/>
              <w:rPr>
                <w:rFonts w:asciiTheme="minorHAnsi" w:hAnsiTheme="minorHAnsi" w:cstheme="minorHAnsi"/>
                <w:b/>
                <w:bCs/>
              </w:rPr>
            </w:pPr>
            <w:r w:rsidRPr="008A5695">
              <w:rPr>
                <w:rFonts w:asciiTheme="minorHAnsi" w:hAnsiTheme="minorHAnsi" w:cstheme="minorHAnsi"/>
                <w:b/>
                <w:bCs/>
              </w:rPr>
              <w:t>Data Sources</w:t>
            </w:r>
          </w:p>
        </w:tc>
        <w:tc>
          <w:tcPr>
            <w:tcW w:w="1620" w:type="dxa"/>
          </w:tcPr>
          <w:p w14:paraId="58B2905A" w14:textId="77777777" w:rsidR="00437CE4" w:rsidRPr="008A5695" w:rsidRDefault="00437CE4" w:rsidP="008A5695">
            <w:pPr>
              <w:jc w:val="both"/>
              <w:rPr>
                <w:rFonts w:asciiTheme="minorHAnsi" w:hAnsiTheme="minorHAnsi" w:cstheme="minorHAnsi"/>
                <w:b/>
                <w:bCs/>
                <w:rtl/>
              </w:rPr>
            </w:pPr>
            <w:r w:rsidRPr="008A5695">
              <w:rPr>
                <w:rFonts w:asciiTheme="minorHAnsi" w:hAnsiTheme="minorHAnsi" w:cstheme="minorHAnsi"/>
                <w:b/>
                <w:bCs/>
              </w:rPr>
              <w:t>Data Collection Method</w:t>
            </w:r>
          </w:p>
        </w:tc>
        <w:tc>
          <w:tcPr>
            <w:tcW w:w="4040" w:type="dxa"/>
          </w:tcPr>
          <w:p w14:paraId="5558A137" w14:textId="77777777" w:rsidR="00437CE4" w:rsidRPr="008A5695" w:rsidRDefault="00437CE4" w:rsidP="008A5695">
            <w:pPr>
              <w:jc w:val="both"/>
              <w:rPr>
                <w:rFonts w:asciiTheme="minorHAnsi" w:hAnsiTheme="minorHAnsi" w:cstheme="minorHAnsi"/>
                <w:b/>
                <w:bCs/>
                <w:rtl/>
              </w:rPr>
            </w:pPr>
            <w:r w:rsidRPr="008A5695">
              <w:rPr>
                <w:rFonts w:asciiTheme="minorHAnsi" w:hAnsiTheme="minorHAnsi" w:cstheme="minorHAnsi"/>
                <w:b/>
                <w:bCs/>
              </w:rPr>
              <w:t>EQ</w:t>
            </w:r>
          </w:p>
        </w:tc>
      </w:tr>
      <w:tr w:rsidR="00437CE4" w:rsidRPr="008A5695" w14:paraId="19C1281B" w14:textId="77777777" w:rsidTr="005F6741">
        <w:tc>
          <w:tcPr>
            <w:tcW w:w="1255" w:type="dxa"/>
          </w:tcPr>
          <w:p w14:paraId="23121535" w14:textId="77777777" w:rsidR="00437CE4" w:rsidRPr="008A5695" w:rsidRDefault="00437CE4" w:rsidP="008A5695">
            <w:pPr>
              <w:jc w:val="both"/>
              <w:rPr>
                <w:rFonts w:asciiTheme="minorHAnsi" w:hAnsiTheme="minorHAnsi" w:cstheme="minorHAnsi"/>
              </w:rPr>
            </w:pPr>
          </w:p>
        </w:tc>
        <w:tc>
          <w:tcPr>
            <w:tcW w:w="1170" w:type="dxa"/>
          </w:tcPr>
          <w:p w14:paraId="07C445E2" w14:textId="77777777" w:rsidR="00437CE4" w:rsidRPr="008A5695" w:rsidRDefault="00437CE4" w:rsidP="008A5695">
            <w:pPr>
              <w:jc w:val="both"/>
              <w:rPr>
                <w:rFonts w:asciiTheme="minorHAnsi" w:hAnsiTheme="minorHAnsi" w:cstheme="minorHAnsi"/>
              </w:rPr>
            </w:pPr>
          </w:p>
        </w:tc>
        <w:tc>
          <w:tcPr>
            <w:tcW w:w="1260" w:type="dxa"/>
          </w:tcPr>
          <w:p w14:paraId="0FB9A85A" w14:textId="77777777" w:rsidR="00437CE4" w:rsidRPr="008A5695" w:rsidRDefault="00437CE4" w:rsidP="008A5695">
            <w:pPr>
              <w:jc w:val="both"/>
              <w:rPr>
                <w:rFonts w:asciiTheme="minorHAnsi" w:hAnsiTheme="minorHAnsi" w:cstheme="minorHAnsi"/>
                <w:rtl/>
              </w:rPr>
            </w:pPr>
          </w:p>
        </w:tc>
        <w:tc>
          <w:tcPr>
            <w:tcW w:w="1620" w:type="dxa"/>
          </w:tcPr>
          <w:p w14:paraId="607C2F7A" w14:textId="77777777" w:rsidR="00437CE4" w:rsidRPr="008A5695" w:rsidRDefault="00437CE4" w:rsidP="008A5695">
            <w:pPr>
              <w:jc w:val="both"/>
              <w:rPr>
                <w:rFonts w:asciiTheme="minorHAnsi" w:hAnsiTheme="minorHAnsi" w:cstheme="minorHAnsi"/>
                <w:rtl/>
              </w:rPr>
            </w:pPr>
          </w:p>
        </w:tc>
        <w:tc>
          <w:tcPr>
            <w:tcW w:w="4040" w:type="dxa"/>
          </w:tcPr>
          <w:p w14:paraId="36351536" w14:textId="77777777" w:rsidR="009428A9" w:rsidRPr="009428A9" w:rsidRDefault="009428A9" w:rsidP="009428A9">
            <w:pPr>
              <w:widowControl/>
              <w:numPr>
                <w:ilvl w:val="0"/>
                <w:numId w:val="45"/>
              </w:numPr>
              <w:autoSpaceDE/>
              <w:autoSpaceDN/>
              <w:spacing w:line="252" w:lineRule="auto"/>
              <w:rPr>
                <w:rFonts w:ascii="Times New Roman" w:hAnsi="Times New Roman" w:cs="Times New Roman"/>
                <w:b/>
              </w:rPr>
            </w:pPr>
            <w:r w:rsidRPr="009428A9">
              <w:rPr>
                <w:rFonts w:ascii="Times New Roman" w:hAnsi="Times New Roman" w:cs="Times New Roman"/>
                <w:b/>
              </w:rPr>
              <w:t>To what extent did the activity improve civil society participation in Haiti’s budgetary process?</w:t>
            </w:r>
          </w:p>
          <w:p w14:paraId="173650A9" w14:textId="3C5C7AA0" w:rsidR="00437CE4" w:rsidRPr="008A5695" w:rsidRDefault="00437CE4" w:rsidP="008A5695">
            <w:pPr>
              <w:pStyle w:val="m-689692190681652346gmail-msolistparagraph"/>
              <w:shd w:val="clear" w:color="auto" w:fill="FFFFFF"/>
              <w:spacing w:before="0" w:beforeAutospacing="0" w:after="0" w:afterAutospacing="0" w:line="235" w:lineRule="atLeast"/>
              <w:jc w:val="both"/>
              <w:rPr>
                <w:rFonts w:asciiTheme="minorHAnsi" w:hAnsiTheme="minorHAnsi" w:cstheme="minorHAnsi"/>
                <w:color w:val="222222"/>
                <w:sz w:val="22"/>
                <w:szCs w:val="22"/>
                <w:rtl/>
              </w:rPr>
            </w:pPr>
          </w:p>
        </w:tc>
      </w:tr>
      <w:tr w:rsidR="00437CE4" w:rsidRPr="008A5695" w14:paraId="3CC5F77F" w14:textId="77777777" w:rsidTr="005F6741">
        <w:tc>
          <w:tcPr>
            <w:tcW w:w="1255" w:type="dxa"/>
          </w:tcPr>
          <w:p w14:paraId="222C5CF1" w14:textId="77777777" w:rsidR="00437CE4" w:rsidRPr="008A5695" w:rsidRDefault="00437CE4" w:rsidP="008A5695">
            <w:pPr>
              <w:jc w:val="both"/>
              <w:rPr>
                <w:rFonts w:asciiTheme="minorHAnsi" w:hAnsiTheme="minorHAnsi" w:cstheme="minorHAnsi"/>
              </w:rPr>
            </w:pPr>
          </w:p>
        </w:tc>
        <w:tc>
          <w:tcPr>
            <w:tcW w:w="1170" w:type="dxa"/>
          </w:tcPr>
          <w:p w14:paraId="1AF647D2" w14:textId="77777777" w:rsidR="00437CE4" w:rsidRPr="008A5695" w:rsidRDefault="00437CE4" w:rsidP="008A5695">
            <w:pPr>
              <w:jc w:val="both"/>
              <w:rPr>
                <w:rFonts w:asciiTheme="minorHAnsi" w:hAnsiTheme="minorHAnsi" w:cstheme="minorHAnsi"/>
              </w:rPr>
            </w:pPr>
          </w:p>
        </w:tc>
        <w:tc>
          <w:tcPr>
            <w:tcW w:w="1260" w:type="dxa"/>
          </w:tcPr>
          <w:p w14:paraId="752DF497" w14:textId="77777777" w:rsidR="00437CE4" w:rsidRPr="008A5695" w:rsidRDefault="00437CE4" w:rsidP="008A5695">
            <w:pPr>
              <w:jc w:val="both"/>
              <w:rPr>
                <w:rFonts w:asciiTheme="minorHAnsi" w:hAnsiTheme="minorHAnsi" w:cstheme="minorHAnsi"/>
                <w:rtl/>
              </w:rPr>
            </w:pPr>
          </w:p>
        </w:tc>
        <w:tc>
          <w:tcPr>
            <w:tcW w:w="1620" w:type="dxa"/>
          </w:tcPr>
          <w:p w14:paraId="7F0D329F" w14:textId="77777777" w:rsidR="00437CE4" w:rsidRPr="008A5695" w:rsidRDefault="00437CE4" w:rsidP="008A5695">
            <w:pPr>
              <w:jc w:val="both"/>
              <w:rPr>
                <w:rFonts w:asciiTheme="minorHAnsi" w:hAnsiTheme="minorHAnsi" w:cstheme="minorHAnsi"/>
                <w:rtl/>
              </w:rPr>
            </w:pPr>
          </w:p>
        </w:tc>
        <w:tc>
          <w:tcPr>
            <w:tcW w:w="4040" w:type="dxa"/>
          </w:tcPr>
          <w:p w14:paraId="389510E9" w14:textId="79F19622" w:rsidR="009428A9" w:rsidRPr="009428A9" w:rsidRDefault="009428A9" w:rsidP="009428A9">
            <w:pPr>
              <w:pStyle w:val="ListParagraph"/>
              <w:widowControl/>
              <w:numPr>
                <w:ilvl w:val="0"/>
                <w:numId w:val="45"/>
              </w:numPr>
              <w:autoSpaceDE/>
              <w:autoSpaceDN/>
              <w:spacing w:line="252" w:lineRule="auto"/>
              <w:rPr>
                <w:rFonts w:ascii="Times New Roman" w:hAnsi="Times New Roman" w:cs="Times New Roman"/>
                <w:b/>
              </w:rPr>
            </w:pPr>
            <w:r w:rsidRPr="009428A9">
              <w:rPr>
                <w:rFonts w:ascii="Times New Roman" w:hAnsi="Times New Roman" w:cs="Times New Roman"/>
                <w:b/>
              </w:rPr>
              <w:t xml:space="preserve">How did the activity contribute to improve public monitoring and Analysis of budget execution and budgetary management? </w:t>
            </w:r>
          </w:p>
          <w:p w14:paraId="385C0203" w14:textId="42D91375" w:rsidR="00437CE4" w:rsidRPr="008A5695" w:rsidRDefault="00437CE4" w:rsidP="008A5695">
            <w:pPr>
              <w:pStyle w:val="m-689692190681652346gmail-msolistparagraph"/>
              <w:shd w:val="clear" w:color="auto" w:fill="FFFFFF"/>
              <w:spacing w:before="0" w:beforeAutospacing="0" w:after="0" w:afterAutospacing="0" w:line="235" w:lineRule="atLeast"/>
              <w:jc w:val="both"/>
              <w:rPr>
                <w:rFonts w:asciiTheme="minorHAnsi" w:hAnsiTheme="minorHAnsi" w:cstheme="minorHAnsi"/>
                <w:color w:val="222222"/>
                <w:sz w:val="22"/>
                <w:szCs w:val="22"/>
                <w:rtl/>
              </w:rPr>
            </w:pPr>
          </w:p>
        </w:tc>
      </w:tr>
      <w:tr w:rsidR="00437CE4" w:rsidRPr="008A5695" w14:paraId="0DC1C4EF" w14:textId="77777777" w:rsidTr="005F6741">
        <w:tc>
          <w:tcPr>
            <w:tcW w:w="1255" w:type="dxa"/>
          </w:tcPr>
          <w:p w14:paraId="0EFB74AA" w14:textId="77777777" w:rsidR="00437CE4" w:rsidRPr="008A5695" w:rsidRDefault="00437CE4" w:rsidP="008A5695">
            <w:pPr>
              <w:jc w:val="both"/>
              <w:rPr>
                <w:rFonts w:asciiTheme="minorHAnsi" w:hAnsiTheme="minorHAnsi" w:cstheme="minorHAnsi"/>
              </w:rPr>
            </w:pPr>
          </w:p>
        </w:tc>
        <w:tc>
          <w:tcPr>
            <w:tcW w:w="1170" w:type="dxa"/>
          </w:tcPr>
          <w:p w14:paraId="5FB755F4" w14:textId="77777777" w:rsidR="00437CE4" w:rsidRPr="008A5695" w:rsidRDefault="00437CE4" w:rsidP="008A5695">
            <w:pPr>
              <w:jc w:val="both"/>
              <w:rPr>
                <w:rFonts w:asciiTheme="minorHAnsi" w:hAnsiTheme="minorHAnsi" w:cstheme="minorHAnsi"/>
              </w:rPr>
            </w:pPr>
          </w:p>
        </w:tc>
        <w:tc>
          <w:tcPr>
            <w:tcW w:w="1260" w:type="dxa"/>
          </w:tcPr>
          <w:p w14:paraId="17695453" w14:textId="77777777" w:rsidR="00437CE4" w:rsidRPr="008A5695" w:rsidRDefault="00437CE4" w:rsidP="008A5695">
            <w:pPr>
              <w:jc w:val="both"/>
              <w:rPr>
                <w:rFonts w:asciiTheme="minorHAnsi" w:hAnsiTheme="minorHAnsi" w:cstheme="minorHAnsi"/>
                <w:rtl/>
              </w:rPr>
            </w:pPr>
          </w:p>
        </w:tc>
        <w:tc>
          <w:tcPr>
            <w:tcW w:w="1620" w:type="dxa"/>
          </w:tcPr>
          <w:p w14:paraId="3ED4B018" w14:textId="77777777" w:rsidR="00437CE4" w:rsidRPr="008A5695" w:rsidRDefault="00437CE4" w:rsidP="008A5695">
            <w:pPr>
              <w:jc w:val="both"/>
              <w:rPr>
                <w:rFonts w:asciiTheme="minorHAnsi" w:hAnsiTheme="minorHAnsi" w:cstheme="minorHAnsi"/>
                <w:rtl/>
              </w:rPr>
            </w:pPr>
          </w:p>
        </w:tc>
        <w:tc>
          <w:tcPr>
            <w:tcW w:w="4040" w:type="dxa"/>
          </w:tcPr>
          <w:p w14:paraId="00746E8D" w14:textId="7A078F56" w:rsidR="00437CE4" w:rsidRPr="008A5695" w:rsidRDefault="00437CE4" w:rsidP="008A5695">
            <w:pPr>
              <w:pStyle w:val="m-689692190681652346gmail-msolistparagraph"/>
              <w:shd w:val="clear" w:color="auto" w:fill="FFFFFF"/>
              <w:spacing w:before="0" w:beforeAutospacing="0" w:after="160" w:afterAutospacing="0" w:line="235" w:lineRule="atLeast"/>
              <w:jc w:val="both"/>
              <w:rPr>
                <w:rFonts w:asciiTheme="minorHAnsi" w:hAnsiTheme="minorHAnsi" w:cstheme="minorHAnsi"/>
                <w:color w:val="222222"/>
                <w:sz w:val="22"/>
                <w:szCs w:val="22"/>
              </w:rPr>
            </w:pPr>
          </w:p>
        </w:tc>
      </w:tr>
    </w:tbl>
    <w:p w14:paraId="235E3C4B" w14:textId="77777777" w:rsidR="00185161" w:rsidRPr="008A5695" w:rsidRDefault="00185161" w:rsidP="009428A9">
      <w:pPr>
        <w:pStyle w:val="Heading1"/>
        <w:keepNext/>
        <w:widowControl/>
        <w:ind w:left="0"/>
        <w:jc w:val="both"/>
        <w:rPr>
          <w:rFonts w:asciiTheme="minorHAnsi" w:hAnsiTheme="minorHAnsi" w:cstheme="minorHAnsi"/>
        </w:rPr>
      </w:pPr>
    </w:p>
    <w:sectPr w:rsidR="00185161" w:rsidRPr="008A5695" w:rsidSect="00437CE4">
      <w:pgSz w:w="12240" w:h="15840"/>
      <w:pgMar w:top="1800" w:right="1380" w:bottom="1460" w:left="1340" w:header="72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E411" w14:textId="77777777" w:rsidR="002975F7" w:rsidRDefault="002975F7">
      <w:r>
        <w:separator/>
      </w:r>
    </w:p>
  </w:endnote>
  <w:endnote w:type="continuationSeparator" w:id="0">
    <w:p w14:paraId="6712B1F2" w14:textId="77777777" w:rsidR="002975F7" w:rsidRDefault="002975F7">
      <w:r>
        <w:continuationSeparator/>
      </w:r>
    </w:p>
  </w:endnote>
  <w:endnote w:type="continuationNotice" w:id="1">
    <w:p w14:paraId="114A0D09" w14:textId="77777777" w:rsidR="002975F7" w:rsidRDefault="00297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52D2" w14:textId="77777777" w:rsidR="005F6741" w:rsidRDefault="005F6741">
    <w:pPr>
      <w:pStyle w:val="BodyText"/>
      <w:spacing w:line="14" w:lineRule="auto"/>
      <w:rPr>
        <w:sz w:val="20"/>
      </w:rPr>
    </w:pPr>
    <w:r>
      <w:rPr>
        <w:noProof/>
      </w:rPr>
      <mc:AlternateContent>
        <mc:Choice Requires="wps">
          <w:drawing>
            <wp:anchor distT="0" distB="0" distL="114300" distR="114300" simplePos="0" relativeHeight="251660291" behindDoc="1" locked="0" layoutInCell="1" allowOverlap="1" wp14:anchorId="038CF8EB" wp14:editId="52360CA9">
              <wp:simplePos x="0" y="0"/>
              <wp:positionH relativeFrom="page">
                <wp:posOffset>889000</wp:posOffset>
              </wp:positionH>
              <wp:positionV relativeFrom="page">
                <wp:posOffset>9105900</wp:posOffset>
              </wp:positionV>
              <wp:extent cx="121920" cy="1651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F16B3" w14:textId="77777777" w:rsidR="005F6741" w:rsidRDefault="005F6741">
                          <w:pPr>
                            <w:pStyle w:val="BodyText"/>
                            <w:spacing w:line="244" w:lineRule="exact"/>
                            <w:ind w:left="40"/>
                          </w:pPr>
                          <w:r>
                            <w:fldChar w:fldCharType="begin"/>
                          </w:r>
                          <w:r>
                            <w:rPr>
                              <w:w w:val="99"/>
                            </w:rPr>
                            <w:instrText xml:space="preserve"> PAGE </w:instrText>
                          </w:r>
                          <w:r>
                            <w:fldChar w:fldCharType="separate"/>
                          </w:r>
                          <w:r>
                            <w:rPr>
                              <w:noProof/>
                              <w:w w:val="99"/>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CF8EB" id="_x0000_t202" coordsize="21600,21600" o:spt="202" path="m,l,21600r21600,l21600,xe">
              <v:stroke joinstyle="miter"/>
              <v:path gradientshapeok="t" o:connecttype="rect"/>
            </v:shapetype>
            <v:shape id="Text Box 2" o:spid="_x0000_s1026" type="#_x0000_t202" style="position:absolute;margin-left:70pt;margin-top:717pt;width:9.6pt;height:13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" filled="f" stroked="f">
              <v:textbox inset="0,0,0,0">
                <w:txbxContent>
                  <w:p w14:paraId="6CCF16B3" w14:textId="77777777" w:rsidR="005F6741" w:rsidRDefault="005F6741">
                    <w:pPr>
                      <w:pStyle w:val="BodyText"/>
                      <w:spacing w:line="244" w:lineRule="exact"/>
                      <w:ind w:left="40"/>
                    </w:pPr>
                    <w:r>
                      <w:fldChar w:fldCharType="begin"/>
                    </w:r>
                    <w:r>
                      <w:rPr>
                        <w:w w:val="99"/>
                      </w:rPr>
                      <w:instrText xml:space="preserve"> PAGE </w:instrText>
                    </w:r>
                    <w:r>
                      <w:fldChar w:fldCharType="separate"/>
                    </w:r>
                    <w:r>
                      <w:rPr>
                        <w:noProof/>
                        <w:w w:val="99"/>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8BB1" w14:textId="77777777" w:rsidR="002975F7" w:rsidRDefault="002975F7">
      <w:r>
        <w:separator/>
      </w:r>
    </w:p>
  </w:footnote>
  <w:footnote w:type="continuationSeparator" w:id="0">
    <w:p w14:paraId="49C7A8AE" w14:textId="77777777" w:rsidR="002975F7" w:rsidRDefault="002975F7">
      <w:r>
        <w:continuationSeparator/>
      </w:r>
    </w:p>
  </w:footnote>
  <w:footnote w:type="continuationNotice" w:id="1">
    <w:p w14:paraId="6B122074" w14:textId="77777777" w:rsidR="002975F7" w:rsidRDefault="002975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670"/>
    <w:multiLevelType w:val="hybridMultilevel"/>
    <w:tmpl w:val="578617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9061AD"/>
    <w:multiLevelType w:val="hybridMultilevel"/>
    <w:tmpl w:val="7B782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5EBA"/>
    <w:multiLevelType w:val="hybridMultilevel"/>
    <w:tmpl w:val="44A0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334D"/>
    <w:multiLevelType w:val="hybridMultilevel"/>
    <w:tmpl w:val="AB569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12D"/>
    <w:multiLevelType w:val="hybridMultilevel"/>
    <w:tmpl w:val="2B84F1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FCB0A26"/>
    <w:multiLevelType w:val="multilevel"/>
    <w:tmpl w:val="2C529EA4"/>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9B4A70"/>
    <w:multiLevelType w:val="hybridMultilevel"/>
    <w:tmpl w:val="F394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A33BD"/>
    <w:multiLevelType w:val="hybridMultilevel"/>
    <w:tmpl w:val="54A0D22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16E2F0C"/>
    <w:multiLevelType w:val="hybridMultilevel"/>
    <w:tmpl w:val="D74E5978"/>
    <w:lvl w:ilvl="0" w:tplc="821874EA">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23C91327"/>
    <w:multiLevelType w:val="hybridMultilevel"/>
    <w:tmpl w:val="D6D671A4"/>
    <w:lvl w:ilvl="0" w:tplc="03E4818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F3E8D"/>
    <w:multiLevelType w:val="hybridMultilevel"/>
    <w:tmpl w:val="07188574"/>
    <w:lvl w:ilvl="0" w:tplc="BADE70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B1215"/>
    <w:multiLevelType w:val="hybridMultilevel"/>
    <w:tmpl w:val="D4E03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5256F4"/>
    <w:multiLevelType w:val="hybridMultilevel"/>
    <w:tmpl w:val="5C7C7654"/>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AF95BF3"/>
    <w:multiLevelType w:val="hybridMultilevel"/>
    <w:tmpl w:val="44A0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F5EDC"/>
    <w:multiLevelType w:val="hybridMultilevel"/>
    <w:tmpl w:val="C39A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52DB4"/>
    <w:multiLevelType w:val="hybridMultilevel"/>
    <w:tmpl w:val="755262A6"/>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32C03991"/>
    <w:multiLevelType w:val="hybridMultilevel"/>
    <w:tmpl w:val="668C8A54"/>
    <w:lvl w:ilvl="0" w:tplc="A4A6E526">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23A2A"/>
    <w:multiLevelType w:val="hybridMultilevel"/>
    <w:tmpl w:val="53C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702AD"/>
    <w:multiLevelType w:val="hybridMultilevel"/>
    <w:tmpl w:val="C1D208BA"/>
    <w:lvl w:ilvl="0" w:tplc="3F842B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1C68"/>
    <w:multiLevelType w:val="hybridMultilevel"/>
    <w:tmpl w:val="F5A0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62C08"/>
    <w:multiLevelType w:val="hybridMultilevel"/>
    <w:tmpl w:val="D50A67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5F701E7"/>
    <w:multiLevelType w:val="hybridMultilevel"/>
    <w:tmpl w:val="317E21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C3780C"/>
    <w:multiLevelType w:val="hybridMultilevel"/>
    <w:tmpl w:val="7D689202"/>
    <w:lvl w:ilvl="0" w:tplc="EA1E0F3A">
      <w:start w:val="1"/>
      <w:numFmt w:val="decimal"/>
      <w:lvlText w:val="%1."/>
      <w:lvlJc w:val="left"/>
      <w:pPr>
        <w:ind w:left="820" w:hanging="361"/>
      </w:pPr>
      <w:rPr>
        <w:rFonts w:ascii="Calibri" w:eastAsia="Calibri" w:hAnsi="Calibri" w:cs="Calibri" w:hint="default"/>
        <w:w w:val="99"/>
        <w:sz w:val="22"/>
        <w:szCs w:val="22"/>
      </w:rPr>
    </w:lvl>
    <w:lvl w:ilvl="1" w:tplc="8B803718">
      <w:numFmt w:val="bullet"/>
      <w:lvlText w:val="•"/>
      <w:lvlJc w:val="left"/>
      <w:pPr>
        <w:ind w:left="1828" w:hanging="361"/>
      </w:pPr>
      <w:rPr>
        <w:rFonts w:hint="default"/>
      </w:rPr>
    </w:lvl>
    <w:lvl w:ilvl="2" w:tplc="F406260A">
      <w:numFmt w:val="bullet"/>
      <w:lvlText w:val="•"/>
      <w:lvlJc w:val="left"/>
      <w:pPr>
        <w:ind w:left="2836" w:hanging="361"/>
      </w:pPr>
      <w:rPr>
        <w:rFonts w:hint="default"/>
      </w:rPr>
    </w:lvl>
    <w:lvl w:ilvl="3" w:tplc="D03871B4">
      <w:numFmt w:val="bullet"/>
      <w:lvlText w:val="•"/>
      <w:lvlJc w:val="left"/>
      <w:pPr>
        <w:ind w:left="3844" w:hanging="361"/>
      </w:pPr>
      <w:rPr>
        <w:rFonts w:hint="default"/>
      </w:rPr>
    </w:lvl>
    <w:lvl w:ilvl="4" w:tplc="640ECCF6">
      <w:numFmt w:val="bullet"/>
      <w:lvlText w:val="•"/>
      <w:lvlJc w:val="left"/>
      <w:pPr>
        <w:ind w:left="4852" w:hanging="361"/>
      </w:pPr>
      <w:rPr>
        <w:rFonts w:hint="default"/>
      </w:rPr>
    </w:lvl>
    <w:lvl w:ilvl="5" w:tplc="7ADCEB06">
      <w:numFmt w:val="bullet"/>
      <w:lvlText w:val="•"/>
      <w:lvlJc w:val="left"/>
      <w:pPr>
        <w:ind w:left="5860" w:hanging="361"/>
      </w:pPr>
      <w:rPr>
        <w:rFonts w:hint="default"/>
      </w:rPr>
    </w:lvl>
    <w:lvl w:ilvl="6" w:tplc="09485D2A">
      <w:numFmt w:val="bullet"/>
      <w:lvlText w:val="•"/>
      <w:lvlJc w:val="left"/>
      <w:pPr>
        <w:ind w:left="6868" w:hanging="361"/>
      </w:pPr>
      <w:rPr>
        <w:rFonts w:hint="default"/>
      </w:rPr>
    </w:lvl>
    <w:lvl w:ilvl="7" w:tplc="7B084F6A">
      <w:numFmt w:val="bullet"/>
      <w:lvlText w:val="•"/>
      <w:lvlJc w:val="left"/>
      <w:pPr>
        <w:ind w:left="7876" w:hanging="361"/>
      </w:pPr>
      <w:rPr>
        <w:rFonts w:hint="default"/>
      </w:rPr>
    </w:lvl>
    <w:lvl w:ilvl="8" w:tplc="08424E00">
      <w:numFmt w:val="bullet"/>
      <w:lvlText w:val="•"/>
      <w:lvlJc w:val="left"/>
      <w:pPr>
        <w:ind w:left="8884" w:hanging="361"/>
      </w:pPr>
      <w:rPr>
        <w:rFonts w:hint="default"/>
      </w:rPr>
    </w:lvl>
  </w:abstractNum>
  <w:abstractNum w:abstractNumId="23" w15:restartNumberingAfterBreak="0">
    <w:nsid w:val="3EED5A34"/>
    <w:multiLevelType w:val="hybridMultilevel"/>
    <w:tmpl w:val="8E9EB4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502119"/>
    <w:multiLevelType w:val="hybridMultilevel"/>
    <w:tmpl w:val="F74CD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8A47F5"/>
    <w:multiLevelType w:val="hybridMultilevel"/>
    <w:tmpl w:val="EFB8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4227C"/>
    <w:multiLevelType w:val="hybridMultilevel"/>
    <w:tmpl w:val="6EDC5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C4001"/>
    <w:multiLevelType w:val="hybridMultilevel"/>
    <w:tmpl w:val="0F0ECAF0"/>
    <w:lvl w:ilvl="0" w:tplc="03E48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8661F"/>
    <w:multiLevelType w:val="hybridMultilevel"/>
    <w:tmpl w:val="FED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348D4"/>
    <w:multiLevelType w:val="hybridMultilevel"/>
    <w:tmpl w:val="49E0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36DA8"/>
    <w:multiLevelType w:val="hybridMultilevel"/>
    <w:tmpl w:val="463E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E53BE"/>
    <w:multiLevelType w:val="hybridMultilevel"/>
    <w:tmpl w:val="44A0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377DB"/>
    <w:multiLevelType w:val="hybridMultilevel"/>
    <w:tmpl w:val="AE244DF6"/>
    <w:lvl w:ilvl="0" w:tplc="2444B9B8">
      <w:start w:val="1"/>
      <w:numFmt w:val="decimal"/>
      <w:lvlText w:val="%1."/>
      <w:lvlJc w:val="left"/>
      <w:pPr>
        <w:ind w:left="360" w:hanging="360"/>
      </w:pPr>
      <w:rPr>
        <w:rFonts w:ascii="Times New Roman" w:hAnsi="Times New Roman" w:cs="Times New Roman"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61C75569"/>
    <w:multiLevelType w:val="hybridMultilevel"/>
    <w:tmpl w:val="D3A88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38"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8E164F"/>
    <w:multiLevelType w:val="hybridMultilevel"/>
    <w:tmpl w:val="8A3A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45C58"/>
    <w:multiLevelType w:val="hybridMultilevel"/>
    <w:tmpl w:val="ABCAE2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FE78C9"/>
    <w:multiLevelType w:val="hybridMultilevel"/>
    <w:tmpl w:val="2B84F1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3"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B234E"/>
    <w:multiLevelType w:val="hybridMultilevel"/>
    <w:tmpl w:val="47B2D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26EA5"/>
    <w:multiLevelType w:val="hybridMultilevel"/>
    <w:tmpl w:val="5978B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30"/>
  </w:num>
  <w:num w:numId="4">
    <w:abstractNumId w:val="42"/>
  </w:num>
  <w:num w:numId="5">
    <w:abstractNumId w:val="6"/>
  </w:num>
  <w:num w:numId="6">
    <w:abstractNumId w:val="15"/>
  </w:num>
  <w:num w:numId="7">
    <w:abstractNumId w:val="21"/>
  </w:num>
  <w:num w:numId="8">
    <w:abstractNumId w:val="4"/>
  </w:num>
  <w:num w:numId="9">
    <w:abstractNumId w:val="0"/>
  </w:num>
  <w:num w:numId="10">
    <w:abstractNumId w:val="23"/>
  </w:num>
  <w:num w:numId="11">
    <w:abstractNumId w:val="7"/>
  </w:num>
  <w:num w:numId="12">
    <w:abstractNumId w:val="20"/>
  </w:num>
  <w:num w:numId="13">
    <w:abstractNumId w:val="8"/>
  </w:num>
  <w:num w:numId="14">
    <w:abstractNumId w:val="12"/>
  </w:num>
  <w:num w:numId="15">
    <w:abstractNumId w:val="44"/>
  </w:num>
  <w:num w:numId="16">
    <w:abstractNumId w:val="17"/>
  </w:num>
  <w:num w:numId="17">
    <w:abstractNumId w:val="25"/>
  </w:num>
  <w:num w:numId="18">
    <w:abstractNumId w:val="46"/>
  </w:num>
  <w:num w:numId="19">
    <w:abstractNumId w:val="1"/>
  </w:num>
  <w:num w:numId="20">
    <w:abstractNumId w:val="5"/>
  </w:num>
  <w:num w:numId="21">
    <w:abstractNumId w:val="34"/>
  </w:num>
  <w:num w:numId="22">
    <w:abstractNumId w:val="39"/>
  </w:num>
  <w:num w:numId="23">
    <w:abstractNumId w:val="31"/>
  </w:num>
  <w:num w:numId="24">
    <w:abstractNumId w:val="18"/>
  </w:num>
  <w:num w:numId="25">
    <w:abstractNumId w:val="41"/>
  </w:num>
  <w:num w:numId="26">
    <w:abstractNumId w:val="14"/>
  </w:num>
  <w:num w:numId="27">
    <w:abstractNumId w:val="40"/>
  </w:num>
  <w:num w:numId="28">
    <w:abstractNumId w:val="3"/>
  </w:num>
  <w:num w:numId="29">
    <w:abstractNumId w:val="27"/>
  </w:num>
  <w:num w:numId="30">
    <w:abstractNumId w:val="11"/>
  </w:num>
  <w:num w:numId="31">
    <w:abstractNumId w:val="45"/>
  </w:num>
  <w:num w:numId="32">
    <w:abstractNumId w:val="10"/>
  </w:num>
  <w:num w:numId="33">
    <w:abstractNumId w:val="28"/>
  </w:num>
  <w:num w:numId="34">
    <w:abstractNumId w:val="9"/>
  </w:num>
  <w:num w:numId="35">
    <w:abstractNumId w:val="35"/>
  </w:num>
  <w:num w:numId="36">
    <w:abstractNumId w:val="38"/>
  </w:num>
  <w:num w:numId="37">
    <w:abstractNumId w:val="43"/>
  </w:num>
  <w:num w:numId="38">
    <w:abstractNumId w:val="36"/>
  </w:num>
  <w:num w:numId="39">
    <w:abstractNumId w:val="24"/>
  </w:num>
  <w:num w:numId="40">
    <w:abstractNumId w:val="29"/>
  </w:num>
  <w:num w:numId="41">
    <w:abstractNumId w:val="26"/>
  </w:num>
  <w:num w:numId="42">
    <w:abstractNumId w:val="13"/>
  </w:num>
  <w:num w:numId="43">
    <w:abstractNumId w:val="33"/>
  </w:num>
  <w:num w:numId="44">
    <w:abstractNumId w:val="32"/>
  </w:num>
  <w:num w:numId="45">
    <w:abstractNumId w:val="2"/>
  </w:num>
  <w:num w:numId="46">
    <w:abstractNumId w:val="1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3A"/>
    <w:rsid w:val="000008F8"/>
    <w:rsid w:val="00000979"/>
    <w:rsid w:val="0000099D"/>
    <w:rsid w:val="00000D0E"/>
    <w:rsid w:val="00001AB0"/>
    <w:rsid w:val="00001FC6"/>
    <w:rsid w:val="00003226"/>
    <w:rsid w:val="00003AC5"/>
    <w:rsid w:val="000055AB"/>
    <w:rsid w:val="00011ABD"/>
    <w:rsid w:val="00014609"/>
    <w:rsid w:val="00016B53"/>
    <w:rsid w:val="0002017A"/>
    <w:rsid w:val="000225D8"/>
    <w:rsid w:val="0002280F"/>
    <w:rsid w:val="00022DA5"/>
    <w:rsid w:val="0002474A"/>
    <w:rsid w:val="00024CCC"/>
    <w:rsid w:val="00027F42"/>
    <w:rsid w:val="000306FC"/>
    <w:rsid w:val="00034130"/>
    <w:rsid w:val="000345CE"/>
    <w:rsid w:val="0003595C"/>
    <w:rsid w:val="0004023B"/>
    <w:rsid w:val="00041856"/>
    <w:rsid w:val="00045BF7"/>
    <w:rsid w:val="00047A4E"/>
    <w:rsid w:val="0005014C"/>
    <w:rsid w:val="00051230"/>
    <w:rsid w:val="00054165"/>
    <w:rsid w:val="00056D81"/>
    <w:rsid w:val="00062A98"/>
    <w:rsid w:val="00070826"/>
    <w:rsid w:val="0007119B"/>
    <w:rsid w:val="00071574"/>
    <w:rsid w:val="00072760"/>
    <w:rsid w:val="0007456B"/>
    <w:rsid w:val="00075035"/>
    <w:rsid w:val="00075741"/>
    <w:rsid w:val="0007787A"/>
    <w:rsid w:val="00081DCB"/>
    <w:rsid w:val="00081F3E"/>
    <w:rsid w:val="00083D13"/>
    <w:rsid w:val="00084532"/>
    <w:rsid w:val="00085359"/>
    <w:rsid w:val="000868BE"/>
    <w:rsid w:val="00087D6B"/>
    <w:rsid w:val="00091627"/>
    <w:rsid w:val="0009163E"/>
    <w:rsid w:val="00092A28"/>
    <w:rsid w:val="00093B0F"/>
    <w:rsid w:val="00097D86"/>
    <w:rsid w:val="000A1618"/>
    <w:rsid w:val="000A20C0"/>
    <w:rsid w:val="000A25E5"/>
    <w:rsid w:val="000A5BD7"/>
    <w:rsid w:val="000B001F"/>
    <w:rsid w:val="000B061B"/>
    <w:rsid w:val="000B105F"/>
    <w:rsid w:val="000B1CC1"/>
    <w:rsid w:val="000B2635"/>
    <w:rsid w:val="000B29F6"/>
    <w:rsid w:val="000B2C95"/>
    <w:rsid w:val="000B55A3"/>
    <w:rsid w:val="000B5EF1"/>
    <w:rsid w:val="000B6465"/>
    <w:rsid w:val="000B6623"/>
    <w:rsid w:val="000B68C6"/>
    <w:rsid w:val="000C0E06"/>
    <w:rsid w:val="000C1B7A"/>
    <w:rsid w:val="000C35F5"/>
    <w:rsid w:val="000C3FE4"/>
    <w:rsid w:val="000C5A17"/>
    <w:rsid w:val="000C6F22"/>
    <w:rsid w:val="000D17F6"/>
    <w:rsid w:val="000D1AF0"/>
    <w:rsid w:val="000D3DE3"/>
    <w:rsid w:val="000D3FAD"/>
    <w:rsid w:val="000D5D2B"/>
    <w:rsid w:val="000D6B7B"/>
    <w:rsid w:val="000D7141"/>
    <w:rsid w:val="000D74C3"/>
    <w:rsid w:val="000E0507"/>
    <w:rsid w:val="000E0A99"/>
    <w:rsid w:val="000E10A9"/>
    <w:rsid w:val="000E10C3"/>
    <w:rsid w:val="000E3464"/>
    <w:rsid w:val="000E4421"/>
    <w:rsid w:val="000E4EFB"/>
    <w:rsid w:val="000E592A"/>
    <w:rsid w:val="000E5CCF"/>
    <w:rsid w:val="000E7BB3"/>
    <w:rsid w:val="000F071C"/>
    <w:rsid w:val="000F0C23"/>
    <w:rsid w:val="000F133D"/>
    <w:rsid w:val="000F2949"/>
    <w:rsid w:val="000F383D"/>
    <w:rsid w:val="000F4131"/>
    <w:rsid w:val="000F4C99"/>
    <w:rsid w:val="000F5357"/>
    <w:rsid w:val="000F62CD"/>
    <w:rsid w:val="000F7784"/>
    <w:rsid w:val="000F7D30"/>
    <w:rsid w:val="000F7E78"/>
    <w:rsid w:val="00100D86"/>
    <w:rsid w:val="00103C96"/>
    <w:rsid w:val="00105A85"/>
    <w:rsid w:val="00106AE6"/>
    <w:rsid w:val="0010700E"/>
    <w:rsid w:val="00107E38"/>
    <w:rsid w:val="00110351"/>
    <w:rsid w:val="00111D09"/>
    <w:rsid w:val="0011210F"/>
    <w:rsid w:val="00114C72"/>
    <w:rsid w:val="00115349"/>
    <w:rsid w:val="00116F84"/>
    <w:rsid w:val="00117677"/>
    <w:rsid w:val="00117D18"/>
    <w:rsid w:val="00122101"/>
    <w:rsid w:val="00122C20"/>
    <w:rsid w:val="00124869"/>
    <w:rsid w:val="001258FA"/>
    <w:rsid w:val="00126177"/>
    <w:rsid w:val="00126D75"/>
    <w:rsid w:val="00130D84"/>
    <w:rsid w:val="00133544"/>
    <w:rsid w:val="00134096"/>
    <w:rsid w:val="0013508A"/>
    <w:rsid w:val="0013597A"/>
    <w:rsid w:val="00135C55"/>
    <w:rsid w:val="001401B8"/>
    <w:rsid w:val="00140918"/>
    <w:rsid w:val="00142EDF"/>
    <w:rsid w:val="001449DE"/>
    <w:rsid w:val="00144D62"/>
    <w:rsid w:val="00145DF9"/>
    <w:rsid w:val="00147165"/>
    <w:rsid w:val="001471C4"/>
    <w:rsid w:val="001512FF"/>
    <w:rsid w:val="001541FE"/>
    <w:rsid w:val="00156E5E"/>
    <w:rsid w:val="00157945"/>
    <w:rsid w:val="0016152E"/>
    <w:rsid w:val="00163A32"/>
    <w:rsid w:val="00163CF9"/>
    <w:rsid w:val="00165229"/>
    <w:rsid w:val="00165806"/>
    <w:rsid w:val="001713F6"/>
    <w:rsid w:val="0017297F"/>
    <w:rsid w:val="00172B86"/>
    <w:rsid w:val="00173783"/>
    <w:rsid w:val="00174231"/>
    <w:rsid w:val="001751F3"/>
    <w:rsid w:val="001752F1"/>
    <w:rsid w:val="001765EE"/>
    <w:rsid w:val="001776A8"/>
    <w:rsid w:val="00180355"/>
    <w:rsid w:val="00180BD5"/>
    <w:rsid w:val="001824BE"/>
    <w:rsid w:val="00184315"/>
    <w:rsid w:val="00185161"/>
    <w:rsid w:val="00185BDC"/>
    <w:rsid w:val="00185C78"/>
    <w:rsid w:val="00186BD5"/>
    <w:rsid w:val="001874B6"/>
    <w:rsid w:val="00193606"/>
    <w:rsid w:val="00196EB3"/>
    <w:rsid w:val="00197053"/>
    <w:rsid w:val="001A110D"/>
    <w:rsid w:val="001A2593"/>
    <w:rsid w:val="001A2813"/>
    <w:rsid w:val="001A2D50"/>
    <w:rsid w:val="001A3629"/>
    <w:rsid w:val="001A6E97"/>
    <w:rsid w:val="001A75BB"/>
    <w:rsid w:val="001A781D"/>
    <w:rsid w:val="001B1149"/>
    <w:rsid w:val="001B27C6"/>
    <w:rsid w:val="001B3229"/>
    <w:rsid w:val="001B4FDE"/>
    <w:rsid w:val="001B67E2"/>
    <w:rsid w:val="001B7F19"/>
    <w:rsid w:val="001C03BC"/>
    <w:rsid w:val="001C0950"/>
    <w:rsid w:val="001C0C36"/>
    <w:rsid w:val="001C1124"/>
    <w:rsid w:val="001C19C5"/>
    <w:rsid w:val="001C2765"/>
    <w:rsid w:val="001C4F8E"/>
    <w:rsid w:val="001C5F1A"/>
    <w:rsid w:val="001C5FA3"/>
    <w:rsid w:val="001C64BF"/>
    <w:rsid w:val="001D09F6"/>
    <w:rsid w:val="001D0CE1"/>
    <w:rsid w:val="001D10DD"/>
    <w:rsid w:val="001D1449"/>
    <w:rsid w:val="001D6FFE"/>
    <w:rsid w:val="001E1B61"/>
    <w:rsid w:val="001E2C50"/>
    <w:rsid w:val="001E2F66"/>
    <w:rsid w:val="001E30A4"/>
    <w:rsid w:val="001E3EB2"/>
    <w:rsid w:val="001E41F9"/>
    <w:rsid w:val="001E7C90"/>
    <w:rsid w:val="001F0654"/>
    <w:rsid w:val="001F30B1"/>
    <w:rsid w:val="001F4836"/>
    <w:rsid w:val="001F6B15"/>
    <w:rsid w:val="001F7717"/>
    <w:rsid w:val="00200CF3"/>
    <w:rsid w:val="00202E86"/>
    <w:rsid w:val="00203A31"/>
    <w:rsid w:val="00205976"/>
    <w:rsid w:val="00207591"/>
    <w:rsid w:val="00215DFC"/>
    <w:rsid w:val="002162E5"/>
    <w:rsid w:val="00216DD6"/>
    <w:rsid w:val="00217704"/>
    <w:rsid w:val="0022055B"/>
    <w:rsid w:val="0022140D"/>
    <w:rsid w:val="0022161E"/>
    <w:rsid w:val="00222E66"/>
    <w:rsid w:val="00223DFE"/>
    <w:rsid w:val="002242CA"/>
    <w:rsid w:val="00225657"/>
    <w:rsid w:val="00225992"/>
    <w:rsid w:val="00230596"/>
    <w:rsid w:val="0023249E"/>
    <w:rsid w:val="002338C8"/>
    <w:rsid w:val="00234FF6"/>
    <w:rsid w:val="00240E39"/>
    <w:rsid w:val="00242667"/>
    <w:rsid w:val="00243E39"/>
    <w:rsid w:val="0024481A"/>
    <w:rsid w:val="00244CFF"/>
    <w:rsid w:val="002452AF"/>
    <w:rsid w:val="00245AF5"/>
    <w:rsid w:val="002501F1"/>
    <w:rsid w:val="00252CF9"/>
    <w:rsid w:val="002550D2"/>
    <w:rsid w:val="00255AD5"/>
    <w:rsid w:val="00256C44"/>
    <w:rsid w:val="00262335"/>
    <w:rsid w:val="002626F8"/>
    <w:rsid w:val="002659A9"/>
    <w:rsid w:val="002675F7"/>
    <w:rsid w:val="00267EFD"/>
    <w:rsid w:val="00267F9A"/>
    <w:rsid w:val="0027111C"/>
    <w:rsid w:val="002713D9"/>
    <w:rsid w:val="00271587"/>
    <w:rsid w:val="002726C3"/>
    <w:rsid w:val="00272C29"/>
    <w:rsid w:val="00274FDF"/>
    <w:rsid w:val="00276341"/>
    <w:rsid w:val="00280BEE"/>
    <w:rsid w:val="00281F6A"/>
    <w:rsid w:val="00283819"/>
    <w:rsid w:val="00283DC7"/>
    <w:rsid w:val="002857E2"/>
    <w:rsid w:val="00286C57"/>
    <w:rsid w:val="00287163"/>
    <w:rsid w:val="00293865"/>
    <w:rsid w:val="00293E99"/>
    <w:rsid w:val="002975F7"/>
    <w:rsid w:val="002A0A60"/>
    <w:rsid w:val="002A1049"/>
    <w:rsid w:val="002A2488"/>
    <w:rsid w:val="002A33F7"/>
    <w:rsid w:val="002A5C3D"/>
    <w:rsid w:val="002A67F0"/>
    <w:rsid w:val="002B13FE"/>
    <w:rsid w:val="002B1D3D"/>
    <w:rsid w:val="002B3C4D"/>
    <w:rsid w:val="002B5B36"/>
    <w:rsid w:val="002B7D3D"/>
    <w:rsid w:val="002C4F27"/>
    <w:rsid w:val="002C5829"/>
    <w:rsid w:val="002C7C60"/>
    <w:rsid w:val="002D0954"/>
    <w:rsid w:val="002D1656"/>
    <w:rsid w:val="002D16A1"/>
    <w:rsid w:val="002D1B8B"/>
    <w:rsid w:val="002D1CAE"/>
    <w:rsid w:val="002D2514"/>
    <w:rsid w:val="002D26DE"/>
    <w:rsid w:val="002D5685"/>
    <w:rsid w:val="002D6139"/>
    <w:rsid w:val="002D6799"/>
    <w:rsid w:val="002D692B"/>
    <w:rsid w:val="002E2805"/>
    <w:rsid w:val="002E66C8"/>
    <w:rsid w:val="002E6BEA"/>
    <w:rsid w:val="002E6CDB"/>
    <w:rsid w:val="002F037C"/>
    <w:rsid w:val="002F0B89"/>
    <w:rsid w:val="002F25F2"/>
    <w:rsid w:val="002F3795"/>
    <w:rsid w:val="002F70D9"/>
    <w:rsid w:val="00300979"/>
    <w:rsid w:val="00300F16"/>
    <w:rsid w:val="00301FA2"/>
    <w:rsid w:val="003034FE"/>
    <w:rsid w:val="00305185"/>
    <w:rsid w:val="00307101"/>
    <w:rsid w:val="003072BA"/>
    <w:rsid w:val="003109CC"/>
    <w:rsid w:val="0031291F"/>
    <w:rsid w:val="00316B28"/>
    <w:rsid w:val="00320113"/>
    <w:rsid w:val="00321E9C"/>
    <w:rsid w:val="0032233B"/>
    <w:rsid w:val="003229C7"/>
    <w:rsid w:val="00324024"/>
    <w:rsid w:val="00325C1D"/>
    <w:rsid w:val="00326A21"/>
    <w:rsid w:val="00326DC7"/>
    <w:rsid w:val="003300FB"/>
    <w:rsid w:val="003336B6"/>
    <w:rsid w:val="00333A05"/>
    <w:rsid w:val="00334E81"/>
    <w:rsid w:val="0034050E"/>
    <w:rsid w:val="00341140"/>
    <w:rsid w:val="003412EA"/>
    <w:rsid w:val="00341401"/>
    <w:rsid w:val="0034245C"/>
    <w:rsid w:val="00343801"/>
    <w:rsid w:val="003439E6"/>
    <w:rsid w:val="003456E8"/>
    <w:rsid w:val="003457D5"/>
    <w:rsid w:val="00347748"/>
    <w:rsid w:val="0035248E"/>
    <w:rsid w:val="0035317D"/>
    <w:rsid w:val="00353F29"/>
    <w:rsid w:val="00354E39"/>
    <w:rsid w:val="00355009"/>
    <w:rsid w:val="00355040"/>
    <w:rsid w:val="00356D1B"/>
    <w:rsid w:val="0036014B"/>
    <w:rsid w:val="0036042B"/>
    <w:rsid w:val="00362E14"/>
    <w:rsid w:val="003638A9"/>
    <w:rsid w:val="00367E94"/>
    <w:rsid w:val="00371FDF"/>
    <w:rsid w:val="00374E57"/>
    <w:rsid w:val="00376877"/>
    <w:rsid w:val="003805F6"/>
    <w:rsid w:val="00380BAE"/>
    <w:rsid w:val="00381616"/>
    <w:rsid w:val="003825E7"/>
    <w:rsid w:val="00382B41"/>
    <w:rsid w:val="00382C9C"/>
    <w:rsid w:val="00382DB4"/>
    <w:rsid w:val="00385070"/>
    <w:rsid w:val="00387C59"/>
    <w:rsid w:val="00390A13"/>
    <w:rsid w:val="00394E64"/>
    <w:rsid w:val="003A074B"/>
    <w:rsid w:val="003A1B0E"/>
    <w:rsid w:val="003A2056"/>
    <w:rsid w:val="003A3AAD"/>
    <w:rsid w:val="003A490D"/>
    <w:rsid w:val="003A4A08"/>
    <w:rsid w:val="003A6806"/>
    <w:rsid w:val="003A7B18"/>
    <w:rsid w:val="003B1CC8"/>
    <w:rsid w:val="003B2EF6"/>
    <w:rsid w:val="003B327E"/>
    <w:rsid w:val="003B563E"/>
    <w:rsid w:val="003B73E4"/>
    <w:rsid w:val="003C007F"/>
    <w:rsid w:val="003C08D5"/>
    <w:rsid w:val="003C0950"/>
    <w:rsid w:val="003C12AA"/>
    <w:rsid w:val="003C2D90"/>
    <w:rsid w:val="003C496E"/>
    <w:rsid w:val="003C65C1"/>
    <w:rsid w:val="003D14BC"/>
    <w:rsid w:val="003D5247"/>
    <w:rsid w:val="003D766D"/>
    <w:rsid w:val="003E0CFB"/>
    <w:rsid w:val="003E1ABD"/>
    <w:rsid w:val="003E347E"/>
    <w:rsid w:val="003E4866"/>
    <w:rsid w:val="003E5A4A"/>
    <w:rsid w:val="003E5CF8"/>
    <w:rsid w:val="003E6714"/>
    <w:rsid w:val="003E67F3"/>
    <w:rsid w:val="003E737C"/>
    <w:rsid w:val="003F2687"/>
    <w:rsid w:val="003F3ADE"/>
    <w:rsid w:val="003F4A6D"/>
    <w:rsid w:val="003F4EF2"/>
    <w:rsid w:val="003F5035"/>
    <w:rsid w:val="003F53ED"/>
    <w:rsid w:val="00402130"/>
    <w:rsid w:val="0040317F"/>
    <w:rsid w:val="00403856"/>
    <w:rsid w:val="00403AD0"/>
    <w:rsid w:val="00405A0C"/>
    <w:rsid w:val="0040696C"/>
    <w:rsid w:val="00406C1A"/>
    <w:rsid w:val="00410156"/>
    <w:rsid w:val="004105AE"/>
    <w:rsid w:val="00413569"/>
    <w:rsid w:val="00413B3A"/>
    <w:rsid w:val="004171B3"/>
    <w:rsid w:val="00420588"/>
    <w:rsid w:val="00424343"/>
    <w:rsid w:val="0042511F"/>
    <w:rsid w:val="0042528F"/>
    <w:rsid w:val="0042529D"/>
    <w:rsid w:val="00425D05"/>
    <w:rsid w:val="00430DB3"/>
    <w:rsid w:val="00431159"/>
    <w:rsid w:val="00432F7D"/>
    <w:rsid w:val="0043464D"/>
    <w:rsid w:val="00434A12"/>
    <w:rsid w:val="00436046"/>
    <w:rsid w:val="004360C5"/>
    <w:rsid w:val="0043693C"/>
    <w:rsid w:val="00437CE4"/>
    <w:rsid w:val="004402E9"/>
    <w:rsid w:val="00441FDE"/>
    <w:rsid w:val="004425DF"/>
    <w:rsid w:val="004458B9"/>
    <w:rsid w:val="00445AC2"/>
    <w:rsid w:val="00447B3F"/>
    <w:rsid w:val="00447E29"/>
    <w:rsid w:val="00447EC7"/>
    <w:rsid w:val="00451379"/>
    <w:rsid w:val="004532EE"/>
    <w:rsid w:val="004533CB"/>
    <w:rsid w:val="004537DF"/>
    <w:rsid w:val="0045445D"/>
    <w:rsid w:val="004546AA"/>
    <w:rsid w:val="00454AB2"/>
    <w:rsid w:val="004569ED"/>
    <w:rsid w:val="00457260"/>
    <w:rsid w:val="004575D1"/>
    <w:rsid w:val="0045761F"/>
    <w:rsid w:val="00457778"/>
    <w:rsid w:val="0046149A"/>
    <w:rsid w:val="0046412D"/>
    <w:rsid w:val="004656B9"/>
    <w:rsid w:val="00467879"/>
    <w:rsid w:val="00467D4C"/>
    <w:rsid w:val="0047130D"/>
    <w:rsid w:val="0047182B"/>
    <w:rsid w:val="00472A51"/>
    <w:rsid w:val="004737F8"/>
    <w:rsid w:val="00476471"/>
    <w:rsid w:val="00477F13"/>
    <w:rsid w:val="004801E2"/>
    <w:rsid w:val="004811E3"/>
    <w:rsid w:val="00481D5D"/>
    <w:rsid w:val="004823E0"/>
    <w:rsid w:val="00482D29"/>
    <w:rsid w:val="00484A8A"/>
    <w:rsid w:val="00484C5E"/>
    <w:rsid w:val="004860BD"/>
    <w:rsid w:val="004865C4"/>
    <w:rsid w:val="00487D1A"/>
    <w:rsid w:val="004915DD"/>
    <w:rsid w:val="00491C17"/>
    <w:rsid w:val="004924A4"/>
    <w:rsid w:val="004957AB"/>
    <w:rsid w:val="0049739F"/>
    <w:rsid w:val="00497D8A"/>
    <w:rsid w:val="004A2267"/>
    <w:rsid w:val="004A2527"/>
    <w:rsid w:val="004A2F1E"/>
    <w:rsid w:val="004A46B8"/>
    <w:rsid w:val="004A651A"/>
    <w:rsid w:val="004B1FA2"/>
    <w:rsid w:val="004B3FC5"/>
    <w:rsid w:val="004B531B"/>
    <w:rsid w:val="004B7716"/>
    <w:rsid w:val="004B7EBF"/>
    <w:rsid w:val="004C05C3"/>
    <w:rsid w:val="004C1DE0"/>
    <w:rsid w:val="004C2083"/>
    <w:rsid w:val="004C302E"/>
    <w:rsid w:val="004C3CB2"/>
    <w:rsid w:val="004C43BE"/>
    <w:rsid w:val="004C54F3"/>
    <w:rsid w:val="004D10BF"/>
    <w:rsid w:val="004D449A"/>
    <w:rsid w:val="004D6B57"/>
    <w:rsid w:val="004E1D62"/>
    <w:rsid w:val="004E4210"/>
    <w:rsid w:val="004E4421"/>
    <w:rsid w:val="004E4F7F"/>
    <w:rsid w:val="004E5565"/>
    <w:rsid w:val="004E5659"/>
    <w:rsid w:val="004E5977"/>
    <w:rsid w:val="004E71DA"/>
    <w:rsid w:val="004F0125"/>
    <w:rsid w:val="004F0C07"/>
    <w:rsid w:val="004F2332"/>
    <w:rsid w:val="004F4795"/>
    <w:rsid w:val="004F538C"/>
    <w:rsid w:val="004F65A1"/>
    <w:rsid w:val="004F70D0"/>
    <w:rsid w:val="005004CD"/>
    <w:rsid w:val="00500510"/>
    <w:rsid w:val="005007E7"/>
    <w:rsid w:val="00501D63"/>
    <w:rsid w:val="00502E8F"/>
    <w:rsid w:val="00503D44"/>
    <w:rsid w:val="00506733"/>
    <w:rsid w:val="00506D07"/>
    <w:rsid w:val="00513B58"/>
    <w:rsid w:val="005205DB"/>
    <w:rsid w:val="0052374A"/>
    <w:rsid w:val="00523779"/>
    <w:rsid w:val="00526B7F"/>
    <w:rsid w:val="005273C0"/>
    <w:rsid w:val="00527FAB"/>
    <w:rsid w:val="0053038F"/>
    <w:rsid w:val="00534D91"/>
    <w:rsid w:val="00535040"/>
    <w:rsid w:val="0053690D"/>
    <w:rsid w:val="00540D2B"/>
    <w:rsid w:val="0054372D"/>
    <w:rsid w:val="00544A58"/>
    <w:rsid w:val="00546AB8"/>
    <w:rsid w:val="00551563"/>
    <w:rsid w:val="005519E9"/>
    <w:rsid w:val="00554483"/>
    <w:rsid w:val="00555D69"/>
    <w:rsid w:val="005568C2"/>
    <w:rsid w:val="00560628"/>
    <w:rsid w:val="00560DD7"/>
    <w:rsid w:val="00561E15"/>
    <w:rsid w:val="005624DD"/>
    <w:rsid w:val="005627B7"/>
    <w:rsid w:val="00562FA7"/>
    <w:rsid w:val="0056379B"/>
    <w:rsid w:val="0056474B"/>
    <w:rsid w:val="00566314"/>
    <w:rsid w:val="005666EF"/>
    <w:rsid w:val="00567BDB"/>
    <w:rsid w:val="00571678"/>
    <w:rsid w:val="00574951"/>
    <w:rsid w:val="00576C42"/>
    <w:rsid w:val="005836F9"/>
    <w:rsid w:val="00583F3D"/>
    <w:rsid w:val="0058527E"/>
    <w:rsid w:val="00585B49"/>
    <w:rsid w:val="0059119D"/>
    <w:rsid w:val="005921C9"/>
    <w:rsid w:val="00592ED8"/>
    <w:rsid w:val="00595EAB"/>
    <w:rsid w:val="00597217"/>
    <w:rsid w:val="005A1507"/>
    <w:rsid w:val="005A2643"/>
    <w:rsid w:val="005A268D"/>
    <w:rsid w:val="005A466B"/>
    <w:rsid w:val="005A5519"/>
    <w:rsid w:val="005A5D7E"/>
    <w:rsid w:val="005A727B"/>
    <w:rsid w:val="005A7484"/>
    <w:rsid w:val="005B2945"/>
    <w:rsid w:val="005B38A8"/>
    <w:rsid w:val="005B3F17"/>
    <w:rsid w:val="005B635C"/>
    <w:rsid w:val="005C17F8"/>
    <w:rsid w:val="005C18EC"/>
    <w:rsid w:val="005C1CCC"/>
    <w:rsid w:val="005D0719"/>
    <w:rsid w:val="005D0902"/>
    <w:rsid w:val="005D0E8B"/>
    <w:rsid w:val="005D1CEB"/>
    <w:rsid w:val="005D2FCF"/>
    <w:rsid w:val="005D35DD"/>
    <w:rsid w:val="005D35F6"/>
    <w:rsid w:val="005D49C9"/>
    <w:rsid w:val="005D4F47"/>
    <w:rsid w:val="005D522A"/>
    <w:rsid w:val="005D6389"/>
    <w:rsid w:val="005E28CC"/>
    <w:rsid w:val="005E363B"/>
    <w:rsid w:val="005E3AF7"/>
    <w:rsid w:val="005E576D"/>
    <w:rsid w:val="005E6AAF"/>
    <w:rsid w:val="005E7124"/>
    <w:rsid w:val="005F073E"/>
    <w:rsid w:val="005F6741"/>
    <w:rsid w:val="005F6BD9"/>
    <w:rsid w:val="005F7C63"/>
    <w:rsid w:val="00601260"/>
    <w:rsid w:val="00602A85"/>
    <w:rsid w:val="00603160"/>
    <w:rsid w:val="00604EB5"/>
    <w:rsid w:val="0060523F"/>
    <w:rsid w:val="00605CE1"/>
    <w:rsid w:val="00607A7D"/>
    <w:rsid w:val="00607A9C"/>
    <w:rsid w:val="0061072E"/>
    <w:rsid w:val="00610786"/>
    <w:rsid w:val="0061153A"/>
    <w:rsid w:val="0061620E"/>
    <w:rsid w:val="006237A9"/>
    <w:rsid w:val="006317A7"/>
    <w:rsid w:val="00632CE6"/>
    <w:rsid w:val="00632F33"/>
    <w:rsid w:val="00633F32"/>
    <w:rsid w:val="00635321"/>
    <w:rsid w:val="00644263"/>
    <w:rsid w:val="00644FB8"/>
    <w:rsid w:val="006450F7"/>
    <w:rsid w:val="006463F3"/>
    <w:rsid w:val="006509BA"/>
    <w:rsid w:val="0065312D"/>
    <w:rsid w:val="006537FC"/>
    <w:rsid w:val="006542EC"/>
    <w:rsid w:val="00656427"/>
    <w:rsid w:val="00656F68"/>
    <w:rsid w:val="00657FD9"/>
    <w:rsid w:val="0066069E"/>
    <w:rsid w:val="006606F2"/>
    <w:rsid w:val="00660718"/>
    <w:rsid w:val="00661E34"/>
    <w:rsid w:val="00664E8F"/>
    <w:rsid w:val="0066567C"/>
    <w:rsid w:val="0067045D"/>
    <w:rsid w:val="00671BBB"/>
    <w:rsid w:val="006729EF"/>
    <w:rsid w:val="006732ED"/>
    <w:rsid w:val="006738EE"/>
    <w:rsid w:val="00673A76"/>
    <w:rsid w:val="006740E4"/>
    <w:rsid w:val="0067495B"/>
    <w:rsid w:val="00675111"/>
    <w:rsid w:val="00677F71"/>
    <w:rsid w:val="006801B3"/>
    <w:rsid w:val="00680CCD"/>
    <w:rsid w:val="00681DAB"/>
    <w:rsid w:val="0068245D"/>
    <w:rsid w:val="0068355B"/>
    <w:rsid w:val="00686B40"/>
    <w:rsid w:val="006870AF"/>
    <w:rsid w:val="00687918"/>
    <w:rsid w:val="0069080C"/>
    <w:rsid w:val="00690D83"/>
    <w:rsid w:val="0069335D"/>
    <w:rsid w:val="00693BBB"/>
    <w:rsid w:val="00694481"/>
    <w:rsid w:val="00695D78"/>
    <w:rsid w:val="00697EFB"/>
    <w:rsid w:val="006A0100"/>
    <w:rsid w:val="006A0E80"/>
    <w:rsid w:val="006A0E82"/>
    <w:rsid w:val="006A0FF8"/>
    <w:rsid w:val="006A10EA"/>
    <w:rsid w:val="006A114A"/>
    <w:rsid w:val="006A2969"/>
    <w:rsid w:val="006A392B"/>
    <w:rsid w:val="006A5FD5"/>
    <w:rsid w:val="006B16E5"/>
    <w:rsid w:val="006B3686"/>
    <w:rsid w:val="006B3E6E"/>
    <w:rsid w:val="006B4152"/>
    <w:rsid w:val="006B601F"/>
    <w:rsid w:val="006B6351"/>
    <w:rsid w:val="006B6D73"/>
    <w:rsid w:val="006C04CF"/>
    <w:rsid w:val="006C3A66"/>
    <w:rsid w:val="006C59C2"/>
    <w:rsid w:val="006C6846"/>
    <w:rsid w:val="006D018B"/>
    <w:rsid w:val="006D1544"/>
    <w:rsid w:val="006D23C2"/>
    <w:rsid w:val="006D2C43"/>
    <w:rsid w:val="006D32B3"/>
    <w:rsid w:val="006D3F38"/>
    <w:rsid w:val="006D4658"/>
    <w:rsid w:val="006D5AF0"/>
    <w:rsid w:val="006D6535"/>
    <w:rsid w:val="006E48D7"/>
    <w:rsid w:val="006E61BE"/>
    <w:rsid w:val="006E6723"/>
    <w:rsid w:val="006E77B6"/>
    <w:rsid w:val="006E7F46"/>
    <w:rsid w:val="006F314F"/>
    <w:rsid w:val="006F4464"/>
    <w:rsid w:val="006F5771"/>
    <w:rsid w:val="006F6387"/>
    <w:rsid w:val="006F7997"/>
    <w:rsid w:val="00700EAD"/>
    <w:rsid w:val="007014E6"/>
    <w:rsid w:val="00703202"/>
    <w:rsid w:val="00704F3B"/>
    <w:rsid w:val="00705FD8"/>
    <w:rsid w:val="0070618C"/>
    <w:rsid w:val="00707013"/>
    <w:rsid w:val="00710DA2"/>
    <w:rsid w:val="007130CD"/>
    <w:rsid w:val="00713709"/>
    <w:rsid w:val="00716CEF"/>
    <w:rsid w:val="00716F23"/>
    <w:rsid w:val="0072082E"/>
    <w:rsid w:val="00723072"/>
    <w:rsid w:val="00723638"/>
    <w:rsid w:val="00723932"/>
    <w:rsid w:val="00725C27"/>
    <w:rsid w:val="00727AF3"/>
    <w:rsid w:val="00733C1C"/>
    <w:rsid w:val="00733F7E"/>
    <w:rsid w:val="00735D9D"/>
    <w:rsid w:val="00736436"/>
    <w:rsid w:val="0073644E"/>
    <w:rsid w:val="00744DD7"/>
    <w:rsid w:val="00746E0C"/>
    <w:rsid w:val="0074741C"/>
    <w:rsid w:val="007479DD"/>
    <w:rsid w:val="00750348"/>
    <w:rsid w:val="00751C98"/>
    <w:rsid w:val="00752964"/>
    <w:rsid w:val="00753701"/>
    <w:rsid w:val="00754D73"/>
    <w:rsid w:val="00762A1D"/>
    <w:rsid w:val="00762BF0"/>
    <w:rsid w:val="00763937"/>
    <w:rsid w:val="00763E21"/>
    <w:rsid w:val="00764AF2"/>
    <w:rsid w:val="00766DD0"/>
    <w:rsid w:val="00771251"/>
    <w:rsid w:val="007716F5"/>
    <w:rsid w:val="00772CA4"/>
    <w:rsid w:val="007732E5"/>
    <w:rsid w:val="007752C6"/>
    <w:rsid w:val="00781AFF"/>
    <w:rsid w:val="007873C7"/>
    <w:rsid w:val="007877AE"/>
    <w:rsid w:val="00791074"/>
    <w:rsid w:val="00795BFC"/>
    <w:rsid w:val="00797CEA"/>
    <w:rsid w:val="007A03AC"/>
    <w:rsid w:val="007A053F"/>
    <w:rsid w:val="007A1E72"/>
    <w:rsid w:val="007A1F7D"/>
    <w:rsid w:val="007A3039"/>
    <w:rsid w:val="007A5E1E"/>
    <w:rsid w:val="007A646A"/>
    <w:rsid w:val="007B3202"/>
    <w:rsid w:val="007B3563"/>
    <w:rsid w:val="007B3FA0"/>
    <w:rsid w:val="007B44F1"/>
    <w:rsid w:val="007B55DE"/>
    <w:rsid w:val="007B64B9"/>
    <w:rsid w:val="007B693F"/>
    <w:rsid w:val="007B7F96"/>
    <w:rsid w:val="007C3119"/>
    <w:rsid w:val="007C550B"/>
    <w:rsid w:val="007C64C4"/>
    <w:rsid w:val="007C6525"/>
    <w:rsid w:val="007C7528"/>
    <w:rsid w:val="007C7FE1"/>
    <w:rsid w:val="007D19FB"/>
    <w:rsid w:val="007D2450"/>
    <w:rsid w:val="007D3479"/>
    <w:rsid w:val="007D74FA"/>
    <w:rsid w:val="007E1280"/>
    <w:rsid w:val="007E1BA2"/>
    <w:rsid w:val="007E4A8F"/>
    <w:rsid w:val="007E5F34"/>
    <w:rsid w:val="007E67FB"/>
    <w:rsid w:val="007E6E64"/>
    <w:rsid w:val="007E7880"/>
    <w:rsid w:val="007F19C6"/>
    <w:rsid w:val="007F1B46"/>
    <w:rsid w:val="007F1C34"/>
    <w:rsid w:val="007F2B71"/>
    <w:rsid w:val="007F5340"/>
    <w:rsid w:val="007F6BAD"/>
    <w:rsid w:val="007F6D2E"/>
    <w:rsid w:val="007F6E69"/>
    <w:rsid w:val="007F7E50"/>
    <w:rsid w:val="00800C5E"/>
    <w:rsid w:val="0080178D"/>
    <w:rsid w:val="00802269"/>
    <w:rsid w:val="00804E4B"/>
    <w:rsid w:val="00807ADC"/>
    <w:rsid w:val="00807C6C"/>
    <w:rsid w:val="00807F9C"/>
    <w:rsid w:val="008100BF"/>
    <w:rsid w:val="00811768"/>
    <w:rsid w:val="00811BC1"/>
    <w:rsid w:val="0081268B"/>
    <w:rsid w:val="00814284"/>
    <w:rsid w:val="00814F29"/>
    <w:rsid w:val="008152C6"/>
    <w:rsid w:val="00820846"/>
    <w:rsid w:val="0082145E"/>
    <w:rsid w:val="008243DE"/>
    <w:rsid w:val="0083043A"/>
    <w:rsid w:val="008310A7"/>
    <w:rsid w:val="00833328"/>
    <w:rsid w:val="00834DF4"/>
    <w:rsid w:val="00837999"/>
    <w:rsid w:val="00840ED1"/>
    <w:rsid w:val="008424AF"/>
    <w:rsid w:val="0084277D"/>
    <w:rsid w:val="00842CCD"/>
    <w:rsid w:val="008433A4"/>
    <w:rsid w:val="0084374E"/>
    <w:rsid w:val="00844B0D"/>
    <w:rsid w:val="00861B9F"/>
    <w:rsid w:val="008621BC"/>
    <w:rsid w:val="00863BCF"/>
    <w:rsid w:val="00864FF6"/>
    <w:rsid w:val="00865E1D"/>
    <w:rsid w:val="00866033"/>
    <w:rsid w:val="008661F0"/>
    <w:rsid w:val="0086693C"/>
    <w:rsid w:val="00870AC6"/>
    <w:rsid w:val="0088080A"/>
    <w:rsid w:val="00881B5A"/>
    <w:rsid w:val="008825FE"/>
    <w:rsid w:val="0088323B"/>
    <w:rsid w:val="00883926"/>
    <w:rsid w:val="00884744"/>
    <w:rsid w:val="00884996"/>
    <w:rsid w:val="008851F4"/>
    <w:rsid w:val="00885488"/>
    <w:rsid w:val="00885FF1"/>
    <w:rsid w:val="00886E48"/>
    <w:rsid w:val="00886E65"/>
    <w:rsid w:val="00887407"/>
    <w:rsid w:val="008906F7"/>
    <w:rsid w:val="008915D5"/>
    <w:rsid w:val="00892683"/>
    <w:rsid w:val="00894F3A"/>
    <w:rsid w:val="00894FDD"/>
    <w:rsid w:val="00896226"/>
    <w:rsid w:val="008962A7"/>
    <w:rsid w:val="00897410"/>
    <w:rsid w:val="00897BEF"/>
    <w:rsid w:val="008A3512"/>
    <w:rsid w:val="008A4856"/>
    <w:rsid w:val="008A4F8D"/>
    <w:rsid w:val="008A5695"/>
    <w:rsid w:val="008A57E3"/>
    <w:rsid w:val="008A62B4"/>
    <w:rsid w:val="008A6D3C"/>
    <w:rsid w:val="008A70A2"/>
    <w:rsid w:val="008A77F2"/>
    <w:rsid w:val="008A793E"/>
    <w:rsid w:val="008B0905"/>
    <w:rsid w:val="008B1FDE"/>
    <w:rsid w:val="008B2CAB"/>
    <w:rsid w:val="008B3397"/>
    <w:rsid w:val="008B3DF8"/>
    <w:rsid w:val="008C06E0"/>
    <w:rsid w:val="008C13C5"/>
    <w:rsid w:val="008C224D"/>
    <w:rsid w:val="008C2C03"/>
    <w:rsid w:val="008C3430"/>
    <w:rsid w:val="008C526B"/>
    <w:rsid w:val="008C5F91"/>
    <w:rsid w:val="008C65C8"/>
    <w:rsid w:val="008C67F9"/>
    <w:rsid w:val="008C7BF0"/>
    <w:rsid w:val="008D4FDF"/>
    <w:rsid w:val="008D5152"/>
    <w:rsid w:val="008D52EE"/>
    <w:rsid w:val="008E27BB"/>
    <w:rsid w:val="008E44B1"/>
    <w:rsid w:val="008E78DD"/>
    <w:rsid w:val="008E7D24"/>
    <w:rsid w:val="008F25EA"/>
    <w:rsid w:val="008F5E14"/>
    <w:rsid w:val="008F6C69"/>
    <w:rsid w:val="009007D5"/>
    <w:rsid w:val="009032EC"/>
    <w:rsid w:val="00903D97"/>
    <w:rsid w:val="0091004F"/>
    <w:rsid w:val="00911890"/>
    <w:rsid w:val="00911950"/>
    <w:rsid w:val="009139D2"/>
    <w:rsid w:val="00913AB8"/>
    <w:rsid w:val="0091472E"/>
    <w:rsid w:val="00915DCF"/>
    <w:rsid w:val="0091600B"/>
    <w:rsid w:val="009160F1"/>
    <w:rsid w:val="00920133"/>
    <w:rsid w:val="00920B49"/>
    <w:rsid w:val="009213D2"/>
    <w:rsid w:val="00922770"/>
    <w:rsid w:val="009227B9"/>
    <w:rsid w:val="009240A4"/>
    <w:rsid w:val="00925309"/>
    <w:rsid w:val="00926254"/>
    <w:rsid w:val="0093023D"/>
    <w:rsid w:val="009313A3"/>
    <w:rsid w:val="009334BD"/>
    <w:rsid w:val="00933581"/>
    <w:rsid w:val="00933855"/>
    <w:rsid w:val="00935B7D"/>
    <w:rsid w:val="0093648F"/>
    <w:rsid w:val="00937EAC"/>
    <w:rsid w:val="009428A9"/>
    <w:rsid w:val="00943000"/>
    <w:rsid w:val="00950D9B"/>
    <w:rsid w:val="009607FE"/>
    <w:rsid w:val="00961211"/>
    <w:rsid w:val="00962035"/>
    <w:rsid w:val="00962563"/>
    <w:rsid w:val="009633C7"/>
    <w:rsid w:val="00963492"/>
    <w:rsid w:val="0096465F"/>
    <w:rsid w:val="00965226"/>
    <w:rsid w:val="009662B4"/>
    <w:rsid w:val="00966D4F"/>
    <w:rsid w:val="00970965"/>
    <w:rsid w:val="00971DDC"/>
    <w:rsid w:val="00975221"/>
    <w:rsid w:val="00976DD1"/>
    <w:rsid w:val="00977636"/>
    <w:rsid w:val="00983375"/>
    <w:rsid w:val="00984CBB"/>
    <w:rsid w:val="00987269"/>
    <w:rsid w:val="009873BF"/>
    <w:rsid w:val="009936D5"/>
    <w:rsid w:val="00996022"/>
    <w:rsid w:val="009968A0"/>
    <w:rsid w:val="00997EBF"/>
    <w:rsid w:val="009A1715"/>
    <w:rsid w:val="009A28DB"/>
    <w:rsid w:val="009A2921"/>
    <w:rsid w:val="009A2A44"/>
    <w:rsid w:val="009A53C3"/>
    <w:rsid w:val="009A6AAF"/>
    <w:rsid w:val="009A76E1"/>
    <w:rsid w:val="009A7962"/>
    <w:rsid w:val="009B0A3B"/>
    <w:rsid w:val="009C2FF6"/>
    <w:rsid w:val="009C49B4"/>
    <w:rsid w:val="009C64AD"/>
    <w:rsid w:val="009C7C54"/>
    <w:rsid w:val="009D293D"/>
    <w:rsid w:val="009D614A"/>
    <w:rsid w:val="009D70CF"/>
    <w:rsid w:val="009D7D02"/>
    <w:rsid w:val="009E105A"/>
    <w:rsid w:val="009E26D3"/>
    <w:rsid w:val="009E34CF"/>
    <w:rsid w:val="009E4516"/>
    <w:rsid w:val="009E6FE7"/>
    <w:rsid w:val="009E7C21"/>
    <w:rsid w:val="009E7D0D"/>
    <w:rsid w:val="009F06F0"/>
    <w:rsid w:val="009F1CB4"/>
    <w:rsid w:val="009F2D20"/>
    <w:rsid w:val="009F30D8"/>
    <w:rsid w:val="009F3AE8"/>
    <w:rsid w:val="00A0444D"/>
    <w:rsid w:val="00A058F3"/>
    <w:rsid w:val="00A078D9"/>
    <w:rsid w:val="00A07CBD"/>
    <w:rsid w:val="00A11697"/>
    <w:rsid w:val="00A116DB"/>
    <w:rsid w:val="00A12A2F"/>
    <w:rsid w:val="00A12CBE"/>
    <w:rsid w:val="00A12F62"/>
    <w:rsid w:val="00A14933"/>
    <w:rsid w:val="00A165AF"/>
    <w:rsid w:val="00A21000"/>
    <w:rsid w:val="00A22E1A"/>
    <w:rsid w:val="00A23227"/>
    <w:rsid w:val="00A23F19"/>
    <w:rsid w:val="00A24505"/>
    <w:rsid w:val="00A2740B"/>
    <w:rsid w:val="00A27569"/>
    <w:rsid w:val="00A30AE0"/>
    <w:rsid w:val="00A31638"/>
    <w:rsid w:val="00A31E22"/>
    <w:rsid w:val="00A32BD2"/>
    <w:rsid w:val="00A33158"/>
    <w:rsid w:val="00A33DC4"/>
    <w:rsid w:val="00A34FAD"/>
    <w:rsid w:val="00A406BD"/>
    <w:rsid w:val="00A409A3"/>
    <w:rsid w:val="00A40D18"/>
    <w:rsid w:val="00A46275"/>
    <w:rsid w:val="00A4664B"/>
    <w:rsid w:val="00A473A5"/>
    <w:rsid w:val="00A47851"/>
    <w:rsid w:val="00A50A16"/>
    <w:rsid w:val="00A51231"/>
    <w:rsid w:val="00A529E0"/>
    <w:rsid w:val="00A52AFF"/>
    <w:rsid w:val="00A560E6"/>
    <w:rsid w:val="00A61786"/>
    <w:rsid w:val="00A62307"/>
    <w:rsid w:val="00A65427"/>
    <w:rsid w:val="00A71989"/>
    <w:rsid w:val="00A72F94"/>
    <w:rsid w:val="00A743B6"/>
    <w:rsid w:val="00A74689"/>
    <w:rsid w:val="00A76E2C"/>
    <w:rsid w:val="00A81075"/>
    <w:rsid w:val="00A81E88"/>
    <w:rsid w:val="00A84A1E"/>
    <w:rsid w:val="00A861F3"/>
    <w:rsid w:val="00A86972"/>
    <w:rsid w:val="00A86F0A"/>
    <w:rsid w:val="00A87DCB"/>
    <w:rsid w:val="00A907C3"/>
    <w:rsid w:val="00A909C9"/>
    <w:rsid w:val="00A92BFA"/>
    <w:rsid w:val="00A92D8D"/>
    <w:rsid w:val="00A95590"/>
    <w:rsid w:val="00A96C4E"/>
    <w:rsid w:val="00A9776E"/>
    <w:rsid w:val="00A979BE"/>
    <w:rsid w:val="00A97FEF"/>
    <w:rsid w:val="00AA06AD"/>
    <w:rsid w:val="00AA0958"/>
    <w:rsid w:val="00AA0F6E"/>
    <w:rsid w:val="00AA1324"/>
    <w:rsid w:val="00AA15EA"/>
    <w:rsid w:val="00AA2A84"/>
    <w:rsid w:val="00AA3504"/>
    <w:rsid w:val="00AA3F0F"/>
    <w:rsid w:val="00AA4728"/>
    <w:rsid w:val="00AA4AD6"/>
    <w:rsid w:val="00AA7C1F"/>
    <w:rsid w:val="00AA7C71"/>
    <w:rsid w:val="00AB161D"/>
    <w:rsid w:val="00AB479C"/>
    <w:rsid w:val="00AB65E1"/>
    <w:rsid w:val="00AB6A24"/>
    <w:rsid w:val="00AB6C6E"/>
    <w:rsid w:val="00AC0C78"/>
    <w:rsid w:val="00AC1526"/>
    <w:rsid w:val="00AC191E"/>
    <w:rsid w:val="00AC1DA4"/>
    <w:rsid w:val="00AC2911"/>
    <w:rsid w:val="00AC321A"/>
    <w:rsid w:val="00AC3D15"/>
    <w:rsid w:val="00AC5FFE"/>
    <w:rsid w:val="00AD29AD"/>
    <w:rsid w:val="00AD29CE"/>
    <w:rsid w:val="00AD43F6"/>
    <w:rsid w:val="00AE06CA"/>
    <w:rsid w:val="00AE3C06"/>
    <w:rsid w:val="00AE6E21"/>
    <w:rsid w:val="00AE717E"/>
    <w:rsid w:val="00AE7C00"/>
    <w:rsid w:val="00AF14F7"/>
    <w:rsid w:val="00AF2531"/>
    <w:rsid w:val="00AF31BC"/>
    <w:rsid w:val="00AF32CC"/>
    <w:rsid w:val="00AF53F5"/>
    <w:rsid w:val="00AF5F54"/>
    <w:rsid w:val="00AF6156"/>
    <w:rsid w:val="00B003C5"/>
    <w:rsid w:val="00B004FB"/>
    <w:rsid w:val="00B0113F"/>
    <w:rsid w:val="00B0248A"/>
    <w:rsid w:val="00B02F48"/>
    <w:rsid w:val="00B05189"/>
    <w:rsid w:val="00B0596A"/>
    <w:rsid w:val="00B0797E"/>
    <w:rsid w:val="00B112E6"/>
    <w:rsid w:val="00B130A4"/>
    <w:rsid w:val="00B13B33"/>
    <w:rsid w:val="00B20165"/>
    <w:rsid w:val="00B20808"/>
    <w:rsid w:val="00B20D0E"/>
    <w:rsid w:val="00B22863"/>
    <w:rsid w:val="00B23A3E"/>
    <w:rsid w:val="00B23E8F"/>
    <w:rsid w:val="00B242D8"/>
    <w:rsid w:val="00B2491B"/>
    <w:rsid w:val="00B25FDE"/>
    <w:rsid w:val="00B264BC"/>
    <w:rsid w:val="00B276AA"/>
    <w:rsid w:val="00B3029C"/>
    <w:rsid w:val="00B35972"/>
    <w:rsid w:val="00B366B9"/>
    <w:rsid w:val="00B40E2B"/>
    <w:rsid w:val="00B41A6E"/>
    <w:rsid w:val="00B42474"/>
    <w:rsid w:val="00B435C2"/>
    <w:rsid w:val="00B46ACA"/>
    <w:rsid w:val="00B46F50"/>
    <w:rsid w:val="00B500E4"/>
    <w:rsid w:val="00B5018B"/>
    <w:rsid w:val="00B510DF"/>
    <w:rsid w:val="00B512D4"/>
    <w:rsid w:val="00B525E1"/>
    <w:rsid w:val="00B533B5"/>
    <w:rsid w:val="00B54A32"/>
    <w:rsid w:val="00B55E21"/>
    <w:rsid w:val="00B57214"/>
    <w:rsid w:val="00B573B1"/>
    <w:rsid w:val="00B60EBE"/>
    <w:rsid w:val="00B626BA"/>
    <w:rsid w:val="00B73001"/>
    <w:rsid w:val="00B73579"/>
    <w:rsid w:val="00B73B6C"/>
    <w:rsid w:val="00B76288"/>
    <w:rsid w:val="00B76B84"/>
    <w:rsid w:val="00B771B8"/>
    <w:rsid w:val="00B7741D"/>
    <w:rsid w:val="00B775AE"/>
    <w:rsid w:val="00B80072"/>
    <w:rsid w:val="00B80B3D"/>
    <w:rsid w:val="00B81893"/>
    <w:rsid w:val="00B81A9B"/>
    <w:rsid w:val="00B83E57"/>
    <w:rsid w:val="00B84D50"/>
    <w:rsid w:val="00B85526"/>
    <w:rsid w:val="00B90477"/>
    <w:rsid w:val="00B91437"/>
    <w:rsid w:val="00B9360D"/>
    <w:rsid w:val="00B979DA"/>
    <w:rsid w:val="00B97DAA"/>
    <w:rsid w:val="00BA1D8E"/>
    <w:rsid w:val="00BA3576"/>
    <w:rsid w:val="00BA3C5A"/>
    <w:rsid w:val="00BA7AE9"/>
    <w:rsid w:val="00BB0250"/>
    <w:rsid w:val="00BB0CB7"/>
    <w:rsid w:val="00BB3C12"/>
    <w:rsid w:val="00BB4548"/>
    <w:rsid w:val="00BB52C9"/>
    <w:rsid w:val="00BB67DC"/>
    <w:rsid w:val="00BB7132"/>
    <w:rsid w:val="00BC15BD"/>
    <w:rsid w:val="00BC3DC9"/>
    <w:rsid w:val="00BC3F12"/>
    <w:rsid w:val="00BC599D"/>
    <w:rsid w:val="00BC5A2F"/>
    <w:rsid w:val="00BD01B8"/>
    <w:rsid w:val="00BD08CB"/>
    <w:rsid w:val="00BD0AD6"/>
    <w:rsid w:val="00BD3E18"/>
    <w:rsid w:val="00BD4B69"/>
    <w:rsid w:val="00BD5621"/>
    <w:rsid w:val="00BD5B0F"/>
    <w:rsid w:val="00BD7EAF"/>
    <w:rsid w:val="00BE0348"/>
    <w:rsid w:val="00BE2284"/>
    <w:rsid w:val="00BE255E"/>
    <w:rsid w:val="00BE33E5"/>
    <w:rsid w:val="00BE3409"/>
    <w:rsid w:val="00BE5D01"/>
    <w:rsid w:val="00BF303B"/>
    <w:rsid w:val="00BF3379"/>
    <w:rsid w:val="00BF34D1"/>
    <w:rsid w:val="00BF3B7F"/>
    <w:rsid w:val="00BF58D2"/>
    <w:rsid w:val="00BF686A"/>
    <w:rsid w:val="00C034AD"/>
    <w:rsid w:val="00C04D6D"/>
    <w:rsid w:val="00C04FE5"/>
    <w:rsid w:val="00C051F0"/>
    <w:rsid w:val="00C06AC7"/>
    <w:rsid w:val="00C1043A"/>
    <w:rsid w:val="00C10C63"/>
    <w:rsid w:val="00C11F91"/>
    <w:rsid w:val="00C12998"/>
    <w:rsid w:val="00C131F4"/>
    <w:rsid w:val="00C139CB"/>
    <w:rsid w:val="00C1601E"/>
    <w:rsid w:val="00C17014"/>
    <w:rsid w:val="00C17404"/>
    <w:rsid w:val="00C2061A"/>
    <w:rsid w:val="00C208AA"/>
    <w:rsid w:val="00C23744"/>
    <w:rsid w:val="00C23D20"/>
    <w:rsid w:val="00C242AA"/>
    <w:rsid w:val="00C25613"/>
    <w:rsid w:val="00C26D3A"/>
    <w:rsid w:val="00C30426"/>
    <w:rsid w:val="00C31263"/>
    <w:rsid w:val="00C32AE8"/>
    <w:rsid w:val="00C33D13"/>
    <w:rsid w:val="00C3452E"/>
    <w:rsid w:val="00C4045A"/>
    <w:rsid w:val="00C40EC5"/>
    <w:rsid w:val="00C41612"/>
    <w:rsid w:val="00C4229F"/>
    <w:rsid w:val="00C46AFC"/>
    <w:rsid w:val="00C47C0C"/>
    <w:rsid w:val="00C5344D"/>
    <w:rsid w:val="00C56472"/>
    <w:rsid w:val="00C56574"/>
    <w:rsid w:val="00C56B52"/>
    <w:rsid w:val="00C5728F"/>
    <w:rsid w:val="00C57B99"/>
    <w:rsid w:val="00C61172"/>
    <w:rsid w:val="00C62212"/>
    <w:rsid w:val="00C62DF3"/>
    <w:rsid w:val="00C6490E"/>
    <w:rsid w:val="00C64CED"/>
    <w:rsid w:val="00C653C0"/>
    <w:rsid w:val="00C67421"/>
    <w:rsid w:val="00C74C3C"/>
    <w:rsid w:val="00C7516F"/>
    <w:rsid w:val="00C76915"/>
    <w:rsid w:val="00C82C5D"/>
    <w:rsid w:val="00C84A32"/>
    <w:rsid w:val="00C86872"/>
    <w:rsid w:val="00C9069D"/>
    <w:rsid w:val="00C913F7"/>
    <w:rsid w:val="00C93576"/>
    <w:rsid w:val="00C9580C"/>
    <w:rsid w:val="00CA04CB"/>
    <w:rsid w:val="00CA19D0"/>
    <w:rsid w:val="00CA3A5E"/>
    <w:rsid w:val="00CA634E"/>
    <w:rsid w:val="00CB20BB"/>
    <w:rsid w:val="00CB3054"/>
    <w:rsid w:val="00CB3C87"/>
    <w:rsid w:val="00CB49D3"/>
    <w:rsid w:val="00CB7CDC"/>
    <w:rsid w:val="00CC033D"/>
    <w:rsid w:val="00CC12A0"/>
    <w:rsid w:val="00CC2B45"/>
    <w:rsid w:val="00CC5B79"/>
    <w:rsid w:val="00CC5D8E"/>
    <w:rsid w:val="00CC742D"/>
    <w:rsid w:val="00CD13C2"/>
    <w:rsid w:val="00CD174B"/>
    <w:rsid w:val="00CD1BE3"/>
    <w:rsid w:val="00CD2363"/>
    <w:rsid w:val="00CD28C5"/>
    <w:rsid w:val="00CD2986"/>
    <w:rsid w:val="00CD6A9F"/>
    <w:rsid w:val="00CE161C"/>
    <w:rsid w:val="00CE208D"/>
    <w:rsid w:val="00CE2435"/>
    <w:rsid w:val="00CF0893"/>
    <w:rsid w:val="00CF2343"/>
    <w:rsid w:val="00CF45D1"/>
    <w:rsid w:val="00CF58FF"/>
    <w:rsid w:val="00CF7AD4"/>
    <w:rsid w:val="00D00E3E"/>
    <w:rsid w:val="00D02077"/>
    <w:rsid w:val="00D03346"/>
    <w:rsid w:val="00D0398D"/>
    <w:rsid w:val="00D11DCD"/>
    <w:rsid w:val="00D1630F"/>
    <w:rsid w:val="00D176F3"/>
    <w:rsid w:val="00D207E7"/>
    <w:rsid w:val="00D20B0A"/>
    <w:rsid w:val="00D26583"/>
    <w:rsid w:val="00D33C7F"/>
    <w:rsid w:val="00D3411E"/>
    <w:rsid w:val="00D41109"/>
    <w:rsid w:val="00D41F14"/>
    <w:rsid w:val="00D42552"/>
    <w:rsid w:val="00D43203"/>
    <w:rsid w:val="00D47044"/>
    <w:rsid w:val="00D475B5"/>
    <w:rsid w:val="00D47A69"/>
    <w:rsid w:val="00D5018D"/>
    <w:rsid w:val="00D50295"/>
    <w:rsid w:val="00D5229F"/>
    <w:rsid w:val="00D5287B"/>
    <w:rsid w:val="00D53F33"/>
    <w:rsid w:val="00D5400B"/>
    <w:rsid w:val="00D604E9"/>
    <w:rsid w:val="00D60FB9"/>
    <w:rsid w:val="00D674EC"/>
    <w:rsid w:val="00D72D68"/>
    <w:rsid w:val="00D758ED"/>
    <w:rsid w:val="00D75B8B"/>
    <w:rsid w:val="00D80D64"/>
    <w:rsid w:val="00D81401"/>
    <w:rsid w:val="00D815BC"/>
    <w:rsid w:val="00D81ACF"/>
    <w:rsid w:val="00D81E11"/>
    <w:rsid w:val="00D93285"/>
    <w:rsid w:val="00D9413D"/>
    <w:rsid w:val="00D95721"/>
    <w:rsid w:val="00D96608"/>
    <w:rsid w:val="00D97422"/>
    <w:rsid w:val="00DA27FE"/>
    <w:rsid w:val="00DA33C9"/>
    <w:rsid w:val="00DA419F"/>
    <w:rsid w:val="00DA4800"/>
    <w:rsid w:val="00DA4FEC"/>
    <w:rsid w:val="00DA6CE8"/>
    <w:rsid w:val="00DA6DDE"/>
    <w:rsid w:val="00DA6DFC"/>
    <w:rsid w:val="00DA7061"/>
    <w:rsid w:val="00DB02C5"/>
    <w:rsid w:val="00DB0394"/>
    <w:rsid w:val="00DB20CC"/>
    <w:rsid w:val="00DB2ABC"/>
    <w:rsid w:val="00DB40EE"/>
    <w:rsid w:val="00DC1886"/>
    <w:rsid w:val="00DC1980"/>
    <w:rsid w:val="00DC3995"/>
    <w:rsid w:val="00DC3C48"/>
    <w:rsid w:val="00DC7055"/>
    <w:rsid w:val="00DD0E69"/>
    <w:rsid w:val="00DD49DC"/>
    <w:rsid w:val="00DD4C30"/>
    <w:rsid w:val="00DD587F"/>
    <w:rsid w:val="00DD6243"/>
    <w:rsid w:val="00DE36F7"/>
    <w:rsid w:val="00DE3B32"/>
    <w:rsid w:val="00DF00AF"/>
    <w:rsid w:val="00DF0369"/>
    <w:rsid w:val="00DF05C2"/>
    <w:rsid w:val="00DF0F3B"/>
    <w:rsid w:val="00DF1AB9"/>
    <w:rsid w:val="00DF1E8D"/>
    <w:rsid w:val="00DF4F3E"/>
    <w:rsid w:val="00DF5177"/>
    <w:rsid w:val="00DF6582"/>
    <w:rsid w:val="00DF7F9D"/>
    <w:rsid w:val="00E003B3"/>
    <w:rsid w:val="00E0246A"/>
    <w:rsid w:val="00E0265A"/>
    <w:rsid w:val="00E02898"/>
    <w:rsid w:val="00E04A9E"/>
    <w:rsid w:val="00E05E56"/>
    <w:rsid w:val="00E07DDF"/>
    <w:rsid w:val="00E102F2"/>
    <w:rsid w:val="00E10810"/>
    <w:rsid w:val="00E14E79"/>
    <w:rsid w:val="00E16376"/>
    <w:rsid w:val="00E21010"/>
    <w:rsid w:val="00E21562"/>
    <w:rsid w:val="00E21D76"/>
    <w:rsid w:val="00E256FA"/>
    <w:rsid w:val="00E30AD4"/>
    <w:rsid w:val="00E3179D"/>
    <w:rsid w:val="00E31B83"/>
    <w:rsid w:val="00E32957"/>
    <w:rsid w:val="00E32F56"/>
    <w:rsid w:val="00E3537B"/>
    <w:rsid w:val="00E354CB"/>
    <w:rsid w:val="00E35ABD"/>
    <w:rsid w:val="00E36330"/>
    <w:rsid w:val="00E3716B"/>
    <w:rsid w:val="00E411DF"/>
    <w:rsid w:val="00E42D19"/>
    <w:rsid w:val="00E43934"/>
    <w:rsid w:val="00E45125"/>
    <w:rsid w:val="00E51859"/>
    <w:rsid w:val="00E52023"/>
    <w:rsid w:val="00E53F64"/>
    <w:rsid w:val="00E5450B"/>
    <w:rsid w:val="00E625DB"/>
    <w:rsid w:val="00E62C00"/>
    <w:rsid w:val="00E62CF7"/>
    <w:rsid w:val="00E64E44"/>
    <w:rsid w:val="00E6500E"/>
    <w:rsid w:val="00E71C20"/>
    <w:rsid w:val="00E727BE"/>
    <w:rsid w:val="00E72BE7"/>
    <w:rsid w:val="00E73265"/>
    <w:rsid w:val="00E74562"/>
    <w:rsid w:val="00E77843"/>
    <w:rsid w:val="00E8061C"/>
    <w:rsid w:val="00E82175"/>
    <w:rsid w:val="00E833A1"/>
    <w:rsid w:val="00E8353B"/>
    <w:rsid w:val="00E84084"/>
    <w:rsid w:val="00E8699F"/>
    <w:rsid w:val="00E87F48"/>
    <w:rsid w:val="00E90518"/>
    <w:rsid w:val="00E9062F"/>
    <w:rsid w:val="00E90781"/>
    <w:rsid w:val="00E90819"/>
    <w:rsid w:val="00E91022"/>
    <w:rsid w:val="00E95350"/>
    <w:rsid w:val="00E955AE"/>
    <w:rsid w:val="00E96022"/>
    <w:rsid w:val="00E96CFF"/>
    <w:rsid w:val="00E96E90"/>
    <w:rsid w:val="00E96F91"/>
    <w:rsid w:val="00EA0091"/>
    <w:rsid w:val="00EA0DF6"/>
    <w:rsid w:val="00EA4297"/>
    <w:rsid w:val="00EA433B"/>
    <w:rsid w:val="00EA4BC1"/>
    <w:rsid w:val="00EA79B0"/>
    <w:rsid w:val="00EB1856"/>
    <w:rsid w:val="00EB21B5"/>
    <w:rsid w:val="00EB2D02"/>
    <w:rsid w:val="00EB643E"/>
    <w:rsid w:val="00EB6EE5"/>
    <w:rsid w:val="00EC0C39"/>
    <w:rsid w:val="00EC11EC"/>
    <w:rsid w:val="00EC54FC"/>
    <w:rsid w:val="00EC561E"/>
    <w:rsid w:val="00EC6194"/>
    <w:rsid w:val="00ED509F"/>
    <w:rsid w:val="00ED53CC"/>
    <w:rsid w:val="00ED5C50"/>
    <w:rsid w:val="00ED721B"/>
    <w:rsid w:val="00EE08A3"/>
    <w:rsid w:val="00EE1A92"/>
    <w:rsid w:val="00EE2D41"/>
    <w:rsid w:val="00EE355B"/>
    <w:rsid w:val="00EE4D46"/>
    <w:rsid w:val="00EE55D5"/>
    <w:rsid w:val="00EF13AC"/>
    <w:rsid w:val="00EF1688"/>
    <w:rsid w:val="00EF2945"/>
    <w:rsid w:val="00EF2F75"/>
    <w:rsid w:val="00EF3E98"/>
    <w:rsid w:val="00EF61D2"/>
    <w:rsid w:val="00EF7698"/>
    <w:rsid w:val="00EF7720"/>
    <w:rsid w:val="00EF7B0D"/>
    <w:rsid w:val="00F02159"/>
    <w:rsid w:val="00F021E3"/>
    <w:rsid w:val="00F02779"/>
    <w:rsid w:val="00F02E38"/>
    <w:rsid w:val="00F02F5E"/>
    <w:rsid w:val="00F038F5"/>
    <w:rsid w:val="00F045E5"/>
    <w:rsid w:val="00F049B0"/>
    <w:rsid w:val="00F059B0"/>
    <w:rsid w:val="00F067A5"/>
    <w:rsid w:val="00F0707B"/>
    <w:rsid w:val="00F070FB"/>
    <w:rsid w:val="00F074E0"/>
    <w:rsid w:val="00F07A40"/>
    <w:rsid w:val="00F12851"/>
    <w:rsid w:val="00F20C34"/>
    <w:rsid w:val="00F20D4F"/>
    <w:rsid w:val="00F2134B"/>
    <w:rsid w:val="00F21B9A"/>
    <w:rsid w:val="00F21D47"/>
    <w:rsid w:val="00F24EA5"/>
    <w:rsid w:val="00F25DD2"/>
    <w:rsid w:val="00F266A4"/>
    <w:rsid w:val="00F26B96"/>
    <w:rsid w:val="00F2735C"/>
    <w:rsid w:val="00F2736E"/>
    <w:rsid w:val="00F30778"/>
    <w:rsid w:val="00F34BD0"/>
    <w:rsid w:val="00F418BD"/>
    <w:rsid w:val="00F435B6"/>
    <w:rsid w:val="00F458ED"/>
    <w:rsid w:val="00F475A8"/>
    <w:rsid w:val="00F47A70"/>
    <w:rsid w:val="00F534F3"/>
    <w:rsid w:val="00F550B6"/>
    <w:rsid w:val="00F60AF5"/>
    <w:rsid w:val="00F62D6C"/>
    <w:rsid w:val="00F6362B"/>
    <w:rsid w:val="00F637F6"/>
    <w:rsid w:val="00F64326"/>
    <w:rsid w:val="00F6590D"/>
    <w:rsid w:val="00F704FB"/>
    <w:rsid w:val="00F71922"/>
    <w:rsid w:val="00F74882"/>
    <w:rsid w:val="00F74F81"/>
    <w:rsid w:val="00F76E0C"/>
    <w:rsid w:val="00F820D5"/>
    <w:rsid w:val="00F833B1"/>
    <w:rsid w:val="00F8420D"/>
    <w:rsid w:val="00F849F6"/>
    <w:rsid w:val="00F87080"/>
    <w:rsid w:val="00F90EC0"/>
    <w:rsid w:val="00F93DD8"/>
    <w:rsid w:val="00F94E0B"/>
    <w:rsid w:val="00F96481"/>
    <w:rsid w:val="00FA07D5"/>
    <w:rsid w:val="00FA0925"/>
    <w:rsid w:val="00FA1E7D"/>
    <w:rsid w:val="00FA51F9"/>
    <w:rsid w:val="00FB0298"/>
    <w:rsid w:val="00FB0BA7"/>
    <w:rsid w:val="00FB1603"/>
    <w:rsid w:val="00FB1711"/>
    <w:rsid w:val="00FB440E"/>
    <w:rsid w:val="00FB60A5"/>
    <w:rsid w:val="00FB7732"/>
    <w:rsid w:val="00FB787D"/>
    <w:rsid w:val="00FB7C9D"/>
    <w:rsid w:val="00FB7DE8"/>
    <w:rsid w:val="00FC052A"/>
    <w:rsid w:val="00FC0721"/>
    <w:rsid w:val="00FC07FD"/>
    <w:rsid w:val="00FC1830"/>
    <w:rsid w:val="00FC3B29"/>
    <w:rsid w:val="00FC6C78"/>
    <w:rsid w:val="00FD11C5"/>
    <w:rsid w:val="00FD3F35"/>
    <w:rsid w:val="00FD4530"/>
    <w:rsid w:val="00FD469C"/>
    <w:rsid w:val="00FD7E96"/>
    <w:rsid w:val="00FE0101"/>
    <w:rsid w:val="00FE08C7"/>
    <w:rsid w:val="00FE09B3"/>
    <w:rsid w:val="00FE17B3"/>
    <w:rsid w:val="00FE20EC"/>
    <w:rsid w:val="00FE2D82"/>
    <w:rsid w:val="00FE4E3B"/>
    <w:rsid w:val="00FE5BC2"/>
    <w:rsid w:val="00FE6B8D"/>
    <w:rsid w:val="00FE72E7"/>
    <w:rsid w:val="00FE76EB"/>
    <w:rsid w:val="00FF3149"/>
    <w:rsid w:val="00FF4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5BBDA"/>
  <w15:docId w15:val="{9FF98BAA-1C13-41C2-9547-5062D2E4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sume Title,List Paragraph_Table bullets"/>
    <w:basedOn w:val="Normal"/>
    <w:link w:val="ListParagraphChar"/>
    <w:uiPriority w:val="34"/>
    <w:qFormat/>
    <w:pPr>
      <w:ind w:left="226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5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styleId="PlainTable1">
    <w:name w:val="Plain Table 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3648F"/>
    <w:rPr>
      <w:color w:val="808080"/>
      <w:shd w:val="clear" w:color="auto" w:fill="E6E6E6"/>
    </w:rPr>
  </w:style>
  <w:style w:type="table" w:styleId="GridTable4-Accent3">
    <w:name w:val="Grid Table 4 Accent 3"/>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styleId="NoSpacing">
    <w:name w:val="No Spacing"/>
    <w:uiPriority w:val="1"/>
    <w:qFormat/>
    <w:rsid w:val="00174231"/>
    <w:pPr>
      <w:widowControl/>
      <w:autoSpaceDE/>
      <w:autoSpaceDN/>
    </w:pPr>
    <w:rPr>
      <w:rFonts w:ascii="Calibri" w:eastAsia="Calibri" w:hAnsi="Calibri" w:cs="Times New Roman"/>
    </w:rPr>
  </w:style>
  <w:style w:type="table" w:customStyle="1" w:styleId="TableGrid0">
    <w:name w:val="TableGrid"/>
    <w:rsid w:val="00886E65"/>
    <w:pPr>
      <w:widowControl/>
      <w:autoSpaceDE/>
      <w:autoSpaceDN/>
    </w:pPr>
    <w:rPr>
      <w:rFonts w:eastAsiaTheme="minorEastAsia"/>
      <w:sz w:val="21"/>
      <w:szCs w:val="21"/>
    </w:rPr>
    <w:tblPr>
      <w:tblCellMar>
        <w:top w:w="0" w:type="dxa"/>
        <w:left w:w="0" w:type="dxa"/>
        <w:bottom w:w="0" w:type="dxa"/>
        <w:right w:w="0" w:type="dxa"/>
      </w:tblCellMar>
    </w:tblPr>
  </w:style>
  <w:style w:type="table" w:styleId="GridTable4-Accent1">
    <w:name w:val="Grid Table 4 Accent 1"/>
    <w:basedOn w:val="TableNormal"/>
    <w:uiPriority w:val="49"/>
    <w:rsid w:val="000D74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0D74C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m-689692190681652346gmail-msolistparagraph">
    <w:name w:val="m_-689692190681652346gmail-msolistparagraph"/>
    <w:basedOn w:val="Normal"/>
    <w:rsid w:val="00E625D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Style3">
    <w:name w:val="Style3"/>
    <w:basedOn w:val="ListParagraph"/>
    <w:link w:val="Style3Char"/>
    <w:autoRedefine/>
    <w:qFormat/>
    <w:rsid w:val="00F637F6"/>
    <w:pPr>
      <w:widowControl/>
      <w:shd w:val="clear" w:color="auto" w:fill="D9D9D9"/>
      <w:autoSpaceDE/>
      <w:autoSpaceDN/>
      <w:spacing w:line="252" w:lineRule="auto"/>
      <w:ind w:left="0" w:firstLine="0"/>
      <w:jc w:val="center"/>
    </w:pPr>
    <w:rPr>
      <w:rFonts w:eastAsia="Times New Roman" w:cs="Times New Roman"/>
      <w:i/>
    </w:rPr>
  </w:style>
  <w:style w:type="character" w:customStyle="1" w:styleId="Style3Char">
    <w:name w:val="Style3 Char"/>
    <w:link w:val="Style3"/>
    <w:rsid w:val="00F637F6"/>
    <w:rPr>
      <w:rFonts w:ascii="Calibri" w:eastAsia="Times New Roman" w:hAnsi="Calibri" w:cs="Times New Roman"/>
      <w:i/>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louis@socialimpac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antoine@socialimpact.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louis@socialimp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XTWU6KEWX26W-857178599-23986</_dlc_DocId>
    <_dlc_DocIdUrl xmlns="f9347bd1-0b38-455a-9452-b4e67971548e">
      <Url>https://socialimpact.sharepoint.com/sites/ops/l038/_layouts/15/DocIdRedir.aspx?ID=XTWU6KEWX26W-857178599-23986</Url>
      <Description>XTWU6KEWX26W-857178599-23986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3" ma:contentTypeDescription="Create a new document." ma:contentTypeScope="" ma:versionID="28397e40e57c155420fe610846bb6163">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E344-717F-408F-A618-35F9EF18C1E1}">
  <ds:schemaRefs>
    <ds:schemaRef ds:uri="http://schemas.microsoft.com/sharepoint/v3/contenttype/forms"/>
  </ds:schemaRefs>
</ds:datastoreItem>
</file>

<file path=customXml/itemProps2.xml><?xml version="1.0" encoding="utf-8"?>
<ds:datastoreItem xmlns:ds="http://schemas.openxmlformats.org/officeDocument/2006/customXml" ds:itemID="{3862220D-6157-4FD6-91AE-FBD0E9644FFB}">
  <ds:schemaRefs>
    <ds:schemaRef ds:uri="http://purl.org/dc/terms/"/>
    <ds:schemaRef ds:uri="http://www.w3.org/XML/1998/namespace"/>
    <ds:schemaRef ds:uri="58e8835a-b304-43b0-8e7d-11980fd7dd95"/>
    <ds:schemaRef ds:uri="f9347bd1-0b38-455a-9452-b4e67971548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040CBF21-854C-4B88-B805-4D0CD6FD1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8e8835a-b304-43b0-8e7d-11980fd7d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03A7B-C0C6-47E9-8D5D-12C2E7A5DD1A}">
  <ds:schemaRefs>
    <ds:schemaRef ds:uri="http://schemas.microsoft.com/sharepoint/events"/>
  </ds:schemaRefs>
</ds:datastoreItem>
</file>

<file path=customXml/itemProps5.xml><?xml version="1.0" encoding="utf-8"?>
<ds:datastoreItem xmlns:ds="http://schemas.openxmlformats.org/officeDocument/2006/customXml" ds:itemID="{09E53E27-AFAC-46E5-98FE-7D169E7C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4702</Words>
  <Characters>26807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Alexandra McMullin</cp:lastModifiedBy>
  <cp:revision>2</cp:revision>
  <cp:lastPrinted>2018-02-02T14:55:00Z</cp:lastPrinted>
  <dcterms:created xsi:type="dcterms:W3CDTF">2020-04-29T20:57:00Z</dcterms:created>
  <dcterms:modified xsi:type="dcterms:W3CDTF">2020-04-29T20:57:00Z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0x010100A8ED4096EB7A7144A00B20612E4FB6A0</vt:lpwstr>
  </property>
  <property fmtid="{D5CDD505-2E9C-101B-9397-08002B2CF9AE}" pid="6" name="_dlc_DocIdItemGuid">
    <vt:lpwstr>c97b8d60-be78-40ac-a1cf-96767bb3eb4c</vt:lpwstr>
  </property>
</Properties>
</file>