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AA7B8" w14:textId="77777777" w:rsidR="00613159" w:rsidRPr="00807B22" w:rsidRDefault="00C97B73">
      <w:pPr>
        <w:spacing w:after="160" w:line="259" w:lineRule="auto"/>
        <w:jc w:val="left"/>
      </w:pPr>
      <w:r w:rsidRPr="0030799A">
        <w:rPr>
          <w:noProof/>
        </w:rPr>
        <w:drawing>
          <wp:anchor distT="0" distB="0" distL="114300" distR="114300" simplePos="0" relativeHeight="251658241" behindDoc="0" locked="0" layoutInCell="1" allowOverlap="1" wp14:anchorId="04CEBD64" wp14:editId="0A4453B6">
            <wp:simplePos x="0" y="0"/>
            <wp:positionH relativeFrom="margin">
              <wp:align>center</wp:align>
            </wp:positionH>
            <wp:positionV relativeFrom="paragraph">
              <wp:posOffset>591</wp:posOffset>
            </wp:positionV>
            <wp:extent cx="2204581" cy="1489363"/>
            <wp:effectExtent l="0" t="0" r="5715" b="0"/>
            <wp:wrapNone/>
            <wp:docPr id="3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204581" cy="1489363"/>
                    </a:xfrm>
                    <a:prstGeom prst="rect">
                      <a:avLst/>
                    </a:prstGeom>
                  </pic:spPr>
                </pic:pic>
              </a:graphicData>
            </a:graphic>
            <wp14:sizeRelH relativeFrom="page">
              <wp14:pctWidth>0</wp14:pctWidth>
            </wp14:sizeRelH>
            <wp14:sizeRelV relativeFrom="page">
              <wp14:pctHeight>0</wp14:pctHeight>
            </wp14:sizeRelV>
          </wp:anchor>
        </w:drawing>
      </w:r>
      <w:r w:rsidR="00613159" w:rsidRPr="0030799A">
        <w:rPr>
          <w:rFonts w:cs="Arial"/>
          <w:b/>
          <w:noProof/>
        </w:rPr>
        <mc:AlternateContent>
          <mc:Choice Requires="wps">
            <w:drawing>
              <wp:anchor distT="0" distB="0" distL="114300" distR="114300" simplePos="0" relativeHeight="251658243" behindDoc="0" locked="0" layoutInCell="1" allowOverlap="1" wp14:anchorId="7A4C314C" wp14:editId="580C3C0D">
                <wp:simplePos x="0" y="0"/>
                <wp:positionH relativeFrom="page">
                  <wp:align>left</wp:align>
                </wp:positionH>
                <wp:positionV relativeFrom="paragraph">
                  <wp:posOffset>1602996</wp:posOffset>
                </wp:positionV>
                <wp:extent cx="7827645" cy="68580"/>
                <wp:effectExtent l="0" t="0" r="1905" b="7620"/>
                <wp:wrapThrough wrapText="bothSides">
                  <wp:wrapPolygon edited="0">
                    <wp:start x="0" y="0"/>
                    <wp:lineTo x="0" y="18000"/>
                    <wp:lineTo x="21553" y="18000"/>
                    <wp:lineTo x="21553" y="0"/>
                    <wp:lineTo x="0" y="0"/>
                  </wp:wrapPolygon>
                </wp:wrapThrough>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7645" cy="68580"/>
                        </a:xfrm>
                        <a:prstGeom prst="rect">
                          <a:avLst/>
                        </a:prstGeom>
                        <a:solidFill>
                          <a:srgbClr val="213E68"/>
                        </a:solidFill>
                        <a:ln>
                          <a:noFill/>
                        </a:ln>
                        <a:effectLst/>
                        <a:extLst/>
                      </wps:spPr>
                      <wps:bodyPr rot="0" vert="horz" wrap="square" lIns="91440" tIns="45720" rIns="91440" bIns="45720" anchor="ctr" anchorCtr="0" upright="1">
                        <a:noAutofit/>
                      </wps:bodyPr>
                    </wps:wsp>
                  </a:graphicData>
                </a:graphic>
              </wp:anchor>
            </w:drawing>
          </mc:Choice>
          <mc:Fallback>
            <w:pict>
              <v:rect w14:anchorId="554DBCCC" id="Rectangle 1" o:spid="_x0000_s1026" style="position:absolute;margin-left:0;margin-top:126.2pt;width:616.35pt;height:5.4pt;z-index:251658243;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" fillcolor="#213e68" stroked="f">
                <w10:wrap type="through" anchorx="page"/>
              </v:rect>
            </w:pict>
          </mc:Fallback>
        </mc:AlternateContent>
      </w:r>
    </w:p>
    <w:p w14:paraId="0E510DF2" w14:textId="77777777" w:rsidR="00613159" w:rsidRPr="008B1877" w:rsidRDefault="00613159">
      <w:pPr>
        <w:spacing w:after="160" w:line="259" w:lineRule="auto"/>
        <w:jc w:val="left"/>
      </w:pPr>
    </w:p>
    <w:p w14:paraId="5690B70F" w14:textId="77777777" w:rsidR="00613159" w:rsidRPr="000815AD" w:rsidRDefault="00613159">
      <w:pPr>
        <w:spacing w:after="160" w:line="259" w:lineRule="auto"/>
        <w:jc w:val="left"/>
      </w:pPr>
    </w:p>
    <w:p w14:paraId="08CB927E" w14:textId="77777777" w:rsidR="00613159" w:rsidRPr="005F1473" w:rsidRDefault="00613159">
      <w:pPr>
        <w:spacing w:after="160" w:line="259" w:lineRule="auto"/>
        <w:jc w:val="left"/>
      </w:pPr>
    </w:p>
    <w:p w14:paraId="04BFAFAA" w14:textId="77777777" w:rsidR="00613159" w:rsidRPr="005F1473" w:rsidRDefault="00613159">
      <w:pPr>
        <w:spacing w:after="160" w:line="259" w:lineRule="auto"/>
        <w:jc w:val="left"/>
      </w:pPr>
    </w:p>
    <w:p w14:paraId="48C2AF99" w14:textId="7168CA2A" w:rsidR="006128FE" w:rsidRPr="00807B22" w:rsidRDefault="00F45EC3">
      <w:pPr>
        <w:spacing w:after="160" w:line="259" w:lineRule="auto"/>
        <w:jc w:val="left"/>
      </w:pPr>
      <w:r w:rsidRPr="0030799A">
        <w:rPr>
          <w:noProof/>
        </w:rPr>
        <mc:AlternateContent>
          <mc:Choice Requires="wps">
            <w:drawing>
              <wp:anchor distT="0" distB="0" distL="114300" distR="114300" simplePos="0" relativeHeight="251658245" behindDoc="0" locked="0" layoutInCell="1" allowOverlap="1" wp14:anchorId="686899E9" wp14:editId="5ED22269">
                <wp:simplePos x="0" y="0"/>
                <wp:positionH relativeFrom="page">
                  <wp:posOffset>10160</wp:posOffset>
                </wp:positionH>
                <wp:positionV relativeFrom="paragraph">
                  <wp:posOffset>294005</wp:posOffset>
                </wp:positionV>
                <wp:extent cx="7755890" cy="1360805"/>
                <wp:effectExtent l="0" t="0" r="0" b="0"/>
                <wp:wrapTight wrapText="bothSides">
                  <wp:wrapPolygon edited="0">
                    <wp:start x="106" y="907"/>
                    <wp:lineTo x="106" y="20562"/>
                    <wp:lineTo x="21434" y="20562"/>
                    <wp:lineTo x="21434" y="907"/>
                    <wp:lineTo x="106" y="907"/>
                  </wp:wrapPolygon>
                </wp:wrapTight>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5890" cy="1360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08DF6" w14:textId="77777777" w:rsidR="00F92A5E" w:rsidRDefault="00F92A5E" w:rsidP="00772F11">
                            <w:pPr>
                              <w:pStyle w:val="SICoverTitle"/>
                            </w:pPr>
                          </w:p>
                          <w:p w14:paraId="021BA515" w14:textId="4767FF3E" w:rsidR="00F92A5E" w:rsidRPr="0088234B" w:rsidRDefault="00F92A5E" w:rsidP="00772F11">
                            <w:pPr>
                              <w:pStyle w:val="SICoverTitle"/>
                            </w:pPr>
                            <w:r>
                              <w:t xml:space="preserve">Data collection firm reporting guidance </w:t>
                            </w:r>
                          </w:p>
                          <w:p w14:paraId="536D10E1" w14:textId="77777777" w:rsidR="00F92A5E" w:rsidRDefault="00F92A5E" w:rsidP="00F45EC3">
                            <w:pPr>
                              <w:pStyle w:val="CoverpageDate"/>
                            </w:pPr>
                          </w:p>
                          <w:p w14:paraId="68AEE773" w14:textId="1D1C83E2" w:rsidR="00F92A5E" w:rsidRPr="008039A3" w:rsidRDefault="00F92A5E" w:rsidP="00471E9E">
                            <w:pPr>
                              <w:pStyle w:val="CoverpageDate"/>
                            </w:pPr>
                            <w:r>
                              <w:t>EQUI-IE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6899E9" id="_x0000_t202" coordsize="21600,21600" o:spt="202" path="m,l,21600r21600,l21600,xe">
                <v:stroke joinstyle="miter"/>
                <v:path gradientshapeok="t" o:connecttype="rect"/>
              </v:shapetype>
              <v:shape id="Text Box 6" o:spid="_x0000_s1026" type="#_x0000_t202" style="position:absolute;margin-left:.8pt;margin-top:23.15pt;width:610.7pt;height:107.15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" filled="f" stroked="f">
                <v:textbox inset=",7.2pt,,7.2pt">
                  <w:txbxContent>
                    <w:p w14:paraId="04308DF6" w14:textId="77777777" w:rsidR="00F92A5E" w:rsidRDefault="00F92A5E" w:rsidP="00772F11">
                      <w:pPr>
                        <w:pStyle w:val="SICoverTitle"/>
                      </w:pPr>
                    </w:p>
                    <w:p w14:paraId="021BA515" w14:textId="4767FF3E" w:rsidR="00F92A5E" w:rsidRPr="0088234B" w:rsidRDefault="00F92A5E" w:rsidP="00772F11">
                      <w:pPr>
                        <w:pStyle w:val="SICoverTitle"/>
                      </w:pPr>
                      <w:r>
                        <w:t xml:space="preserve">Data collection firm reporting guidance </w:t>
                      </w:r>
                    </w:p>
                    <w:p w14:paraId="536D10E1" w14:textId="77777777" w:rsidR="00F92A5E" w:rsidRDefault="00F92A5E" w:rsidP="00F45EC3">
                      <w:pPr>
                        <w:pStyle w:val="CoverpageDate"/>
                      </w:pPr>
                    </w:p>
                    <w:p w14:paraId="68AEE773" w14:textId="1D1C83E2" w:rsidR="00F92A5E" w:rsidRPr="008039A3" w:rsidRDefault="00F92A5E" w:rsidP="00471E9E">
                      <w:pPr>
                        <w:pStyle w:val="CoverpageDate"/>
                      </w:pPr>
                      <w:r>
                        <w:t>EQUI-IE</w:t>
                      </w:r>
                    </w:p>
                  </w:txbxContent>
                </v:textbox>
                <w10:wrap type="tight" anchorx="page"/>
              </v:shape>
            </w:pict>
          </mc:Fallback>
        </mc:AlternateContent>
      </w:r>
      <w:r w:rsidRPr="0030799A">
        <w:rPr>
          <w:noProof/>
        </w:rPr>
        <mc:AlternateContent>
          <mc:Choice Requires="wps">
            <w:drawing>
              <wp:anchor distT="0" distB="0" distL="114300" distR="114300" simplePos="0" relativeHeight="251658244" behindDoc="0" locked="0" layoutInCell="1" allowOverlap="1" wp14:anchorId="60D144DE" wp14:editId="197455CE">
                <wp:simplePos x="0" y="0"/>
                <wp:positionH relativeFrom="page">
                  <wp:align>left</wp:align>
                </wp:positionH>
                <wp:positionV relativeFrom="paragraph">
                  <wp:posOffset>358140</wp:posOffset>
                </wp:positionV>
                <wp:extent cx="7827645" cy="1403350"/>
                <wp:effectExtent l="0" t="0" r="1905" b="6350"/>
                <wp:wrapThrough wrapText="bothSides">
                  <wp:wrapPolygon edited="0">
                    <wp:start x="0" y="0"/>
                    <wp:lineTo x="0" y="21405"/>
                    <wp:lineTo x="21553" y="21405"/>
                    <wp:lineTo x="21553" y="0"/>
                    <wp:lineTo x="0" y="0"/>
                  </wp:wrapPolygon>
                </wp:wrapThrough>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7645" cy="1403350"/>
                        </a:xfrm>
                        <a:prstGeom prst="rect">
                          <a:avLst/>
                        </a:prstGeom>
                        <a:solidFill>
                          <a:schemeClr val="tx2"/>
                        </a:solidFill>
                        <a:ln>
                          <a:noFill/>
                        </a:ln>
                        <a:effectLst/>
                        <a:extLst/>
                      </wps:spPr>
                      <wps:bodyPr rot="0" vert="horz" wrap="square" lIns="91440" tIns="45720" rIns="91440" bIns="45720" anchor="ctr" anchorCtr="0" upright="1">
                        <a:noAutofit/>
                      </wps:bodyPr>
                    </wps:wsp>
                  </a:graphicData>
                </a:graphic>
                <wp14:sizeRelV relativeFrom="margin">
                  <wp14:pctHeight>0</wp14:pctHeight>
                </wp14:sizeRelV>
              </wp:anchor>
            </w:drawing>
          </mc:Choice>
          <mc:Fallback>
            <w:pict>
              <v:rect w14:anchorId="10B6EED0" id="Rectangle 1" o:spid="_x0000_s1026" style="position:absolute;margin-left:0;margin-top:28.2pt;width:616.35pt;height:110.5pt;z-index:251658244;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" fillcolor="#1f497d [3215]" stroked="f">
                <w10:wrap type="through" anchorx="page"/>
              </v:rect>
            </w:pict>
          </mc:Fallback>
        </mc:AlternateContent>
      </w:r>
    </w:p>
    <w:p w14:paraId="0DC4E151" w14:textId="20A9423E" w:rsidR="006128FE" w:rsidRPr="00807B22" w:rsidRDefault="006128FE" w:rsidP="006128FE"/>
    <w:sdt>
      <w:sdtPr>
        <w:rPr>
          <w:rFonts w:ascii="Arial" w:eastAsiaTheme="minorHAnsi" w:hAnsi="Arial" w:cstheme="minorBidi"/>
          <w:b w:val="0"/>
          <w:iCs/>
          <w:caps w:val="0"/>
          <w:color w:val="auto"/>
          <w:sz w:val="24"/>
          <w:szCs w:val="20"/>
        </w:rPr>
        <w:id w:val="-305001397"/>
        <w:docPartObj>
          <w:docPartGallery w:val="Table of Contents"/>
          <w:docPartUnique/>
        </w:docPartObj>
      </w:sdtPr>
      <w:sdtEndPr>
        <w:rPr>
          <w:bCs/>
          <w:noProof/>
        </w:rPr>
      </w:sdtEndPr>
      <w:sdtContent>
        <w:p w14:paraId="53416696" w14:textId="77777777" w:rsidR="00FD4F7D" w:rsidRDefault="00FD4F7D">
          <w:pPr>
            <w:pStyle w:val="TOCHeading"/>
          </w:pPr>
        </w:p>
        <w:p w14:paraId="79302477" w14:textId="77777777" w:rsidR="00FD4F7D" w:rsidRDefault="00FD4F7D" w:rsidP="00FD4F7D">
          <w:pPr>
            <w:rPr>
              <w:rFonts w:asciiTheme="majorHAnsi" w:eastAsiaTheme="majorEastAsia" w:hAnsiTheme="majorHAnsi" w:cstheme="majorBidi"/>
              <w:color w:val="1C4169" w:themeColor="accent1" w:themeShade="BF"/>
              <w:sz w:val="32"/>
              <w:szCs w:val="26"/>
            </w:rPr>
          </w:pPr>
          <w:r>
            <w:br w:type="page"/>
          </w:r>
        </w:p>
        <w:p w14:paraId="7C3BDB97" w14:textId="0F09773D" w:rsidR="00FD4F7D" w:rsidRDefault="00FD4F7D">
          <w:pPr>
            <w:pStyle w:val="TOCHeading"/>
          </w:pPr>
          <w:r>
            <w:lastRenderedPageBreak/>
            <w:t>Contents</w:t>
          </w:r>
        </w:p>
        <w:p w14:paraId="00638F98" w14:textId="4174E750" w:rsidR="00FD4F7D" w:rsidRDefault="00FD4F7D">
          <w:pPr>
            <w:pStyle w:val="TOC2"/>
            <w:tabs>
              <w:tab w:val="right" w:leader="dot" w:pos="10070"/>
            </w:tabs>
            <w:rPr>
              <w:rFonts w:asciiTheme="minorHAnsi" w:eastAsiaTheme="minorEastAsia" w:hAnsiTheme="minorHAnsi"/>
              <w:iCs w:val="0"/>
              <w:noProof/>
              <w:sz w:val="22"/>
              <w:szCs w:val="22"/>
            </w:rPr>
          </w:pPr>
          <w:r>
            <w:fldChar w:fldCharType="begin"/>
          </w:r>
          <w:r>
            <w:instrText xml:space="preserve"> TOC \o "1-3" \h \z \u </w:instrText>
          </w:r>
          <w:r>
            <w:fldChar w:fldCharType="separate"/>
          </w:r>
          <w:hyperlink w:anchor="_Toc486870004" w:history="1">
            <w:r w:rsidRPr="00BB339B">
              <w:rPr>
                <w:rStyle w:val="Hyperlink"/>
                <w:noProof/>
              </w:rPr>
              <w:t>Inception Report Guidance</w:t>
            </w:r>
            <w:r>
              <w:rPr>
                <w:noProof/>
                <w:webHidden/>
              </w:rPr>
              <w:tab/>
            </w:r>
            <w:r>
              <w:rPr>
                <w:noProof/>
                <w:webHidden/>
              </w:rPr>
              <w:fldChar w:fldCharType="begin"/>
            </w:r>
            <w:r>
              <w:rPr>
                <w:noProof/>
                <w:webHidden/>
              </w:rPr>
              <w:instrText xml:space="preserve"> PAGEREF _Toc486870004 \h </w:instrText>
            </w:r>
            <w:r>
              <w:rPr>
                <w:noProof/>
                <w:webHidden/>
              </w:rPr>
            </w:r>
            <w:r>
              <w:rPr>
                <w:noProof/>
                <w:webHidden/>
              </w:rPr>
              <w:fldChar w:fldCharType="separate"/>
            </w:r>
            <w:r w:rsidR="00E2733D">
              <w:rPr>
                <w:noProof/>
                <w:webHidden/>
              </w:rPr>
              <w:t>3</w:t>
            </w:r>
            <w:r>
              <w:rPr>
                <w:noProof/>
                <w:webHidden/>
              </w:rPr>
              <w:fldChar w:fldCharType="end"/>
            </w:r>
          </w:hyperlink>
        </w:p>
        <w:p w14:paraId="676CD8A2" w14:textId="47246FD7" w:rsidR="00FD4F7D" w:rsidRDefault="008B1BDD">
          <w:pPr>
            <w:pStyle w:val="TOC2"/>
            <w:tabs>
              <w:tab w:val="right" w:leader="dot" w:pos="10070"/>
            </w:tabs>
            <w:rPr>
              <w:rFonts w:asciiTheme="minorHAnsi" w:eastAsiaTheme="minorEastAsia" w:hAnsiTheme="minorHAnsi"/>
              <w:iCs w:val="0"/>
              <w:noProof/>
              <w:sz w:val="22"/>
              <w:szCs w:val="22"/>
            </w:rPr>
          </w:pPr>
          <w:hyperlink w:anchor="_Toc486870016" w:history="1">
            <w:r w:rsidR="00FD4F7D" w:rsidRPr="00BB339B">
              <w:rPr>
                <w:rStyle w:val="Hyperlink"/>
                <w:noProof/>
              </w:rPr>
              <w:t>Pretest report Guidance</w:t>
            </w:r>
            <w:r w:rsidR="00FD4F7D">
              <w:rPr>
                <w:noProof/>
                <w:webHidden/>
              </w:rPr>
              <w:tab/>
            </w:r>
            <w:r w:rsidR="00FD4F7D">
              <w:rPr>
                <w:noProof/>
                <w:webHidden/>
              </w:rPr>
              <w:fldChar w:fldCharType="begin"/>
            </w:r>
            <w:r w:rsidR="00FD4F7D">
              <w:rPr>
                <w:noProof/>
                <w:webHidden/>
              </w:rPr>
              <w:instrText xml:space="preserve"> PAGEREF _Toc486870016 \h </w:instrText>
            </w:r>
            <w:r w:rsidR="00FD4F7D">
              <w:rPr>
                <w:noProof/>
                <w:webHidden/>
              </w:rPr>
            </w:r>
            <w:r w:rsidR="00FD4F7D">
              <w:rPr>
                <w:noProof/>
                <w:webHidden/>
              </w:rPr>
              <w:fldChar w:fldCharType="separate"/>
            </w:r>
            <w:r w:rsidR="00E2733D">
              <w:rPr>
                <w:noProof/>
                <w:webHidden/>
              </w:rPr>
              <w:t>6</w:t>
            </w:r>
            <w:r w:rsidR="00FD4F7D">
              <w:rPr>
                <w:noProof/>
                <w:webHidden/>
              </w:rPr>
              <w:fldChar w:fldCharType="end"/>
            </w:r>
          </w:hyperlink>
        </w:p>
        <w:p w14:paraId="23F3B3B9" w14:textId="0512DBCE" w:rsidR="00FD4F7D" w:rsidRDefault="008B1BDD">
          <w:pPr>
            <w:pStyle w:val="TOC2"/>
            <w:tabs>
              <w:tab w:val="right" w:leader="dot" w:pos="10070"/>
            </w:tabs>
            <w:rPr>
              <w:rFonts w:asciiTheme="minorHAnsi" w:eastAsiaTheme="minorEastAsia" w:hAnsiTheme="minorHAnsi"/>
              <w:iCs w:val="0"/>
              <w:noProof/>
              <w:sz w:val="22"/>
              <w:szCs w:val="22"/>
            </w:rPr>
          </w:pPr>
          <w:hyperlink w:anchor="_Toc486870020" w:history="1">
            <w:r w:rsidR="00FD4F7D" w:rsidRPr="00BB339B">
              <w:rPr>
                <w:rStyle w:val="Hyperlink"/>
                <w:noProof/>
              </w:rPr>
              <w:t>Training and Pilot Re</w:t>
            </w:r>
            <w:bookmarkStart w:id="0" w:name="_GoBack"/>
            <w:bookmarkEnd w:id="0"/>
            <w:r w:rsidR="00FD4F7D" w:rsidRPr="00BB339B">
              <w:rPr>
                <w:rStyle w:val="Hyperlink"/>
                <w:noProof/>
              </w:rPr>
              <w:t>port Guidance</w:t>
            </w:r>
            <w:r w:rsidR="00FD4F7D">
              <w:rPr>
                <w:noProof/>
                <w:webHidden/>
              </w:rPr>
              <w:tab/>
            </w:r>
            <w:r w:rsidR="00FD4F7D">
              <w:rPr>
                <w:noProof/>
                <w:webHidden/>
              </w:rPr>
              <w:fldChar w:fldCharType="begin"/>
            </w:r>
            <w:r w:rsidR="00FD4F7D">
              <w:rPr>
                <w:noProof/>
                <w:webHidden/>
              </w:rPr>
              <w:instrText xml:space="preserve"> PAGEREF _Toc486870020 \h </w:instrText>
            </w:r>
            <w:r w:rsidR="00FD4F7D">
              <w:rPr>
                <w:noProof/>
                <w:webHidden/>
              </w:rPr>
            </w:r>
            <w:r w:rsidR="00FD4F7D">
              <w:rPr>
                <w:noProof/>
                <w:webHidden/>
              </w:rPr>
              <w:fldChar w:fldCharType="separate"/>
            </w:r>
            <w:r w:rsidR="00E2733D">
              <w:rPr>
                <w:noProof/>
                <w:webHidden/>
              </w:rPr>
              <w:t>7</w:t>
            </w:r>
            <w:r w:rsidR="00FD4F7D">
              <w:rPr>
                <w:noProof/>
                <w:webHidden/>
              </w:rPr>
              <w:fldChar w:fldCharType="end"/>
            </w:r>
          </w:hyperlink>
        </w:p>
        <w:p w14:paraId="7079535A" w14:textId="41845E41" w:rsidR="00FD4F7D" w:rsidRDefault="008B1BDD" w:rsidP="00FD4F7D">
          <w:pPr>
            <w:pStyle w:val="TOC2"/>
            <w:tabs>
              <w:tab w:val="right" w:leader="dot" w:pos="10070"/>
            </w:tabs>
            <w:rPr>
              <w:rFonts w:asciiTheme="minorHAnsi" w:eastAsiaTheme="minorEastAsia" w:hAnsiTheme="minorHAnsi"/>
              <w:iCs w:val="0"/>
              <w:noProof/>
              <w:sz w:val="22"/>
              <w:szCs w:val="22"/>
            </w:rPr>
          </w:pPr>
          <w:hyperlink w:anchor="_Toc486870029" w:history="1">
            <w:r w:rsidR="00FD4F7D" w:rsidRPr="00BB339B">
              <w:rPr>
                <w:rStyle w:val="Hyperlink"/>
                <w:noProof/>
              </w:rPr>
              <w:t>Weekly report template</w:t>
            </w:r>
            <w:r w:rsidR="00FD4F7D">
              <w:rPr>
                <w:noProof/>
                <w:webHidden/>
              </w:rPr>
              <w:tab/>
            </w:r>
            <w:r w:rsidR="00FD4F7D">
              <w:rPr>
                <w:noProof/>
                <w:webHidden/>
              </w:rPr>
              <w:fldChar w:fldCharType="begin"/>
            </w:r>
            <w:r w:rsidR="00FD4F7D">
              <w:rPr>
                <w:noProof/>
                <w:webHidden/>
              </w:rPr>
              <w:instrText xml:space="preserve"> PAGEREF _Toc486870029 \h </w:instrText>
            </w:r>
            <w:r w:rsidR="00FD4F7D">
              <w:rPr>
                <w:noProof/>
                <w:webHidden/>
              </w:rPr>
            </w:r>
            <w:r w:rsidR="00FD4F7D">
              <w:rPr>
                <w:noProof/>
                <w:webHidden/>
              </w:rPr>
              <w:fldChar w:fldCharType="separate"/>
            </w:r>
            <w:r w:rsidR="00E2733D">
              <w:rPr>
                <w:noProof/>
                <w:webHidden/>
              </w:rPr>
              <w:t>10</w:t>
            </w:r>
            <w:r w:rsidR="00FD4F7D">
              <w:rPr>
                <w:noProof/>
                <w:webHidden/>
              </w:rPr>
              <w:fldChar w:fldCharType="end"/>
            </w:r>
          </w:hyperlink>
        </w:p>
        <w:p w14:paraId="797F9C7A" w14:textId="33070BB8" w:rsidR="00FD4F7D" w:rsidRDefault="008B1BDD">
          <w:pPr>
            <w:pStyle w:val="TOC2"/>
            <w:tabs>
              <w:tab w:val="right" w:leader="dot" w:pos="10070"/>
            </w:tabs>
            <w:rPr>
              <w:rFonts w:asciiTheme="minorHAnsi" w:eastAsiaTheme="minorEastAsia" w:hAnsiTheme="minorHAnsi"/>
              <w:iCs w:val="0"/>
              <w:noProof/>
              <w:sz w:val="22"/>
              <w:szCs w:val="22"/>
            </w:rPr>
          </w:pPr>
          <w:hyperlink w:anchor="_Toc486870034" w:history="1">
            <w:r w:rsidR="00FD4F7D" w:rsidRPr="00BB339B">
              <w:rPr>
                <w:rStyle w:val="Hyperlink"/>
                <w:noProof/>
              </w:rPr>
              <w:t>Final completion and data quality report template</w:t>
            </w:r>
            <w:r w:rsidR="00FD4F7D">
              <w:rPr>
                <w:noProof/>
                <w:webHidden/>
              </w:rPr>
              <w:tab/>
            </w:r>
            <w:r w:rsidR="00FD4F7D">
              <w:rPr>
                <w:noProof/>
                <w:webHidden/>
              </w:rPr>
              <w:fldChar w:fldCharType="begin"/>
            </w:r>
            <w:r w:rsidR="00FD4F7D">
              <w:rPr>
                <w:noProof/>
                <w:webHidden/>
              </w:rPr>
              <w:instrText xml:space="preserve"> PAGEREF _Toc486870034 \h </w:instrText>
            </w:r>
            <w:r w:rsidR="00FD4F7D">
              <w:rPr>
                <w:noProof/>
                <w:webHidden/>
              </w:rPr>
            </w:r>
            <w:r w:rsidR="00FD4F7D">
              <w:rPr>
                <w:noProof/>
                <w:webHidden/>
              </w:rPr>
              <w:fldChar w:fldCharType="separate"/>
            </w:r>
            <w:r w:rsidR="00E2733D">
              <w:rPr>
                <w:noProof/>
                <w:webHidden/>
              </w:rPr>
              <w:t>13</w:t>
            </w:r>
            <w:r w:rsidR="00FD4F7D">
              <w:rPr>
                <w:noProof/>
                <w:webHidden/>
              </w:rPr>
              <w:fldChar w:fldCharType="end"/>
            </w:r>
          </w:hyperlink>
        </w:p>
        <w:p w14:paraId="1F643ADA" w14:textId="30595D73" w:rsidR="00FD4F7D" w:rsidRDefault="008B1BDD" w:rsidP="00FD4F7D">
          <w:pPr>
            <w:pStyle w:val="TOC2"/>
            <w:tabs>
              <w:tab w:val="left" w:pos="660"/>
              <w:tab w:val="right" w:leader="dot" w:pos="10070"/>
            </w:tabs>
          </w:pPr>
          <w:hyperlink w:anchor="_Toc486870035" w:history="1">
            <w:r w:rsidR="00FD4F7D">
              <w:rPr>
                <w:rFonts w:asciiTheme="minorHAnsi" w:eastAsiaTheme="minorEastAsia" w:hAnsiTheme="minorHAnsi"/>
                <w:iCs w:val="0"/>
                <w:noProof/>
                <w:sz w:val="22"/>
                <w:szCs w:val="22"/>
              </w:rPr>
              <w:tab/>
            </w:r>
          </w:hyperlink>
          <w:r w:rsidR="00FD4F7D">
            <w:rPr>
              <w:b/>
              <w:bCs/>
              <w:noProof/>
            </w:rPr>
            <w:fldChar w:fldCharType="end"/>
          </w:r>
        </w:p>
      </w:sdtContent>
    </w:sdt>
    <w:p w14:paraId="73CB2A4B" w14:textId="5BA365E3" w:rsidR="00705546" w:rsidRDefault="00705546">
      <w:pPr>
        <w:spacing w:after="160" w:line="259" w:lineRule="auto"/>
        <w:jc w:val="left"/>
      </w:pPr>
      <w:r>
        <w:br w:type="page"/>
      </w:r>
    </w:p>
    <w:p w14:paraId="2B525528" w14:textId="77777777" w:rsidR="007B1FBD" w:rsidRDefault="007B1FBD" w:rsidP="007B1FBD"/>
    <w:p w14:paraId="79813F1B" w14:textId="33494C38" w:rsidR="002F57D0" w:rsidRPr="00FD4F7D" w:rsidRDefault="002F57D0" w:rsidP="00FD4F7D">
      <w:pPr>
        <w:pStyle w:val="NonIndexedHeading1"/>
        <w:numPr>
          <w:ilvl w:val="0"/>
          <w:numId w:val="0"/>
        </w:numPr>
        <w:ind w:left="360" w:hanging="360"/>
      </w:pPr>
      <w:bookmarkStart w:id="1" w:name="_Toc486870004"/>
      <w:bookmarkStart w:id="2" w:name="_Hlk482966088"/>
      <w:r w:rsidRPr="00FD4F7D">
        <w:t xml:space="preserve">Inception Report </w:t>
      </w:r>
      <w:r w:rsidR="00705546" w:rsidRPr="00FD4F7D">
        <w:t>Guidance</w:t>
      </w:r>
      <w:bookmarkEnd w:id="1"/>
    </w:p>
    <w:p w14:paraId="4C335A3B" w14:textId="77777777" w:rsidR="002F57D0" w:rsidRDefault="002F57D0" w:rsidP="002F57D0">
      <w:pPr>
        <w:rPr>
          <w:b/>
        </w:rPr>
      </w:pPr>
    </w:p>
    <w:tbl>
      <w:tblPr>
        <w:tblStyle w:val="GridTable4-Accent1"/>
        <w:tblW w:w="0" w:type="auto"/>
        <w:jc w:val="center"/>
        <w:tblLook w:val="04A0" w:firstRow="1" w:lastRow="0" w:firstColumn="1" w:lastColumn="0" w:noHBand="0" w:noVBand="1"/>
      </w:tblPr>
      <w:tblGrid>
        <w:gridCol w:w="3325"/>
        <w:gridCol w:w="4950"/>
      </w:tblGrid>
      <w:tr w:rsidR="002F57D0" w14:paraId="066148C6" w14:textId="77777777" w:rsidTr="00D742E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25" w:type="dxa"/>
          </w:tcPr>
          <w:p w14:paraId="69196093" w14:textId="77777777" w:rsidR="002F57D0" w:rsidRDefault="002F57D0" w:rsidP="0036168B">
            <w:pPr>
              <w:rPr>
                <w:b w:val="0"/>
              </w:rPr>
            </w:pPr>
            <w:r>
              <w:rPr>
                <w:b w:val="0"/>
              </w:rPr>
              <w:t>Summary information</w:t>
            </w:r>
          </w:p>
        </w:tc>
        <w:tc>
          <w:tcPr>
            <w:tcW w:w="4950" w:type="dxa"/>
          </w:tcPr>
          <w:p w14:paraId="0D9ACAC3" w14:textId="77777777" w:rsidR="002F57D0" w:rsidRDefault="002F57D0" w:rsidP="0036168B">
            <w:pPr>
              <w:cnfStyle w:val="100000000000" w:firstRow="1" w:lastRow="0" w:firstColumn="0" w:lastColumn="0" w:oddVBand="0" w:evenVBand="0" w:oddHBand="0" w:evenHBand="0" w:firstRowFirstColumn="0" w:firstRowLastColumn="0" w:lastRowFirstColumn="0" w:lastRowLastColumn="0"/>
              <w:rPr>
                <w:b w:val="0"/>
              </w:rPr>
            </w:pPr>
            <w:r>
              <w:rPr>
                <w:b w:val="0"/>
              </w:rPr>
              <w:t>Specifics</w:t>
            </w:r>
          </w:p>
        </w:tc>
      </w:tr>
      <w:tr w:rsidR="002F57D0" w14:paraId="5FF6DC2D" w14:textId="77777777" w:rsidTr="00D742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25" w:type="dxa"/>
          </w:tcPr>
          <w:p w14:paraId="5D3194AB" w14:textId="77777777" w:rsidR="002F57D0" w:rsidRDefault="002F57D0" w:rsidP="0036168B">
            <w:pPr>
              <w:rPr>
                <w:b w:val="0"/>
              </w:rPr>
            </w:pPr>
            <w:r>
              <w:rPr>
                <w:b w:val="0"/>
              </w:rPr>
              <w:t>Project name</w:t>
            </w:r>
          </w:p>
        </w:tc>
        <w:tc>
          <w:tcPr>
            <w:tcW w:w="4950" w:type="dxa"/>
          </w:tcPr>
          <w:p w14:paraId="52213B90" w14:textId="0BCE9F4B" w:rsidR="002F57D0" w:rsidRPr="007616AA" w:rsidRDefault="002F57D0" w:rsidP="0036168B">
            <w:pPr>
              <w:cnfStyle w:val="000000100000" w:firstRow="0" w:lastRow="0" w:firstColumn="0" w:lastColumn="0" w:oddVBand="0" w:evenVBand="0" w:oddHBand="1" w:evenHBand="0" w:firstRowFirstColumn="0" w:firstRowLastColumn="0" w:lastRowFirstColumn="0" w:lastRowLastColumn="0"/>
            </w:pPr>
          </w:p>
        </w:tc>
      </w:tr>
      <w:tr w:rsidR="002F57D0" w14:paraId="030AF2BB" w14:textId="77777777" w:rsidTr="00D742E9">
        <w:trPr>
          <w:jc w:val="center"/>
        </w:trPr>
        <w:tc>
          <w:tcPr>
            <w:cnfStyle w:val="001000000000" w:firstRow="0" w:lastRow="0" w:firstColumn="1" w:lastColumn="0" w:oddVBand="0" w:evenVBand="0" w:oddHBand="0" w:evenHBand="0" w:firstRowFirstColumn="0" w:firstRowLastColumn="0" w:lastRowFirstColumn="0" w:lastRowLastColumn="0"/>
            <w:tcW w:w="3325" w:type="dxa"/>
          </w:tcPr>
          <w:p w14:paraId="1C699486" w14:textId="1EACF07E" w:rsidR="002F57D0" w:rsidRDefault="002F57D0" w:rsidP="0036168B">
            <w:pPr>
              <w:rPr>
                <w:b w:val="0"/>
              </w:rPr>
            </w:pPr>
            <w:r>
              <w:rPr>
                <w:b w:val="0"/>
              </w:rPr>
              <w:t xml:space="preserve">Data collection activities </w:t>
            </w:r>
          </w:p>
        </w:tc>
        <w:tc>
          <w:tcPr>
            <w:tcW w:w="4950" w:type="dxa"/>
          </w:tcPr>
          <w:p w14:paraId="19739AEB" w14:textId="10C1B839" w:rsidR="002F57D0" w:rsidRPr="007616AA" w:rsidRDefault="002F57D0" w:rsidP="0036168B">
            <w:pPr>
              <w:cnfStyle w:val="000000000000" w:firstRow="0" w:lastRow="0" w:firstColumn="0" w:lastColumn="0" w:oddVBand="0" w:evenVBand="0" w:oddHBand="0" w:evenHBand="0" w:firstRowFirstColumn="0" w:firstRowLastColumn="0" w:lastRowFirstColumn="0" w:lastRowLastColumn="0"/>
            </w:pPr>
          </w:p>
        </w:tc>
      </w:tr>
      <w:tr w:rsidR="002F57D0" w14:paraId="57D3A60C" w14:textId="77777777" w:rsidTr="00D742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25" w:type="dxa"/>
          </w:tcPr>
          <w:p w14:paraId="560E9CBD" w14:textId="0424E5F1" w:rsidR="002F57D0" w:rsidRDefault="002F57D0" w:rsidP="0036168B">
            <w:pPr>
              <w:rPr>
                <w:b w:val="0"/>
              </w:rPr>
            </w:pPr>
            <w:r>
              <w:rPr>
                <w:b w:val="0"/>
              </w:rPr>
              <w:t>Data collection firm</w:t>
            </w:r>
            <w:r w:rsidR="00D742E9">
              <w:rPr>
                <w:b w:val="0"/>
              </w:rPr>
              <w:t xml:space="preserve"> name</w:t>
            </w:r>
          </w:p>
        </w:tc>
        <w:tc>
          <w:tcPr>
            <w:tcW w:w="4950" w:type="dxa"/>
          </w:tcPr>
          <w:p w14:paraId="099FF055" w14:textId="77777777" w:rsidR="002F57D0" w:rsidRDefault="002F57D0" w:rsidP="0036168B">
            <w:pPr>
              <w:cnfStyle w:val="000000100000" w:firstRow="0" w:lastRow="0" w:firstColumn="0" w:lastColumn="0" w:oddVBand="0" w:evenVBand="0" w:oddHBand="1" w:evenHBand="0" w:firstRowFirstColumn="0" w:firstRowLastColumn="0" w:lastRowFirstColumn="0" w:lastRowLastColumn="0"/>
              <w:rPr>
                <w:b/>
              </w:rPr>
            </w:pPr>
          </w:p>
        </w:tc>
      </w:tr>
      <w:tr w:rsidR="002F57D0" w14:paraId="6E446BA4" w14:textId="77777777" w:rsidTr="00D742E9">
        <w:trPr>
          <w:jc w:val="center"/>
        </w:trPr>
        <w:tc>
          <w:tcPr>
            <w:cnfStyle w:val="001000000000" w:firstRow="0" w:lastRow="0" w:firstColumn="1" w:lastColumn="0" w:oddVBand="0" w:evenVBand="0" w:oddHBand="0" w:evenHBand="0" w:firstRowFirstColumn="0" w:firstRowLastColumn="0" w:lastRowFirstColumn="0" w:lastRowLastColumn="0"/>
            <w:tcW w:w="3325" w:type="dxa"/>
          </w:tcPr>
          <w:p w14:paraId="726B6252" w14:textId="04F32519" w:rsidR="002F57D0" w:rsidRPr="002F57D0" w:rsidRDefault="002F57D0" w:rsidP="0036168B">
            <w:pPr>
              <w:rPr>
                <w:b w:val="0"/>
              </w:rPr>
            </w:pPr>
            <w:r>
              <w:rPr>
                <w:b w:val="0"/>
              </w:rPr>
              <w:t>Report authors</w:t>
            </w:r>
          </w:p>
        </w:tc>
        <w:tc>
          <w:tcPr>
            <w:tcW w:w="4950" w:type="dxa"/>
          </w:tcPr>
          <w:p w14:paraId="1CA7D934" w14:textId="77777777" w:rsidR="002F57D0" w:rsidRDefault="002F57D0" w:rsidP="0036168B">
            <w:pPr>
              <w:cnfStyle w:val="000000000000" w:firstRow="0" w:lastRow="0" w:firstColumn="0" w:lastColumn="0" w:oddVBand="0" w:evenVBand="0" w:oddHBand="0" w:evenHBand="0" w:firstRowFirstColumn="0" w:firstRowLastColumn="0" w:lastRowFirstColumn="0" w:lastRowLastColumn="0"/>
              <w:rPr>
                <w:b/>
              </w:rPr>
            </w:pPr>
          </w:p>
        </w:tc>
      </w:tr>
      <w:tr w:rsidR="002F57D0" w14:paraId="4C3F44DD" w14:textId="77777777" w:rsidTr="00D742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25" w:type="dxa"/>
          </w:tcPr>
          <w:p w14:paraId="6D960AE6" w14:textId="77777777" w:rsidR="002F57D0" w:rsidRDefault="002F57D0" w:rsidP="0036168B">
            <w:pPr>
              <w:rPr>
                <w:b w:val="0"/>
              </w:rPr>
            </w:pPr>
            <w:r>
              <w:rPr>
                <w:b w:val="0"/>
              </w:rPr>
              <w:t>Contract signing date</w:t>
            </w:r>
          </w:p>
        </w:tc>
        <w:tc>
          <w:tcPr>
            <w:tcW w:w="4950" w:type="dxa"/>
          </w:tcPr>
          <w:p w14:paraId="302D1304" w14:textId="77777777" w:rsidR="002F57D0" w:rsidRDefault="002F57D0" w:rsidP="0036168B">
            <w:pPr>
              <w:cnfStyle w:val="000000100000" w:firstRow="0" w:lastRow="0" w:firstColumn="0" w:lastColumn="0" w:oddVBand="0" w:evenVBand="0" w:oddHBand="1" w:evenHBand="0" w:firstRowFirstColumn="0" w:firstRowLastColumn="0" w:lastRowFirstColumn="0" w:lastRowLastColumn="0"/>
              <w:rPr>
                <w:b/>
              </w:rPr>
            </w:pPr>
          </w:p>
        </w:tc>
      </w:tr>
      <w:tr w:rsidR="002F57D0" w14:paraId="1283FD14" w14:textId="77777777" w:rsidTr="00D742E9">
        <w:trPr>
          <w:jc w:val="center"/>
        </w:trPr>
        <w:tc>
          <w:tcPr>
            <w:cnfStyle w:val="001000000000" w:firstRow="0" w:lastRow="0" w:firstColumn="1" w:lastColumn="0" w:oddVBand="0" w:evenVBand="0" w:oddHBand="0" w:evenHBand="0" w:firstRowFirstColumn="0" w:firstRowLastColumn="0" w:lastRowFirstColumn="0" w:lastRowLastColumn="0"/>
            <w:tcW w:w="3325" w:type="dxa"/>
          </w:tcPr>
          <w:p w14:paraId="3241A5E8" w14:textId="2883B34C" w:rsidR="002F57D0" w:rsidRDefault="00D742E9" w:rsidP="0036168B">
            <w:pPr>
              <w:rPr>
                <w:b w:val="0"/>
              </w:rPr>
            </w:pPr>
            <w:r>
              <w:rPr>
                <w:b w:val="0"/>
              </w:rPr>
              <w:t>Original r</w:t>
            </w:r>
            <w:r w:rsidR="002F57D0">
              <w:rPr>
                <w:b w:val="0"/>
              </w:rPr>
              <w:t>eport submission date</w:t>
            </w:r>
          </w:p>
        </w:tc>
        <w:tc>
          <w:tcPr>
            <w:tcW w:w="4950" w:type="dxa"/>
          </w:tcPr>
          <w:p w14:paraId="1B868409" w14:textId="77777777" w:rsidR="002F57D0" w:rsidRDefault="002F57D0" w:rsidP="0036168B">
            <w:pPr>
              <w:cnfStyle w:val="000000000000" w:firstRow="0" w:lastRow="0" w:firstColumn="0" w:lastColumn="0" w:oddVBand="0" w:evenVBand="0" w:oddHBand="0" w:evenHBand="0" w:firstRowFirstColumn="0" w:firstRowLastColumn="0" w:lastRowFirstColumn="0" w:lastRowLastColumn="0"/>
              <w:rPr>
                <w:b/>
              </w:rPr>
            </w:pPr>
          </w:p>
        </w:tc>
      </w:tr>
      <w:tr w:rsidR="002F57D0" w14:paraId="5EAFE92C" w14:textId="77777777" w:rsidTr="00D742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25" w:type="dxa"/>
          </w:tcPr>
          <w:p w14:paraId="61259B7E" w14:textId="29FF8195" w:rsidR="002F57D0" w:rsidRPr="002F57D0" w:rsidRDefault="00D742E9" w:rsidP="0036168B">
            <w:pPr>
              <w:rPr>
                <w:b w:val="0"/>
              </w:rPr>
            </w:pPr>
            <w:r>
              <w:rPr>
                <w:b w:val="0"/>
              </w:rPr>
              <w:t>Revision date</w:t>
            </w:r>
          </w:p>
        </w:tc>
        <w:tc>
          <w:tcPr>
            <w:tcW w:w="4950" w:type="dxa"/>
          </w:tcPr>
          <w:p w14:paraId="7ACB274F" w14:textId="77777777" w:rsidR="002F57D0" w:rsidRDefault="002F57D0" w:rsidP="0036168B">
            <w:pPr>
              <w:cnfStyle w:val="000000100000" w:firstRow="0" w:lastRow="0" w:firstColumn="0" w:lastColumn="0" w:oddVBand="0" w:evenVBand="0" w:oddHBand="1" w:evenHBand="0" w:firstRowFirstColumn="0" w:firstRowLastColumn="0" w:lastRowFirstColumn="0" w:lastRowLastColumn="0"/>
              <w:rPr>
                <w:b/>
              </w:rPr>
            </w:pPr>
          </w:p>
        </w:tc>
      </w:tr>
    </w:tbl>
    <w:p w14:paraId="6C909765" w14:textId="77777777" w:rsidR="002F57D0" w:rsidRDefault="002F57D0" w:rsidP="002F57D0">
      <w:pPr>
        <w:rPr>
          <w:b/>
        </w:rPr>
      </w:pPr>
    </w:p>
    <w:p w14:paraId="020CE133" w14:textId="7B822E67" w:rsidR="002F57D0" w:rsidRPr="0043447C" w:rsidRDefault="002F57D0" w:rsidP="002F57D0">
      <w:r>
        <w:rPr>
          <w:i/>
        </w:rPr>
        <w:t xml:space="preserve">Instructions: </w:t>
      </w:r>
      <w:r w:rsidRPr="0043447C">
        <w:t xml:space="preserve">Data collection firms should produce an inception report </w:t>
      </w:r>
      <w:r w:rsidR="00F92C37">
        <w:t>with the</w:t>
      </w:r>
      <w:r w:rsidRPr="0043447C">
        <w:t xml:space="preserve"> following information. Firms are encouraged to use their own branded reporting templates. The Inception Report should address all aspects of data collection. For example, if a firm is responsible for both a quantitative survey and qualitative focus groups, then the sampling section of the inception report should first address quantitative survey sampling and then qualitative focus group sampling. It is</w:t>
      </w:r>
      <w:r>
        <w:t xml:space="preserve"> expected that the firm will draw from SI provided request for proposals, protocols, and materials in developing the content for this report. However, </w:t>
      </w:r>
      <w:r w:rsidRPr="0043447C">
        <w:t>firms should closely review the protocols and ensure that they are realistic and appro</w:t>
      </w:r>
      <w:r>
        <w:t xml:space="preserve">priate to the local context. This inception report is the date collection firm’s opportunity </w:t>
      </w:r>
      <w:r w:rsidRPr="0043447C">
        <w:t>to raise concerns and offer recommendations.</w:t>
      </w:r>
    </w:p>
    <w:p w14:paraId="43281D65" w14:textId="77777777" w:rsidR="002F57D0" w:rsidRPr="006139C3" w:rsidRDefault="002F57D0" w:rsidP="002F57D0">
      <w:pPr>
        <w:rPr>
          <w:color w:val="FF0000"/>
        </w:rPr>
      </w:pPr>
    </w:p>
    <w:p w14:paraId="74FC8A8D" w14:textId="77777777" w:rsidR="002F57D0" w:rsidRPr="006139C3" w:rsidRDefault="002F57D0" w:rsidP="002F57D0">
      <w:pPr>
        <w:pStyle w:val="Heading2"/>
        <w:spacing w:line="240" w:lineRule="auto"/>
      </w:pPr>
      <w:bookmarkStart w:id="3" w:name="_Toc486870005"/>
      <w:r w:rsidRPr="006139C3">
        <w:t>Project Management</w:t>
      </w:r>
      <w:bookmarkEnd w:id="3"/>
    </w:p>
    <w:p w14:paraId="175C326B" w14:textId="77777777" w:rsidR="002F57D0" w:rsidRDefault="002F57D0" w:rsidP="002F57D0">
      <w:pPr>
        <w:pStyle w:val="ListParagraph"/>
        <w:numPr>
          <w:ilvl w:val="0"/>
          <w:numId w:val="25"/>
        </w:numPr>
        <w:jc w:val="left"/>
      </w:pPr>
      <w:r w:rsidRPr="006139C3">
        <w:t>Staffing structure / organizational chart</w:t>
      </w:r>
    </w:p>
    <w:p w14:paraId="07F9F4FE" w14:textId="77777777" w:rsidR="002972DF" w:rsidRDefault="002F57D0" w:rsidP="002F57D0">
      <w:pPr>
        <w:pStyle w:val="ListParagraph"/>
        <w:numPr>
          <w:ilvl w:val="0"/>
          <w:numId w:val="25"/>
        </w:numPr>
        <w:jc w:val="left"/>
      </w:pPr>
      <w:r>
        <w:t xml:space="preserve">Expected number of enumerators/supervisors. </w:t>
      </w:r>
    </w:p>
    <w:p w14:paraId="4706FBA0" w14:textId="2048127C" w:rsidR="002F57D0" w:rsidRPr="006139C3" w:rsidRDefault="002F57D0" w:rsidP="002F57D0">
      <w:pPr>
        <w:pStyle w:val="ListParagraph"/>
        <w:numPr>
          <w:ilvl w:val="0"/>
          <w:numId w:val="25"/>
        </w:numPr>
        <w:jc w:val="left"/>
      </w:pPr>
      <w:r>
        <w:t xml:space="preserve">Qualifications of personnel (e.g. education, experience, language). </w:t>
      </w:r>
    </w:p>
    <w:p w14:paraId="71F01146" w14:textId="77777777" w:rsidR="002F57D0" w:rsidRPr="006139C3" w:rsidRDefault="002F57D0" w:rsidP="002F57D0">
      <w:pPr>
        <w:pStyle w:val="ListParagraph"/>
        <w:numPr>
          <w:ilvl w:val="0"/>
          <w:numId w:val="25"/>
        </w:numPr>
        <w:jc w:val="left"/>
      </w:pPr>
      <w:r w:rsidRPr="006139C3">
        <w:t>Staffing responsibilities</w:t>
      </w:r>
      <w:r>
        <w:t xml:space="preserve"> for each position on the organizational chart. </w:t>
      </w:r>
    </w:p>
    <w:p w14:paraId="21D396B4" w14:textId="77777777" w:rsidR="002F57D0" w:rsidRPr="006139C3" w:rsidRDefault="002F57D0" w:rsidP="002F57D0">
      <w:pPr>
        <w:rPr>
          <w:b/>
        </w:rPr>
      </w:pPr>
    </w:p>
    <w:p w14:paraId="4D493D00" w14:textId="77777777" w:rsidR="002F57D0" w:rsidRPr="006139C3" w:rsidRDefault="002F57D0" w:rsidP="002F57D0">
      <w:pPr>
        <w:pStyle w:val="Heading2"/>
        <w:spacing w:line="240" w:lineRule="auto"/>
      </w:pPr>
      <w:bookmarkStart w:id="4" w:name="_Toc486870006"/>
      <w:r w:rsidRPr="006139C3">
        <w:t>Project Start-Up</w:t>
      </w:r>
      <w:bookmarkEnd w:id="4"/>
    </w:p>
    <w:p w14:paraId="0DB5F907" w14:textId="77777777" w:rsidR="002F57D0" w:rsidRPr="006139C3" w:rsidRDefault="002F57D0" w:rsidP="002F57D0">
      <w:pPr>
        <w:pStyle w:val="ListParagraph"/>
        <w:numPr>
          <w:ilvl w:val="0"/>
          <w:numId w:val="26"/>
        </w:numPr>
        <w:jc w:val="left"/>
      </w:pPr>
      <w:r w:rsidRPr="006139C3">
        <w:t xml:space="preserve">Enumerator recruiting </w:t>
      </w:r>
    </w:p>
    <w:p w14:paraId="191F34B9" w14:textId="77777777" w:rsidR="002F57D0" w:rsidRPr="007904DF" w:rsidRDefault="002F57D0" w:rsidP="002F57D0">
      <w:pPr>
        <w:pStyle w:val="ListParagraph"/>
        <w:numPr>
          <w:ilvl w:val="0"/>
          <w:numId w:val="26"/>
        </w:numPr>
        <w:jc w:val="left"/>
      </w:pPr>
      <w:r>
        <w:t xml:space="preserve">Process for obtaining any required local clearances (e.g. research approval, local IRB, </w:t>
      </w:r>
      <w:r w:rsidRPr="007904DF">
        <w:t>community engagement</w:t>
      </w:r>
      <w:r>
        <w:t>)</w:t>
      </w:r>
    </w:p>
    <w:p w14:paraId="5D365301" w14:textId="77777777" w:rsidR="002F57D0" w:rsidRPr="007904DF" w:rsidRDefault="002F57D0" w:rsidP="002F57D0">
      <w:pPr>
        <w:pStyle w:val="ListParagraph"/>
        <w:numPr>
          <w:ilvl w:val="0"/>
          <w:numId w:val="26"/>
        </w:numPr>
        <w:jc w:val="left"/>
      </w:pPr>
      <w:r w:rsidRPr="007904DF">
        <w:t>Procurement of any needed equipment (tablets, custom data collection equipment, etc.) – list of materials, quantity, and anticipated schedule</w:t>
      </w:r>
    </w:p>
    <w:p w14:paraId="081B373E" w14:textId="77777777" w:rsidR="002F57D0" w:rsidRPr="006139C3" w:rsidRDefault="002F57D0" w:rsidP="002F57D0">
      <w:pPr>
        <w:pStyle w:val="ListParagraph"/>
      </w:pPr>
    </w:p>
    <w:p w14:paraId="1722EBE4" w14:textId="77777777" w:rsidR="002F57D0" w:rsidRDefault="002F57D0" w:rsidP="002F57D0">
      <w:pPr>
        <w:pStyle w:val="Heading2"/>
        <w:spacing w:line="240" w:lineRule="auto"/>
      </w:pPr>
      <w:bookmarkStart w:id="5" w:name="_Toc486870007"/>
      <w:r>
        <w:t>Translation and Pretesting</w:t>
      </w:r>
      <w:bookmarkEnd w:id="5"/>
    </w:p>
    <w:p w14:paraId="31C03D4E" w14:textId="77777777" w:rsidR="002F57D0" w:rsidRPr="007904DF" w:rsidRDefault="002F57D0" w:rsidP="002F57D0">
      <w:pPr>
        <w:pStyle w:val="ListParagraph"/>
        <w:numPr>
          <w:ilvl w:val="0"/>
          <w:numId w:val="26"/>
        </w:numPr>
        <w:jc w:val="left"/>
        <w:rPr>
          <w:b/>
        </w:rPr>
      </w:pPr>
      <w:r>
        <w:t xml:space="preserve">Process for translating, back translating, and finalizing the instrument in all required languages. </w:t>
      </w:r>
    </w:p>
    <w:p w14:paraId="36FCAB02" w14:textId="77777777" w:rsidR="002F57D0" w:rsidRDefault="002F57D0" w:rsidP="002F57D0">
      <w:pPr>
        <w:pStyle w:val="ListParagraph"/>
        <w:numPr>
          <w:ilvl w:val="0"/>
          <w:numId w:val="26"/>
        </w:numPr>
        <w:spacing w:after="160" w:line="259" w:lineRule="auto"/>
        <w:jc w:val="left"/>
      </w:pPr>
      <w:r>
        <w:t>Plan for pre-testing the instrument, including location, sampling for pre-test, targeted numbers, and staff responsible.</w:t>
      </w:r>
      <w:r w:rsidRPr="007904DF">
        <w:t xml:space="preserve"> A minimum of five pretest</w:t>
      </w:r>
      <w:r>
        <w:t>s</w:t>
      </w:r>
      <w:r w:rsidRPr="007904DF">
        <w:t xml:space="preserve"> should be conducted and at least two for any sub-populations.</w:t>
      </w:r>
      <w:r>
        <w:t xml:space="preserve"> </w:t>
      </w:r>
    </w:p>
    <w:p w14:paraId="2E1D5E20" w14:textId="77777777" w:rsidR="002F57D0" w:rsidRPr="006139C3" w:rsidRDefault="002F57D0" w:rsidP="002F57D0">
      <w:pPr>
        <w:pStyle w:val="Heading2"/>
        <w:spacing w:line="240" w:lineRule="auto"/>
      </w:pPr>
      <w:bookmarkStart w:id="6" w:name="_Toc486870008"/>
      <w:r w:rsidRPr="006139C3">
        <w:lastRenderedPageBreak/>
        <w:t>Training and Piloting</w:t>
      </w:r>
      <w:bookmarkEnd w:id="6"/>
    </w:p>
    <w:p w14:paraId="37B0BD61" w14:textId="77777777" w:rsidR="002F57D0" w:rsidRPr="00E35B4C" w:rsidRDefault="002F57D0" w:rsidP="002F57D0">
      <w:pPr>
        <w:pStyle w:val="ListParagraph"/>
        <w:numPr>
          <w:ilvl w:val="0"/>
          <w:numId w:val="29"/>
        </w:numPr>
        <w:jc w:val="left"/>
      </w:pPr>
      <w:r>
        <w:t>Plan for the d</w:t>
      </w:r>
      <w:r w:rsidRPr="00E35B4C">
        <w:t>evelopment of Manuals (e.g., Supervisor, Enumerator, Data Quality</w:t>
      </w:r>
      <w:r>
        <w:t>)</w:t>
      </w:r>
      <w:r w:rsidRPr="00E35B4C">
        <w:t xml:space="preserve">. Each role should have a manual, either in separate documents or combined as one document. </w:t>
      </w:r>
    </w:p>
    <w:p w14:paraId="125DFE38" w14:textId="77777777" w:rsidR="002F57D0" w:rsidRPr="006139C3" w:rsidRDefault="002F57D0" w:rsidP="002F57D0">
      <w:pPr>
        <w:pStyle w:val="ListParagraph"/>
        <w:numPr>
          <w:ilvl w:val="0"/>
          <w:numId w:val="29"/>
        </w:numPr>
        <w:jc w:val="left"/>
      </w:pPr>
      <w:r>
        <w:t>Training plan, including draft training agenda, venue, anticipate number of trainees, a</w:t>
      </w:r>
      <w:r w:rsidRPr="006139C3">
        <w:t>pproach to</w:t>
      </w:r>
      <w:r>
        <w:t xml:space="preserve"> testing/qualifying enumerators.</w:t>
      </w:r>
    </w:p>
    <w:p w14:paraId="3AEE64DD" w14:textId="77777777" w:rsidR="002F57D0" w:rsidRPr="00630001" w:rsidRDefault="002F57D0" w:rsidP="002F57D0">
      <w:pPr>
        <w:pStyle w:val="ListParagraph"/>
        <w:numPr>
          <w:ilvl w:val="0"/>
          <w:numId w:val="29"/>
        </w:numPr>
        <w:jc w:val="left"/>
      </w:pPr>
      <w:r w:rsidRPr="00630001">
        <w:t>Piloting</w:t>
      </w:r>
      <w:r>
        <w:t xml:space="preserve"> plan, including </w:t>
      </w:r>
      <w:r w:rsidRPr="00630001">
        <w:t>location</w:t>
      </w:r>
      <w:r>
        <w:t xml:space="preserve"> and targeted interviewees and</w:t>
      </w:r>
      <w:r w:rsidRPr="00630001">
        <w:t xml:space="preserve"> procedures</w:t>
      </w:r>
      <w:r>
        <w:t xml:space="preserve"> for identifying interviewees.</w:t>
      </w:r>
    </w:p>
    <w:p w14:paraId="66A046CD" w14:textId="77777777" w:rsidR="002F57D0" w:rsidRPr="006139C3" w:rsidRDefault="002F57D0" w:rsidP="002F57D0"/>
    <w:p w14:paraId="2DC9227B" w14:textId="77777777" w:rsidR="002F57D0" w:rsidRPr="006139C3" w:rsidRDefault="002F57D0" w:rsidP="002F57D0">
      <w:pPr>
        <w:pStyle w:val="Heading2"/>
        <w:spacing w:line="240" w:lineRule="auto"/>
      </w:pPr>
      <w:bookmarkStart w:id="7" w:name="_Toc486870009"/>
      <w:r w:rsidRPr="006139C3">
        <w:t>Sampling &amp; Data Collection</w:t>
      </w:r>
      <w:bookmarkEnd w:id="7"/>
      <w:r w:rsidRPr="006139C3">
        <w:t xml:space="preserve"> </w:t>
      </w:r>
    </w:p>
    <w:p w14:paraId="183C93C4" w14:textId="77777777" w:rsidR="002F57D0" w:rsidRDefault="002F57D0" w:rsidP="002F57D0">
      <w:pPr>
        <w:pStyle w:val="ListParagraph"/>
        <w:numPr>
          <w:ilvl w:val="0"/>
          <w:numId w:val="24"/>
        </w:numPr>
        <w:jc w:val="left"/>
      </w:pPr>
      <w:r>
        <w:t xml:space="preserve">Sampling plan, including numbers, specifics of sampling (e.g. listing approach, random walk approach), tracking, replacements for each data collection activity. </w:t>
      </w:r>
    </w:p>
    <w:p w14:paraId="66FD79D4" w14:textId="77777777" w:rsidR="002F57D0" w:rsidRDefault="002F57D0" w:rsidP="002F57D0">
      <w:pPr>
        <w:pStyle w:val="ListParagraph"/>
        <w:numPr>
          <w:ilvl w:val="0"/>
          <w:numId w:val="24"/>
        </w:numPr>
        <w:spacing w:after="160" w:line="259" w:lineRule="auto"/>
        <w:jc w:val="left"/>
      </w:pPr>
      <w:r>
        <w:t>Data collection logistics and deployment plan, including teaming, transport, expected location schedule, expected interviews per enumerator per day.</w:t>
      </w:r>
    </w:p>
    <w:p w14:paraId="610D6045" w14:textId="36FCAF16" w:rsidR="002F57D0" w:rsidRPr="00E35B4C" w:rsidRDefault="00C84F70" w:rsidP="002F57D0">
      <w:pPr>
        <w:pStyle w:val="ListParagraph"/>
        <w:numPr>
          <w:ilvl w:val="0"/>
          <w:numId w:val="24"/>
        </w:numPr>
        <w:jc w:val="left"/>
      </w:pPr>
      <w:r w:rsidDel="00C84F70">
        <w:t xml:space="preserve"> </w:t>
      </w:r>
      <w:r w:rsidR="002F57D0">
        <w:t>[If panel] Attrition reduction plan, including steps</w:t>
      </w:r>
      <w:r w:rsidR="002F57D0" w:rsidRPr="00E35B4C">
        <w:t xml:space="preserve"> to mitigate attrition</w:t>
      </w:r>
      <w:r w:rsidR="002F57D0">
        <w:t xml:space="preserve">, track study participants, and (if applicable) replace interviewees. </w:t>
      </w:r>
    </w:p>
    <w:p w14:paraId="59332C67" w14:textId="77777777" w:rsidR="002F57D0" w:rsidRDefault="002F57D0" w:rsidP="002F57D0">
      <w:pPr>
        <w:rPr>
          <w:b/>
        </w:rPr>
      </w:pPr>
    </w:p>
    <w:p w14:paraId="1B3B567E" w14:textId="528D06C3" w:rsidR="002F57D0" w:rsidRDefault="002972DF" w:rsidP="002F57D0">
      <w:pPr>
        <w:pStyle w:val="Heading2"/>
        <w:spacing w:line="240" w:lineRule="auto"/>
      </w:pPr>
      <w:bookmarkStart w:id="8" w:name="_Toc486870010"/>
      <w:r>
        <w:t>Respondent</w:t>
      </w:r>
      <w:r w:rsidR="002F57D0">
        <w:t xml:space="preserve"> protection and data </w:t>
      </w:r>
      <w:r>
        <w:t>security</w:t>
      </w:r>
      <w:bookmarkEnd w:id="8"/>
      <w:r w:rsidR="002F57D0">
        <w:t xml:space="preserve"> </w:t>
      </w:r>
    </w:p>
    <w:p w14:paraId="4E71E8E7" w14:textId="0749379E" w:rsidR="002F57D0" w:rsidRPr="00DC17CE" w:rsidRDefault="002F57D0" w:rsidP="002F57D0">
      <w:pPr>
        <w:pStyle w:val="ListParagraph"/>
        <w:numPr>
          <w:ilvl w:val="0"/>
          <w:numId w:val="24"/>
        </w:numPr>
      </w:pPr>
      <w:r w:rsidRPr="00DC17CE">
        <w:t xml:space="preserve">Detail steps to ensure human subjects protection and data confidentiality, including enumerators signing of non-disclosure and research ethics statements, procedures to obtain consent, </w:t>
      </w:r>
      <w:r w:rsidR="002972DF">
        <w:t xml:space="preserve">procedures during </w:t>
      </w:r>
      <w:r w:rsidR="00C84F70">
        <w:t>interviews</w:t>
      </w:r>
      <w:r w:rsidR="002972DF">
        <w:t xml:space="preserve"> to maintain privacy/confidentiality/respondent comfort, </w:t>
      </w:r>
      <w:r w:rsidRPr="00DC17CE">
        <w:t>e</w:t>
      </w:r>
      <w:r>
        <w:t xml:space="preserve">lectronic data management, </w:t>
      </w:r>
      <w:r w:rsidRPr="00DC17CE">
        <w:t>storage protocols</w:t>
      </w:r>
      <w:r>
        <w:t>, and protocols for transfer to SI.</w:t>
      </w:r>
    </w:p>
    <w:p w14:paraId="0300CA8D" w14:textId="77777777" w:rsidR="002F57D0" w:rsidRPr="006139C3" w:rsidRDefault="002F57D0" w:rsidP="002F57D0">
      <w:pPr>
        <w:rPr>
          <w:b/>
        </w:rPr>
      </w:pPr>
    </w:p>
    <w:p w14:paraId="50673486" w14:textId="77777777" w:rsidR="002F57D0" w:rsidRPr="006139C3" w:rsidRDefault="002F57D0" w:rsidP="002F57D0">
      <w:pPr>
        <w:pStyle w:val="Heading2"/>
        <w:spacing w:line="240" w:lineRule="auto"/>
      </w:pPr>
      <w:bookmarkStart w:id="9" w:name="_Toc486870011"/>
      <w:r w:rsidRPr="006139C3">
        <w:t>Q</w:t>
      </w:r>
      <w:r>
        <w:t>uality assurance plan</w:t>
      </w:r>
      <w:bookmarkEnd w:id="9"/>
    </w:p>
    <w:p w14:paraId="2256E674" w14:textId="77777777" w:rsidR="002F57D0" w:rsidRDefault="002F57D0" w:rsidP="002F57D0">
      <w:pPr>
        <w:pStyle w:val="ListParagraph"/>
        <w:numPr>
          <w:ilvl w:val="0"/>
          <w:numId w:val="28"/>
        </w:numPr>
        <w:jc w:val="left"/>
      </w:pPr>
      <w:r>
        <w:t>Efforts b</w:t>
      </w:r>
      <w:r w:rsidRPr="006139C3">
        <w:t>efore</w:t>
      </w:r>
      <w:r>
        <w:t xml:space="preserve"> data collection, including efforts to ensure enumerator quality. </w:t>
      </w:r>
    </w:p>
    <w:p w14:paraId="7AD3BE96" w14:textId="77777777" w:rsidR="002F57D0" w:rsidRDefault="002F57D0" w:rsidP="002F57D0">
      <w:pPr>
        <w:pStyle w:val="ListParagraph"/>
        <w:numPr>
          <w:ilvl w:val="0"/>
          <w:numId w:val="28"/>
        </w:numPr>
        <w:jc w:val="left"/>
      </w:pPr>
      <w:r>
        <w:t>D</w:t>
      </w:r>
      <w:r w:rsidRPr="006139C3">
        <w:t>uring</w:t>
      </w:r>
      <w:r>
        <w:t xml:space="preserve"> data collection, including </w:t>
      </w:r>
      <w:r w:rsidRPr="006139C3">
        <w:t xml:space="preserve">error prevention, supervisor </w:t>
      </w:r>
      <w:r>
        <w:t xml:space="preserve">accompaniments, feedback to enumerators and documentation of problems, backchecks, data quality checks. </w:t>
      </w:r>
    </w:p>
    <w:p w14:paraId="28438784" w14:textId="67ADD0B2" w:rsidR="002F57D0" w:rsidRDefault="002F57D0" w:rsidP="002F57D0">
      <w:pPr>
        <w:pStyle w:val="ListParagraph"/>
        <w:numPr>
          <w:ilvl w:val="0"/>
          <w:numId w:val="28"/>
        </w:numPr>
        <w:jc w:val="left"/>
      </w:pPr>
      <w:r>
        <w:t>A</w:t>
      </w:r>
      <w:r w:rsidRPr="006139C3">
        <w:t>fter data collection</w:t>
      </w:r>
      <w:r>
        <w:t xml:space="preserve">, including </w:t>
      </w:r>
      <w:r w:rsidRPr="006139C3">
        <w:t>data processin</w:t>
      </w:r>
      <w:r>
        <w:t>g and</w:t>
      </w:r>
      <w:r w:rsidRPr="006139C3">
        <w:t xml:space="preserve"> communication with SI to rectify any data quality or consistency conce</w:t>
      </w:r>
      <w:r>
        <w:t>rns.</w:t>
      </w:r>
      <w:r w:rsidRPr="006139C3">
        <w:t xml:space="preserve"> </w:t>
      </w:r>
    </w:p>
    <w:p w14:paraId="122C1B4D" w14:textId="17D4369E" w:rsidR="00C84F70" w:rsidRDefault="00C84F70" w:rsidP="00E72BA2">
      <w:pPr>
        <w:jc w:val="left"/>
      </w:pPr>
    </w:p>
    <w:p w14:paraId="43400817" w14:textId="0F63171D" w:rsidR="00C84F70" w:rsidRDefault="00C84F70" w:rsidP="00E72BA2">
      <w:pPr>
        <w:pStyle w:val="Heading2"/>
      </w:pPr>
      <w:bookmarkStart w:id="10" w:name="_Toc486870012"/>
      <w:r>
        <w:t>Risk reduction plan</w:t>
      </w:r>
      <w:bookmarkEnd w:id="10"/>
      <w:r>
        <w:t xml:space="preserve"> </w:t>
      </w:r>
    </w:p>
    <w:p w14:paraId="70C94F0C" w14:textId="77777777" w:rsidR="00C84F70" w:rsidRPr="00E35B4C" w:rsidRDefault="00C84F70" w:rsidP="00C84F70">
      <w:pPr>
        <w:pStyle w:val="ListParagraph"/>
        <w:numPr>
          <w:ilvl w:val="0"/>
          <w:numId w:val="24"/>
        </w:numPr>
        <w:jc w:val="left"/>
      </w:pPr>
      <w:r>
        <w:t>Risk reduction plan, including p</w:t>
      </w:r>
      <w:r w:rsidRPr="00E35B4C">
        <w:t>ot</w:t>
      </w:r>
      <w:r>
        <w:t>ential risks to data collection</w:t>
      </w:r>
      <w:r w:rsidRPr="00E35B4C">
        <w:t xml:space="preserve"> and steps to mitigate these risks</w:t>
      </w:r>
    </w:p>
    <w:p w14:paraId="027974E0" w14:textId="4BDD2F13" w:rsidR="00C84F70" w:rsidRDefault="00C84F70" w:rsidP="00E72BA2">
      <w:pPr>
        <w:jc w:val="left"/>
      </w:pPr>
    </w:p>
    <w:p w14:paraId="41B292B8" w14:textId="77777777" w:rsidR="002F57D0" w:rsidRPr="006139C3" w:rsidRDefault="002F57D0" w:rsidP="002F57D0">
      <w:pPr>
        <w:pStyle w:val="Heading2"/>
        <w:spacing w:line="240" w:lineRule="auto"/>
      </w:pPr>
      <w:bookmarkStart w:id="11" w:name="_Toc486870013"/>
      <w:r w:rsidRPr="006139C3">
        <w:t>Reporting</w:t>
      </w:r>
      <w:bookmarkEnd w:id="11"/>
    </w:p>
    <w:p w14:paraId="7AB3666C" w14:textId="77777777" w:rsidR="002F57D0" w:rsidRPr="008016FF" w:rsidRDefault="002F57D0" w:rsidP="002F57D0">
      <w:pPr>
        <w:pStyle w:val="ListParagraph"/>
        <w:numPr>
          <w:ilvl w:val="0"/>
          <w:numId w:val="28"/>
        </w:numPr>
        <w:jc w:val="left"/>
      </w:pPr>
      <w:r w:rsidRPr="008016FF">
        <w:t>Weekly reporting during data collection</w:t>
      </w:r>
    </w:p>
    <w:p w14:paraId="76C2D085" w14:textId="77777777" w:rsidR="002972DF" w:rsidRDefault="002972DF" w:rsidP="002F57D0">
      <w:pPr>
        <w:pStyle w:val="ListParagraph"/>
        <w:numPr>
          <w:ilvl w:val="0"/>
          <w:numId w:val="27"/>
        </w:numPr>
        <w:jc w:val="left"/>
      </w:pPr>
      <w:r>
        <w:t>Training and Pilot Report</w:t>
      </w:r>
    </w:p>
    <w:p w14:paraId="4F6D254F" w14:textId="06A4AE63" w:rsidR="002F57D0" w:rsidRPr="008016FF" w:rsidRDefault="002F57D0" w:rsidP="002F57D0">
      <w:pPr>
        <w:pStyle w:val="ListParagraph"/>
        <w:numPr>
          <w:ilvl w:val="0"/>
          <w:numId w:val="27"/>
        </w:numPr>
        <w:jc w:val="left"/>
      </w:pPr>
      <w:r w:rsidRPr="008016FF">
        <w:t xml:space="preserve">Dataset(s) [format of final dataset, description of other accompanying documentation] </w:t>
      </w:r>
    </w:p>
    <w:p w14:paraId="293D2D14" w14:textId="487F71FC" w:rsidR="002F57D0" w:rsidRPr="008016FF" w:rsidRDefault="00C84F70" w:rsidP="002F57D0">
      <w:pPr>
        <w:pStyle w:val="ListParagraph"/>
        <w:numPr>
          <w:ilvl w:val="0"/>
          <w:numId w:val="28"/>
        </w:numPr>
        <w:jc w:val="left"/>
      </w:pPr>
      <w:r>
        <w:t>Completion and d</w:t>
      </w:r>
      <w:r w:rsidR="002F57D0" w:rsidRPr="008016FF">
        <w:t xml:space="preserve">ata quality report </w:t>
      </w:r>
    </w:p>
    <w:p w14:paraId="2AF728E4" w14:textId="77777777" w:rsidR="002F57D0" w:rsidRPr="006139C3" w:rsidRDefault="002F57D0" w:rsidP="002F57D0">
      <w:pPr>
        <w:rPr>
          <w:color w:val="FF0000"/>
        </w:rPr>
      </w:pPr>
    </w:p>
    <w:p w14:paraId="66E87763" w14:textId="77777777" w:rsidR="002F57D0" w:rsidRPr="006139C3" w:rsidRDefault="002F57D0" w:rsidP="002F57D0"/>
    <w:p w14:paraId="7F38F285" w14:textId="77777777" w:rsidR="002F57D0" w:rsidRPr="007616AA" w:rsidRDefault="002F57D0" w:rsidP="002F57D0">
      <w:pPr>
        <w:pStyle w:val="Heading2"/>
        <w:spacing w:line="240" w:lineRule="auto"/>
      </w:pPr>
      <w:bookmarkStart w:id="12" w:name="_Toc486870014"/>
      <w:r>
        <w:lastRenderedPageBreak/>
        <w:t>Deliverables</w:t>
      </w:r>
      <w:bookmarkEnd w:id="12"/>
    </w:p>
    <w:p w14:paraId="46BCC530" w14:textId="77777777" w:rsidR="002F57D0" w:rsidRPr="00881A11" w:rsidRDefault="002F57D0" w:rsidP="002F57D0"/>
    <w:tbl>
      <w:tblPr>
        <w:tblStyle w:val="GridTable4-Accent1"/>
        <w:tblW w:w="0" w:type="auto"/>
        <w:tblLook w:val="04A0" w:firstRow="1" w:lastRow="0" w:firstColumn="1" w:lastColumn="0" w:noHBand="0" w:noVBand="1"/>
      </w:tblPr>
      <w:tblGrid>
        <w:gridCol w:w="4652"/>
        <w:gridCol w:w="4652"/>
      </w:tblGrid>
      <w:tr w:rsidR="002F57D0" w14:paraId="0E01F3C7" w14:textId="77777777" w:rsidTr="0036168B">
        <w:trPr>
          <w:cnfStyle w:val="100000000000" w:firstRow="1" w:lastRow="0" w:firstColumn="0" w:lastColumn="0" w:oddVBand="0" w:evenVBand="0" w:oddHBand="0"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4652" w:type="dxa"/>
          </w:tcPr>
          <w:p w14:paraId="52E5996E" w14:textId="77777777" w:rsidR="002F57D0" w:rsidRPr="00881A11" w:rsidRDefault="002F57D0" w:rsidP="0036168B">
            <w:pPr>
              <w:contextualSpacing/>
              <w:jc w:val="center"/>
              <w:rPr>
                <w:b w:val="0"/>
              </w:rPr>
            </w:pPr>
            <w:r>
              <w:t>DELIVERABLE</w:t>
            </w:r>
          </w:p>
        </w:tc>
        <w:tc>
          <w:tcPr>
            <w:tcW w:w="4652" w:type="dxa"/>
          </w:tcPr>
          <w:p w14:paraId="4D3BE661" w14:textId="77777777" w:rsidR="002F57D0" w:rsidRPr="00881A11" w:rsidRDefault="002F57D0" w:rsidP="0036168B">
            <w:pPr>
              <w:contextualSpacing/>
              <w:jc w:val="center"/>
              <w:cnfStyle w:val="100000000000" w:firstRow="1" w:lastRow="0" w:firstColumn="0" w:lastColumn="0" w:oddVBand="0" w:evenVBand="0" w:oddHBand="0" w:evenHBand="0" w:firstRowFirstColumn="0" w:firstRowLastColumn="0" w:lastRowFirstColumn="0" w:lastRowLastColumn="0"/>
              <w:rPr>
                <w:b w:val="0"/>
              </w:rPr>
            </w:pPr>
            <w:r w:rsidRPr="00881A11">
              <w:t>EXPECTED DELIVERY DATES</w:t>
            </w:r>
          </w:p>
        </w:tc>
      </w:tr>
      <w:tr w:rsidR="002F57D0" w14:paraId="3AC5D85E" w14:textId="77777777" w:rsidTr="0036168B">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4652" w:type="dxa"/>
          </w:tcPr>
          <w:p w14:paraId="7BF1D947" w14:textId="77777777" w:rsidR="002F57D0" w:rsidRPr="008016FF" w:rsidRDefault="002F57D0" w:rsidP="0036168B">
            <w:pPr>
              <w:contextualSpacing/>
              <w:rPr>
                <w:b w:val="0"/>
              </w:rPr>
            </w:pPr>
            <w:r w:rsidRPr="008016FF">
              <w:rPr>
                <w:b w:val="0"/>
              </w:rPr>
              <w:t>Inception report</w:t>
            </w:r>
          </w:p>
        </w:tc>
        <w:tc>
          <w:tcPr>
            <w:tcW w:w="4652" w:type="dxa"/>
          </w:tcPr>
          <w:p w14:paraId="08297DA5" w14:textId="77777777" w:rsidR="002F57D0" w:rsidRDefault="002F57D0" w:rsidP="0036168B">
            <w:pPr>
              <w:contextualSpacing/>
              <w:cnfStyle w:val="000000100000" w:firstRow="0" w:lastRow="0" w:firstColumn="0" w:lastColumn="0" w:oddVBand="0" w:evenVBand="0" w:oddHBand="1" w:evenHBand="0" w:firstRowFirstColumn="0" w:firstRowLastColumn="0" w:lastRowFirstColumn="0" w:lastRowLastColumn="0"/>
            </w:pPr>
          </w:p>
        </w:tc>
      </w:tr>
      <w:tr w:rsidR="002F57D0" w14:paraId="1F7F28F7" w14:textId="77777777" w:rsidTr="0036168B">
        <w:trPr>
          <w:trHeight w:val="522"/>
        </w:trPr>
        <w:tc>
          <w:tcPr>
            <w:cnfStyle w:val="001000000000" w:firstRow="0" w:lastRow="0" w:firstColumn="1" w:lastColumn="0" w:oddVBand="0" w:evenVBand="0" w:oddHBand="0" w:evenHBand="0" w:firstRowFirstColumn="0" w:firstRowLastColumn="0" w:lastRowFirstColumn="0" w:lastRowLastColumn="0"/>
            <w:tcW w:w="4652" w:type="dxa"/>
          </w:tcPr>
          <w:p w14:paraId="530A552E" w14:textId="77777777" w:rsidR="002F57D0" w:rsidRPr="008016FF" w:rsidRDefault="002F57D0" w:rsidP="0036168B">
            <w:pPr>
              <w:contextualSpacing/>
              <w:rPr>
                <w:b w:val="0"/>
              </w:rPr>
            </w:pPr>
            <w:r w:rsidRPr="008016FF">
              <w:rPr>
                <w:b w:val="0"/>
              </w:rPr>
              <w:t>Translated instrument, backtranslation, and final translation</w:t>
            </w:r>
          </w:p>
        </w:tc>
        <w:tc>
          <w:tcPr>
            <w:tcW w:w="4652" w:type="dxa"/>
          </w:tcPr>
          <w:p w14:paraId="4E72A70B" w14:textId="77777777" w:rsidR="002F57D0" w:rsidRDefault="002F57D0" w:rsidP="0036168B">
            <w:pPr>
              <w:contextualSpacing/>
              <w:cnfStyle w:val="000000000000" w:firstRow="0" w:lastRow="0" w:firstColumn="0" w:lastColumn="0" w:oddVBand="0" w:evenVBand="0" w:oddHBand="0" w:evenHBand="0" w:firstRowFirstColumn="0" w:firstRowLastColumn="0" w:lastRowFirstColumn="0" w:lastRowLastColumn="0"/>
            </w:pPr>
          </w:p>
        </w:tc>
      </w:tr>
      <w:tr w:rsidR="002F57D0" w14:paraId="510E6CB6" w14:textId="77777777" w:rsidTr="0036168B">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4652" w:type="dxa"/>
          </w:tcPr>
          <w:p w14:paraId="6C5348A5" w14:textId="77777777" w:rsidR="002F57D0" w:rsidRPr="008016FF" w:rsidRDefault="002F57D0" w:rsidP="0036168B">
            <w:pPr>
              <w:contextualSpacing/>
              <w:rPr>
                <w:b w:val="0"/>
              </w:rPr>
            </w:pPr>
            <w:r w:rsidRPr="008016FF">
              <w:rPr>
                <w:b w:val="0"/>
              </w:rPr>
              <w:t>Pretest report</w:t>
            </w:r>
          </w:p>
        </w:tc>
        <w:tc>
          <w:tcPr>
            <w:tcW w:w="4652" w:type="dxa"/>
          </w:tcPr>
          <w:p w14:paraId="5216D5A1" w14:textId="77777777" w:rsidR="002F57D0" w:rsidRDefault="002F57D0" w:rsidP="0036168B">
            <w:pPr>
              <w:contextualSpacing/>
              <w:cnfStyle w:val="000000100000" w:firstRow="0" w:lastRow="0" w:firstColumn="0" w:lastColumn="0" w:oddVBand="0" w:evenVBand="0" w:oddHBand="1" w:evenHBand="0" w:firstRowFirstColumn="0" w:firstRowLastColumn="0" w:lastRowFirstColumn="0" w:lastRowLastColumn="0"/>
            </w:pPr>
          </w:p>
        </w:tc>
      </w:tr>
      <w:tr w:rsidR="002F57D0" w14:paraId="56335348" w14:textId="77777777" w:rsidTr="0036168B">
        <w:trPr>
          <w:trHeight w:val="522"/>
        </w:trPr>
        <w:tc>
          <w:tcPr>
            <w:cnfStyle w:val="001000000000" w:firstRow="0" w:lastRow="0" w:firstColumn="1" w:lastColumn="0" w:oddVBand="0" w:evenVBand="0" w:oddHBand="0" w:evenHBand="0" w:firstRowFirstColumn="0" w:firstRowLastColumn="0" w:lastRowFirstColumn="0" w:lastRowLastColumn="0"/>
            <w:tcW w:w="4652" w:type="dxa"/>
          </w:tcPr>
          <w:p w14:paraId="316D592F" w14:textId="77777777" w:rsidR="002F57D0" w:rsidRPr="008016FF" w:rsidRDefault="002F57D0" w:rsidP="0036168B">
            <w:pPr>
              <w:contextualSpacing/>
              <w:rPr>
                <w:b w:val="0"/>
              </w:rPr>
            </w:pPr>
            <w:r w:rsidRPr="008016FF">
              <w:rPr>
                <w:b w:val="0"/>
              </w:rPr>
              <w:t>Manuals and training agenda</w:t>
            </w:r>
          </w:p>
        </w:tc>
        <w:tc>
          <w:tcPr>
            <w:tcW w:w="4652" w:type="dxa"/>
          </w:tcPr>
          <w:p w14:paraId="4B033C76" w14:textId="77777777" w:rsidR="002F57D0" w:rsidRDefault="002F57D0" w:rsidP="0036168B">
            <w:pPr>
              <w:contextualSpacing/>
              <w:cnfStyle w:val="000000000000" w:firstRow="0" w:lastRow="0" w:firstColumn="0" w:lastColumn="0" w:oddVBand="0" w:evenVBand="0" w:oddHBand="0" w:evenHBand="0" w:firstRowFirstColumn="0" w:firstRowLastColumn="0" w:lastRowFirstColumn="0" w:lastRowLastColumn="0"/>
            </w:pPr>
          </w:p>
        </w:tc>
      </w:tr>
      <w:tr w:rsidR="002F57D0" w14:paraId="2DE05749" w14:textId="77777777" w:rsidTr="0036168B">
        <w:trPr>
          <w:cnfStyle w:val="000000100000" w:firstRow="0" w:lastRow="0" w:firstColumn="0" w:lastColumn="0" w:oddVBand="0" w:evenVBand="0" w:oddHBand="1"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4652" w:type="dxa"/>
          </w:tcPr>
          <w:p w14:paraId="0A0ED7E3" w14:textId="77777777" w:rsidR="002F57D0" w:rsidRPr="008016FF" w:rsidRDefault="002F57D0" w:rsidP="0036168B">
            <w:pPr>
              <w:contextualSpacing/>
              <w:rPr>
                <w:b w:val="0"/>
              </w:rPr>
            </w:pPr>
            <w:r w:rsidRPr="008016FF">
              <w:rPr>
                <w:b w:val="0"/>
              </w:rPr>
              <w:t xml:space="preserve">Training and piloting </w:t>
            </w:r>
          </w:p>
        </w:tc>
        <w:tc>
          <w:tcPr>
            <w:tcW w:w="4652" w:type="dxa"/>
          </w:tcPr>
          <w:p w14:paraId="767CD410" w14:textId="77777777" w:rsidR="002F57D0" w:rsidRDefault="002F57D0" w:rsidP="0036168B">
            <w:pPr>
              <w:contextualSpacing/>
              <w:cnfStyle w:val="000000100000" w:firstRow="0" w:lastRow="0" w:firstColumn="0" w:lastColumn="0" w:oddVBand="0" w:evenVBand="0" w:oddHBand="1" w:evenHBand="0" w:firstRowFirstColumn="0" w:firstRowLastColumn="0" w:lastRowFirstColumn="0" w:lastRowLastColumn="0"/>
            </w:pPr>
          </w:p>
        </w:tc>
      </w:tr>
      <w:tr w:rsidR="002F57D0" w14:paraId="556E84E0" w14:textId="77777777" w:rsidTr="0036168B">
        <w:trPr>
          <w:trHeight w:val="493"/>
        </w:trPr>
        <w:tc>
          <w:tcPr>
            <w:cnfStyle w:val="001000000000" w:firstRow="0" w:lastRow="0" w:firstColumn="1" w:lastColumn="0" w:oddVBand="0" w:evenVBand="0" w:oddHBand="0" w:evenHBand="0" w:firstRowFirstColumn="0" w:firstRowLastColumn="0" w:lastRowFirstColumn="0" w:lastRowLastColumn="0"/>
            <w:tcW w:w="4652" w:type="dxa"/>
          </w:tcPr>
          <w:p w14:paraId="12814D89" w14:textId="77777777" w:rsidR="002F57D0" w:rsidRPr="008016FF" w:rsidRDefault="002F57D0" w:rsidP="0036168B">
            <w:pPr>
              <w:contextualSpacing/>
              <w:rPr>
                <w:b w:val="0"/>
              </w:rPr>
            </w:pPr>
            <w:r w:rsidRPr="008016FF">
              <w:rPr>
                <w:b w:val="0"/>
              </w:rPr>
              <w:t xml:space="preserve">Training and piloting report </w:t>
            </w:r>
          </w:p>
        </w:tc>
        <w:tc>
          <w:tcPr>
            <w:tcW w:w="4652" w:type="dxa"/>
          </w:tcPr>
          <w:p w14:paraId="05883539" w14:textId="77777777" w:rsidR="002F57D0" w:rsidRDefault="002F57D0" w:rsidP="0036168B">
            <w:pPr>
              <w:contextualSpacing/>
              <w:cnfStyle w:val="000000000000" w:firstRow="0" w:lastRow="0" w:firstColumn="0" w:lastColumn="0" w:oddVBand="0" w:evenVBand="0" w:oddHBand="0" w:evenHBand="0" w:firstRowFirstColumn="0" w:firstRowLastColumn="0" w:lastRowFirstColumn="0" w:lastRowLastColumn="0"/>
            </w:pPr>
          </w:p>
        </w:tc>
      </w:tr>
      <w:tr w:rsidR="002F57D0" w14:paraId="57173EED" w14:textId="77777777" w:rsidTr="0036168B">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4652" w:type="dxa"/>
          </w:tcPr>
          <w:p w14:paraId="0BEC75EC" w14:textId="77777777" w:rsidR="002F57D0" w:rsidRPr="008016FF" w:rsidRDefault="002F57D0" w:rsidP="0036168B">
            <w:pPr>
              <w:contextualSpacing/>
              <w:rPr>
                <w:b w:val="0"/>
              </w:rPr>
            </w:pPr>
            <w:r w:rsidRPr="008016FF">
              <w:rPr>
                <w:b w:val="0"/>
              </w:rPr>
              <w:t>Weekly reporting during data collection</w:t>
            </w:r>
          </w:p>
        </w:tc>
        <w:tc>
          <w:tcPr>
            <w:tcW w:w="4652" w:type="dxa"/>
          </w:tcPr>
          <w:p w14:paraId="09748B78" w14:textId="77777777" w:rsidR="002F57D0" w:rsidRDefault="002F57D0" w:rsidP="0036168B">
            <w:pPr>
              <w:contextualSpacing/>
              <w:cnfStyle w:val="000000100000" w:firstRow="0" w:lastRow="0" w:firstColumn="0" w:lastColumn="0" w:oddVBand="0" w:evenVBand="0" w:oddHBand="1" w:evenHBand="0" w:firstRowFirstColumn="0" w:firstRowLastColumn="0" w:lastRowFirstColumn="0" w:lastRowLastColumn="0"/>
            </w:pPr>
          </w:p>
        </w:tc>
      </w:tr>
      <w:tr w:rsidR="002F57D0" w14:paraId="656274A5" w14:textId="77777777" w:rsidTr="0036168B">
        <w:trPr>
          <w:trHeight w:val="493"/>
        </w:trPr>
        <w:tc>
          <w:tcPr>
            <w:cnfStyle w:val="001000000000" w:firstRow="0" w:lastRow="0" w:firstColumn="1" w:lastColumn="0" w:oddVBand="0" w:evenVBand="0" w:oddHBand="0" w:evenHBand="0" w:firstRowFirstColumn="0" w:firstRowLastColumn="0" w:lastRowFirstColumn="0" w:lastRowLastColumn="0"/>
            <w:tcW w:w="4652" w:type="dxa"/>
          </w:tcPr>
          <w:p w14:paraId="31D5FD1D" w14:textId="77777777" w:rsidR="002F57D0" w:rsidRPr="008016FF" w:rsidRDefault="002F57D0" w:rsidP="0036168B">
            <w:pPr>
              <w:contextualSpacing/>
              <w:rPr>
                <w:b w:val="0"/>
              </w:rPr>
            </w:pPr>
            <w:r w:rsidRPr="008016FF">
              <w:rPr>
                <w:b w:val="0"/>
              </w:rPr>
              <w:t>Data sharing milestones</w:t>
            </w:r>
          </w:p>
          <w:p w14:paraId="795C1467" w14:textId="77777777" w:rsidR="002F57D0" w:rsidRPr="008016FF" w:rsidRDefault="002F57D0" w:rsidP="002F57D0">
            <w:pPr>
              <w:pStyle w:val="ListParagraph"/>
              <w:numPr>
                <w:ilvl w:val="0"/>
                <w:numId w:val="28"/>
              </w:numPr>
              <w:jc w:val="left"/>
              <w:rPr>
                <w:b w:val="0"/>
              </w:rPr>
            </w:pPr>
            <w:r w:rsidRPr="008016FF">
              <w:rPr>
                <w:b w:val="0"/>
              </w:rPr>
              <w:t xml:space="preserve">Pilot data </w:t>
            </w:r>
          </w:p>
          <w:p w14:paraId="5C87AF93" w14:textId="77777777" w:rsidR="002F57D0" w:rsidRPr="008016FF" w:rsidRDefault="002F57D0" w:rsidP="002F57D0">
            <w:pPr>
              <w:pStyle w:val="ListParagraph"/>
              <w:numPr>
                <w:ilvl w:val="0"/>
                <w:numId w:val="28"/>
              </w:numPr>
              <w:jc w:val="left"/>
              <w:rPr>
                <w:b w:val="0"/>
              </w:rPr>
            </w:pPr>
            <w:r w:rsidRPr="008016FF">
              <w:rPr>
                <w:b w:val="0"/>
              </w:rPr>
              <w:t xml:space="preserve">As </w:t>
            </w:r>
            <w:proofErr w:type="gramStart"/>
            <w:r w:rsidRPr="008016FF">
              <w:rPr>
                <w:b w:val="0"/>
              </w:rPr>
              <w:t>agreed</w:t>
            </w:r>
            <w:proofErr w:type="gramEnd"/>
            <w:r w:rsidRPr="008016FF">
              <w:rPr>
                <w:b w:val="0"/>
              </w:rPr>
              <w:t xml:space="preserve">  </w:t>
            </w:r>
          </w:p>
          <w:p w14:paraId="5C67737E" w14:textId="77777777" w:rsidR="002F57D0" w:rsidRPr="008016FF" w:rsidRDefault="002F57D0" w:rsidP="002F57D0">
            <w:pPr>
              <w:pStyle w:val="ListParagraph"/>
              <w:numPr>
                <w:ilvl w:val="0"/>
                <w:numId w:val="28"/>
              </w:numPr>
              <w:jc w:val="left"/>
              <w:rPr>
                <w:b w:val="0"/>
              </w:rPr>
            </w:pPr>
            <w:r w:rsidRPr="008016FF">
              <w:rPr>
                <w:b w:val="0"/>
              </w:rPr>
              <w:t>Final data</w:t>
            </w:r>
          </w:p>
        </w:tc>
        <w:tc>
          <w:tcPr>
            <w:tcW w:w="4652" w:type="dxa"/>
          </w:tcPr>
          <w:p w14:paraId="07C6817E" w14:textId="77777777" w:rsidR="002F57D0" w:rsidRDefault="002F57D0" w:rsidP="0036168B">
            <w:pPr>
              <w:contextualSpacing/>
              <w:cnfStyle w:val="000000000000" w:firstRow="0" w:lastRow="0" w:firstColumn="0" w:lastColumn="0" w:oddVBand="0" w:evenVBand="0" w:oddHBand="0" w:evenHBand="0" w:firstRowFirstColumn="0" w:firstRowLastColumn="0" w:lastRowFirstColumn="0" w:lastRowLastColumn="0"/>
            </w:pPr>
          </w:p>
        </w:tc>
      </w:tr>
      <w:tr w:rsidR="002F57D0" w14:paraId="4EA57D57" w14:textId="77777777" w:rsidTr="0036168B">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4652" w:type="dxa"/>
          </w:tcPr>
          <w:p w14:paraId="0D21CEC9" w14:textId="5C44A464" w:rsidR="002F57D0" w:rsidRPr="008016FF" w:rsidRDefault="002972DF" w:rsidP="0036168B">
            <w:pPr>
              <w:contextualSpacing/>
              <w:rPr>
                <w:b w:val="0"/>
              </w:rPr>
            </w:pPr>
            <w:r>
              <w:rPr>
                <w:b w:val="0"/>
              </w:rPr>
              <w:t>Completion</w:t>
            </w:r>
            <w:r w:rsidRPr="008016FF">
              <w:rPr>
                <w:b w:val="0"/>
              </w:rPr>
              <w:t xml:space="preserve"> </w:t>
            </w:r>
            <w:r w:rsidR="00C84F70">
              <w:rPr>
                <w:b w:val="0"/>
              </w:rPr>
              <w:t xml:space="preserve">and data quality </w:t>
            </w:r>
            <w:r w:rsidR="002F57D0" w:rsidRPr="008016FF">
              <w:rPr>
                <w:b w:val="0"/>
              </w:rPr>
              <w:t xml:space="preserve">report </w:t>
            </w:r>
          </w:p>
        </w:tc>
        <w:tc>
          <w:tcPr>
            <w:tcW w:w="4652" w:type="dxa"/>
          </w:tcPr>
          <w:p w14:paraId="6506BDA0" w14:textId="77777777" w:rsidR="002F57D0" w:rsidRDefault="002F57D0" w:rsidP="0036168B">
            <w:pPr>
              <w:contextualSpacing/>
              <w:cnfStyle w:val="000000100000" w:firstRow="0" w:lastRow="0" w:firstColumn="0" w:lastColumn="0" w:oddVBand="0" w:evenVBand="0" w:oddHBand="1" w:evenHBand="0" w:firstRowFirstColumn="0" w:firstRowLastColumn="0" w:lastRowFirstColumn="0" w:lastRowLastColumn="0"/>
            </w:pPr>
          </w:p>
        </w:tc>
      </w:tr>
    </w:tbl>
    <w:p w14:paraId="3DC640C2" w14:textId="77777777" w:rsidR="002F57D0" w:rsidRPr="00630001" w:rsidRDefault="002F57D0" w:rsidP="002F57D0"/>
    <w:p w14:paraId="79AF1742" w14:textId="77777777" w:rsidR="002F57D0" w:rsidRPr="007616AA" w:rsidRDefault="002F57D0" w:rsidP="002F57D0">
      <w:pPr>
        <w:pStyle w:val="Heading2"/>
        <w:spacing w:line="240" w:lineRule="auto"/>
      </w:pPr>
      <w:bookmarkStart w:id="13" w:name="_Toc486870015"/>
      <w:r>
        <w:t>Workplan</w:t>
      </w:r>
      <w:bookmarkEnd w:id="13"/>
      <w:r>
        <w:t xml:space="preserve"> </w:t>
      </w:r>
    </w:p>
    <w:p w14:paraId="4D1C3570" w14:textId="77777777" w:rsidR="002F57D0" w:rsidRPr="008016FF" w:rsidRDefault="002F57D0" w:rsidP="002F57D0">
      <w:pPr>
        <w:pStyle w:val="ListParagraph"/>
        <w:numPr>
          <w:ilvl w:val="0"/>
          <w:numId w:val="28"/>
        </w:numPr>
      </w:pPr>
      <w:r w:rsidRPr="008016FF">
        <w:t>Include Gantt chart demonstrating timeline for all data collection activities and deliverables</w:t>
      </w:r>
    </w:p>
    <w:p w14:paraId="4E3AEA45" w14:textId="77777777" w:rsidR="002F57D0" w:rsidRPr="006139C3" w:rsidRDefault="002F57D0" w:rsidP="002F57D0">
      <w:pPr>
        <w:rPr>
          <w:b/>
        </w:rPr>
      </w:pPr>
    </w:p>
    <w:p w14:paraId="453A3813" w14:textId="77777777" w:rsidR="002F57D0" w:rsidRDefault="002F57D0" w:rsidP="002F57D0">
      <w:pPr>
        <w:rPr>
          <w:b/>
        </w:rPr>
      </w:pPr>
    </w:p>
    <w:p w14:paraId="65861707" w14:textId="77777777" w:rsidR="002F57D0" w:rsidRDefault="002F57D0" w:rsidP="002F57D0">
      <w:pPr>
        <w:rPr>
          <w:b/>
        </w:rPr>
      </w:pPr>
    </w:p>
    <w:p w14:paraId="642E577C" w14:textId="77777777" w:rsidR="002F57D0" w:rsidRDefault="002F57D0" w:rsidP="002F57D0">
      <w:pPr>
        <w:rPr>
          <w:b/>
        </w:rPr>
      </w:pPr>
    </w:p>
    <w:bookmarkEnd w:id="2"/>
    <w:p w14:paraId="60DF181F" w14:textId="77777777" w:rsidR="002F57D0" w:rsidRDefault="002F57D0" w:rsidP="002F57D0">
      <w:pPr>
        <w:rPr>
          <w:b/>
        </w:rPr>
      </w:pPr>
    </w:p>
    <w:p w14:paraId="4371943C" w14:textId="77777777" w:rsidR="002F57D0" w:rsidRDefault="002F57D0" w:rsidP="002F57D0">
      <w:pPr>
        <w:pStyle w:val="Heading2"/>
        <w:numPr>
          <w:ilvl w:val="0"/>
          <w:numId w:val="0"/>
        </w:numPr>
        <w:ind w:left="360" w:hanging="360"/>
      </w:pPr>
      <w:r>
        <w:t xml:space="preserve"> </w:t>
      </w:r>
    </w:p>
    <w:p w14:paraId="678CCF1F" w14:textId="77777777" w:rsidR="002F57D0" w:rsidRDefault="002F57D0" w:rsidP="002F57D0">
      <w:pPr>
        <w:rPr>
          <w:rFonts w:eastAsiaTheme="majorEastAsia" w:cstheme="majorBidi"/>
          <w:color w:val="26588D" w:themeColor="accent1"/>
          <w:sz w:val="28"/>
          <w:szCs w:val="26"/>
        </w:rPr>
      </w:pPr>
      <w:r>
        <w:br w:type="page"/>
      </w:r>
    </w:p>
    <w:p w14:paraId="02FD5DA8" w14:textId="0B21D2A1" w:rsidR="00E019B8" w:rsidRDefault="002F57D0" w:rsidP="00FD4F7D">
      <w:pPr>
        <w:pStyle w:val="NonIndexedHeading1"/>
        <w:numPr>
          <w:ilvl w:val="0"/>
          <w:numId w:val="0"/>
        </w:numPr>
        <w:ind w:left="360"/>
      </w:pPr>
      <w:bookmarkStart w:id="14" w:name="_Toc486870016"/>
      <w:r>
        <w:lastRenderedPageBreak/>
        <w:t>Pretest report Guidance</w:t>
      </w:r>
      <w:bookmarkEnd w:id="14"/>
    </w:p>
    <w:tbl>
      <w:tblPr>
        <w:tblStyle w:val="GridTable4-Accent1"/>
        <w:tblW w:w="0" w:type="auto"/>
        <w:jc w:val="center"/>
        <w:tblLook w:val="04A0" w:firstRow="1" w:lastRow="0" w:firstColumn="1" w:lastColumn="0" w:noHBand="0" w:noVBand="1"/>
      </w:tblPr>
      <w:tblGrid>
        <w:gridCol w:w="3325"/>
        <w:gridCol w:w="4950"/>
      </w:tblGrid>
      <w:tr w:rsidR="00D742E9" w14:paraId="230E0350" w14:textId="77777777" w:rsidTr="0036168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25" w:type="dxa"/>
          </w:tcPr>
          <w:p w14:paraId="789535AE" w14:textId="77777777" w:rsidR="00D742E9" w:rsidRDefault="00D742E9" w:rsidP="0036168B">
            <w:pPr>
              <w:rPr>
                <w:b w:val="0"/>
              </w:rPr>
            </w:pPr>
            <w:r>
              <w:rPr>
                <w:b w:val="0"/>
              </w:rPr>
              <w:t>Summary information</w:t>
            </w:r>
          </w:p>
        </w:tc>
        <w:tc>
          <w:tcPr>
            <w:tcW w:w="4950" w:type="dxa"/>
          </w:tcPr>
          <w:p w14:paraId="0F3944B8" w14:textId="77777777" w:rsidR="00D742E9" w:rsidRDefault="00D742E9" w:rsidP="0036168B">
            <w:pPr>
              <w:cnfStyle w:val="100000000000" w:firstRow="1" w:lastRow="0" w:firstColumn="0" w:lastColumn="0" w:oddVBand="0" w:evenVBand="0" w:oddHBand="0" w:evenHBand="0" w:firstRowFirstColumn="0" w:firstRowLastColumn="0" w:lastRowFirstColumn="0" w:lastRowLastColumn="0"/>
              <w:rPr>
                <w:b w:val="0"/>
              </w:rPr>
            </w:pPr>
            <w:r>
              <w:rPr>
                <w:b w:val="0"/>
              </w:rPr>
              <w:t>Specifics</w:t>
            </w:r>
          </w:p>
        </w:tc>
      </w:tr>
      <w:tr w:rsidR="00D742E9" w14:paraId="265EC79C" w14:textId="77777777" w:rsidTr="0036168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25" w:type="dxa"/>
          </w:tcPr>
          <w:p w14:paraId="6BA1DDF1" w14:textId="77777777" w:rsidR="00D742E9" w:rsidRDefault="00D742E9" w:rsidP="0036168B">
            <w:pPr>
              <w:rPr>
                <w:b w:val="0"/>
              </w:rPr>
            </w:pPr>
            <w:r>
              <w:rPr>
                <w:b w:val="0"/>
              </w:rPr>
              <w:t>Project name</w:t>
            </w:r>
          </w:p>
        </w:tc>
        <w:tc>
          <w:tcPr>
            <w:tcW w:w="4950" w:type="dxa"/>
          </w:tcPr>
          <w:p w14:paraId="3BCC4423" w14:textId="72C50A1E" w:rsidR="00D742E9" w:rsidRPr="007616AA" w:rsidRDefault="00D742E9" w:rsidP="0036168B">
            <w:pPr>
              <w:cnfStyle w:val="000000100000" w:firstRow="0" w:lastRow="0" w:firstColumn="0" w:lastColumn="0" w:oddVBand="0" w:evenVBand="0" w:oddHBand="1" w:evenHBand="0" w:firstRowFirstColumn="0" w:firstRowLastColumn="0" w:lastRowFirstColumn="0" w:lastRowLastColumn="0"/>
            </w:pPr>
          </w:p>
        </w:tc>
      </w:tr>
      <w:tr w:rsidR="00D742E9" w14:paraId="0D337CFF" w14:textId="77777777" w:rsidTr="0036168B">
        <w:trPr>
          <w:jc w:val="center"/>
        </w:trPr>
        <w:tc>
          <w:tcPr>
            <w:cnfStyle w:val="001000000000" w:firstRow="0" w:lastRow="0" w:firstColumn="1" w:lastColumn="0" w:oddVBand="0" w:evenVBand="0" w:oddHBand="0" w:evenHBand="0" w:firstRowFirstColumn="0" w:firstRowLastColumn="0" w:lastRowFirstColumn="0" w:lastRowLastColumn="0"/>
            <w:tcW w:w="3325" w:type="dxa"/>
          </w:tcPr>
          <w:p w14:paraId="1D1C7DCC" w14:textId="77777777" w:rsidR="00D742E9" w:rsidRDefault="00D742E9" w:rsidP="0036168B">
            <w:pPr>
              <w:rPr>
                <w:b w:val="0"/>
              </w:rPr>
            </w:pPr>
            <w:r>
              <w:rPr>
                <w:b w:val="0"/>
              </w:rPr>
              <w:t xml:space="preserve">Data collection activities </w:t>
            </w:r>
          </w:p>
        </w:tc>
        <w:tc>
          <w:tcPr>
            <w:tcW w:w="4950" w:type="dxa"/>
          </w:tcPr>
          <w:p w14:paraId="6912B194" w14:textId="0C220F92" w:rsidR="00D742E9" w:rsidRPr="007616AA" w:rsidRDefault="00D742E9" w:rsidP="0036168B">
            <w:pPr>
              <w:cnfStyle w:val="000000000000" w:firstRow="0" w:lastRow="0" w:firstColumn="0" w:lastColumn="0" w:oddVBand="0" w:evenVBand="0" w:oddHBand="0" w:evenHBand="0" w:firstRowFirstColumn="0" w:firstRowLastColumn="0" w:lastRowFirstColumn="0" w:lastRowLastColumn="0"/>
            </w:pPr>
          </w:p>
        </w:tc>
      </w:tr>
      <w:tr w:rsidR="00D742E9" w14:paraId="23B4D7EC" w14:textId="77777777" w:rsidTr="0036168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25" w:type="dxa"/>
          </w:tcPr>
          <w:p w14:paraId="0B4EEA47" w14:textId="77777777" w:rsidR="00D742E9" w:rsidRDefault="00D742E9" w:rsidP="0036168B">
            <w:pPr>
              <w:rPr>
                <w:b w:val="0"/>
              </w:rPr>
            </w:pPr>
            <w:r>
              <w:rPr>
                <w:b w:val="0"/>
              </w:rPr>
              <w:t>Data collection firm name</w:t>
            </w:r>
          </w:p>
        </w:tc>
        <w:tc>
          <w:tcPr>
            <w:tcW w:w="4950" w:type="dxa"/>
          </w:tcPr>
          <w:p w14:paraId="6D7E5CA3" w14:textId="77777777" w:rsidR="00D742E9" w:rsidRDefault="00D742E9" w:rsidP="0036168B">
            <w:pPr>
              <w:cnfStyle w:val="000000100000" w:firstRow="0" w:lastRow="0" w:firstColumn="0" w:lastColumn="0" w:oddVBand="0" w:evenVBand="0" w:oddHBand="1" w:evenHBand="0" w:firstRowFirstColumn="0" w:firstRowLastColumn="0" w:lastRowFirstColumn="0" w:lastRowLastColumn="0"/>
              <w:rPr>
                <w:b/>
              </w:rPr>
            </w:pPr>
          </w:p>
        </w:tc>
      </w:tr>
      <w:tr w:rsidR="00D742E9" w14:paraId="361238AD" w14:textId="77777777" w:rsidTr="0036168B">
        <w:trPr>
          <w:jc w:val="center"/>
        </w:trPr>
        <w:tc>
          <w:tcPr>
            <w:cnfStyle w:val="001000000000" w:firstRow="0" w:lastRow="0" w:firstColumn="1" w:lastColumn="0" w:oddVBand="0" w:evenVBand="0" w:oddHBand="0" w:evenHBand="0" w:firstRowFirstColumn="0" w:firstRowLastColumn="0" w:lastRowFirstColumn="0" w:lastRowLastColumn="0"/>
            <w:tcW w:w="3325" w:type="dxa"/>
          </w:tcPr>
          <w:p w14:paraId="6BCC3234" w14:textId="77777777" w:rsidR="00D742E9" w:rsidRPr="002F57D0" w:rsidRDefault="00D742E9" w:rsidP="0036168B">
            <w:pPr>
              <w:rPr>
                <w:b w:val="0"/>
              </w:rPr>
            </w:pPr>
            <w:r>
              <w:rPr>
                <w:b w:val="0"/>
              </w:rPr>
              <w:t>Report authors</w:t>
            </w:r>
          </w:p>
        </w:tc>
        <w:tc>
          <w:tcPr>
            <w:tcW w:w="4950" w:type="dxa"/>
          </w:tcPr>
          <w:p w14:paraId="13AEDAF2" w14:textId="77777777" w:rsidR="00D742E9" w:rsidRDefault="00D742E9" w:rsidP="0036168B">
            <w:pPr>
              <w:cnfStyle w:val="000000000000" w:firstRow="0" w:lastRow="0" w:firstColumn="0" w:lastColumn="0" w:oddVBand="0" w:evenVBand="0" w:oddHBand="0" w:evenHBand="0" w:firstRowFirstColumn="0" w:firstRowLastColumn="0" w:lastRowFirstColumn="0" w:lastRowLastColumn="0"/>
              <w:rPr>
                <w:b/>
              </w:rPr>
            </w:pPr>
          </w:p>
        </w:tc>
      </w:tr>
      <w:tr w:rsidR="00D742E9" w14:paraId="031A13FF" w14:textId="77777777" w:rsidTr="0036168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25" w:type="dxa"/>
          </w:tcPr>
          <w:p w14:paraId="7415189D" w14:textId="77777777" w:rsidR="00D742E9" w:rsidRDefault="00D742E9" w:rsidP="0036168B">
            <w:pPr>
              <w:rPr>
                <w:b w:val="0"/>
              </w:rPr>
            </w:pPr>
            <w:r>
              <w:rPr>
                <w:b w:val="0"/>
              </w:rPr>
              <w:t>Contract signing date</w:t>
            </w:r>
          </w:p>
        </w:tc>
        <w:tc>
          <w:tcPr>
            <w:tcW w:w="4950" w:type="dxa"/>
          </w:tcPr>
          <w:p w14:paraId="685E4215" w14:textId="77777777" w:rsidR="00D742E9" w:rsidRDefault="00D742E9" w:rsidP="0036168B">
            <w:pPr>
              <w:cnfStyle w:val="000000100000" w:firstRow="0" w:lastRow="0" w:firstColumn="0" w:lastColumn="0" w:oddVBand="0" w:evenVBand="0" w:oddHBand="1" w:evenHBand="0" w:firstRowFirstColumn="0" w:firstRowLastColumn="0" w:lastRowFirstColumn="0" w:lastRowLastColumn="0"/>
              <w:rPr>
                <w:b/>
              </w:rPr>
            </w:pPr>
          </w:p>
        </w:tc>
      </w:tr>
      <w:tr w:rsidR="00D742E9" w14:paraId="7E03D9B9" w14:textId="77777777" w:rsidTr="0036168B">
        <w:trPr>
          <w:jc w:val="center"/>
        </w:trPr>
        <w:tc>
          <w:tcPr>
            <w:cnfStyle w:val="001000000000" w:firstRow="0" w:lastRow="0" w:firstColumn="1" w:lastColumn="0" w:oddVBand="0" w:evenVBand="0" w:oddHBand="0" w:evenHBand="0" w:firstRowFirstColumn="0" w:firstRowLastColumn="0" w:lastRowFirstColumn="0" w:lastRowLastColumn="0"/>
            <w:tcW w:w="3325" w:type="dxa"/>
          </w:tcPr>
          <w:p w14:paraId="1A7DD47D" w14:textId="77777777" w:rsidR="00D742E9" w:rsidRDefault="00D742E9" w:rsidP="0036168B">
            <w:pPr>
              <w:rPr>
                <w:b w:val="0"/>
              </w:rPr>
            </w:pPr>
            <w:r>
              <w:rPr>
                <w:b w:val="0"/>
              </w:rPr>
              <w:t>Original report submission date</w:t>
            </w:r>
          </w:p>
        </w:tc>
        <w:tc>
          <w:tcPr>
            <w:tcW w:w="4950" w:type="dxa"/>
          </w:tcPr>
          <w:p w14:paraId="684D7163" w14:textId="77777777" w:rsidR="00D742E9" w:rsidRDefault="00D742E9" w:rsidP="0036168B">
            <w:pPr>
              <w:cnfStyle w:val="000000000000" w:firstRow="0" w:lastRow="0" w:firstColumn="0" w:lastColumn="0" w:oddVBand="0" w:evenVBand="0" w:oddHBand="0" w:evenHBand="0" w:firstRowFirstColumn="0" w:firstRowLastColumn="0" w:lastRowFirstColumn="0" w:lastRowLastColumn="0"/>
              <w:rPr>
                <w:b/>
              </w:rPr>
            </w:pPr>
          </w:p>
        </w:tc>
      </w:tr>
      <w:tr w:rsidR="00D742E9" w14:paraId="769BC9F7" w14:textId="77777777" w:rsidTr="0036168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25" w:type="dxa"/>
          </w:tcPr>
          <w:p w14:paraId="74C48A96" w14:textId="77777777" w:rsidR="00D742E9" w:rsidRPr="002F57D0" w:rsidRDefault="00D742E9" w:rsidP="0036168B">
            <w:pPr>
              <w:rPr>
                <w:b w:val="0"/>
              </w:rPr>
            </w:pPr>
            <w:r>
              <w:rPr>
                <w:b w:val="0"/>
              </w:rPr>
              <w:t>Revision date</w:t>
            </w:r>
          </w:p>
        </w:tc>
        <w:tc>
          <w:tcPr>
            <w:tcW w:w="4950" w:type="dxa"/>
          </w:tcPr>
          <w:p w14:paraId="33058A6A" w14:textId="77777777" w:rsidR="00D742E9" w:rsidRDefault="00D742E9" w:rsidP="0036168B">
            <w:pPr>
              <w:cnfStyle w:val="000000100000" w:firstRow="0" w:lastRow="0" w:firstColumn="0" w:lastColumn="0" w:oddVBand="0" w:evenVBand="0" w:oddHBand="1" w:evenHBand="0" w:firstRowFirstColumn="0" w:firstRowLastColumn="0" w:lastRowFirstColumn="0" w:lastRowLastColumn="0"/>
              <w:rPr>
                <w:b/>
              </w:rPr>
            </w:pPr>
          </w:p>
        </w:tc>
      </w:tr>
    </w:tbl>
    <w:p w14:paraId="75D3FFD0" w14:textId="7E533F13" w:rsidR="002F57D0" w:rsidRDefault="002F57D0" w:rsidP="002F57D0"/>
    <w:p w14:paraId="16FF42FB" w14:textId="0A097CB1" w:rsidR="002F57D0" w:rsidRDefault="002F57D0" w:rsidP="002F57D0">
      <w:pPr>
        <w:pStyle w:val="Heading2"/>
        <w:numPr>
          <w:ilvl w:val="0"/>
          <w:numId w:val="30"/>
        </w:numPr>
      </w:pPr>
      <w:bookmarkStart w:id="15" w:name="_Toc486870017"/>
      <w:r>
        <w:t>Pretest process</w:t>
      </w:r>
      <w:bookmarkEnd w:id="15"/>
      <w:r>
        <w:t xml:space="preserve"> </w:t>
      </w:r>
    </w:p>
    <w:p w14:paraId="371EE705" w14:textId="64BFDD6D" w:rsidR="00705546" w:rsidRDefault="002F57D0" w:rsidP="002F57D0">
      <w:r>
        <w:t>The data collection firm should explain how</w:t>
      </w:r>
      <w:r w:rsidR="00705546">
        <w:t xml:space="preserve"> the pretest was done, including at least: </w:t>
      </w:r>
    </w:p>
    <w:p w14:paraId="50A5FBB0" w14:textId="6BEB0F8E" w:rsidR="00705546" w:rsidRDefault="00705546" w:rsidP="00705546">
      <w:pPr>
        <w:pStyle w:val="ListParagraph"/>
        <w:numPr>
          <w:ilvl w:val="0"/>
          <w:numId w:val="28"/>
        </w:numPr>
      </w:pPr>
      <w:r>
        <w:t>H</w:t>
      </w:r>
      <w:r w:rsidR="002F57D0">
        <w:t xml:space="preserve">ow </w:t>
      </w:r>
      <w:r w:rsidR="00C84F70">
        <w:t>units</w:t>
      </w:r>
      <w:r w:rsidR="002F57D0">
        <w:t xml:space="preserve"> were selected</w:t>
      </w:r>
      <w:r>
        <w:t xml:space="preserve"> and h</w:t>
      </w:r>
      <w:r w:rsidR="002F57D0">
        <w:t>ow they may or may not be diffe</w:t>
      </w:r>
      <w:r>
        <w:t>rent from the study population</w:t>
      </w:r>
    </w:p>
    <w:p w14:paraId="0D0DCAD9" w14:textId="77777777" w:rsidR="00705546" w:rsidRDefault="00705546" w:rsidP="00705546">
      <w:pPr>
        <w:pStyle w:val="ListParagraph"/>
        <w:numPr>
          <w:ilvl w:val="0"/>
          <w:numId w:val="28"/>
        </w:numPr>
      </w:pPr>
      <w:r>
        <w:t>Dates of the pretests</w:t>
      </w:r>
    </w:p>
    <w:p w14:paraId="23BFD8C6" w14:textId="77777777" w:rsidR="002972DF" w:rsidRDefault="00705546" w:rsidP="00705546">
      <w:pPr>
        <w:pStyle w:val="ListParagraph"/>
        <w:numPr>
          <w:ilvl w:val="0"/>
          <w:numId w:val="28"/>
        </w:numPr>
      </w:pPr>
      <w:r>
        <w:t>W</w:t>
      </w:r>
      <w:r w:rsidR="00D742E9">
        <w:t xml:space="preserve">ho carried out the </w:t>
      </w:r>
      <w:proofErr w:type="gramStart"/>
      <w:r w:rsidR="00D742E9">
        <w:t>pretest</w:t>
      </w:r>
      <w:proofErr w:type="gramEnd"/>
    </w:p>
    <w:p w14:paraId="1EDBD726" w14:textId="33C0AAAE" w:rsidR="002F57D0" w:rsidRDefault="002972DF" w:rsidP="00705546">
      <w:pPr>
        <w:pStyle w:val="ListParagraph"/>
        <w:numPr>
          <w:ilvl w:val="0"/>
          <w:numId w:val="28"/>
        </w:numPr>
      </w:pPr>
      <w:r>
        <w:t>Version # of the instrument used for pretest</w:t>
      </w:r>
    </w:p>
    <w:p w14:paraId="5FEE890C" w14:textId="672A5F10" w:rsidR="002F57D0" w:rsidRDefault="002F57D0" w:rsidP="002F57D0">
      <w:pPr>
        <w:pStyle w:val="Heading2"/>
        <w:numPr>
          <w:ilvl w:val="0"/>
          <w:numId w:val="30"/>
        </w:numPr>
      </w:pPr>
      <w:bookmarkStart w:id="16" w:name="_Toc486870018"/>
      <w:r>
        <w:t>General observations</w:t>
      </w:r>
      <w:bookmarkEnd w:id="16"/>
      <w:r>
        <w:t xml:space="preserve"> </w:t>
      </w:r>
    </w:p>
    <w:p w14:paraId="5F8DCAF8" w14:textId="7624A128" w:rsidR="00D742E9" w:rsidRPr="00D742E9" w:rsidRDefault="00D742E9" w:rsidP="00D742E9">
      <w:r>
        <w:t xml:space="preserve">Please provide any general observations not specific to </w:t>
      </w:r>
      <w:proofErr w:type="gramStart"/>
      <w:r>
        <w:t>particular questions</w:t>
      </w:r>
      <w:proofErr w:type="gramEnd"/>
      <w:r>
        <w:t xml:space="preserve">. This should include estimated times to complete the survey. </w:t>
      </w:r>
    </w:p>
    <w:p w14:paraId="32EE0D89" w14:textId="76476434" w:rsidR="00D742E9" w:rsidRDefault="002F57D0" w:rsidP="002F57D0">
      <w:pPr>
        <w:pStyle w:val="Heading2"/>
        <w:numPr>
          <w:ilvl w:val="0"/>
          <w:numId w:val="30"/>
        </w:numPr>
      </w:pPr>
      <w:bookmarkStart w:id="17" w:name="_Toc486870019"/>
      <w:r>
        <w:t>Instrument specific observations</w:t>
      </w:r>
      <w:bookmarkEnd w:id="17"/>
      <w:r>
        <w:t xml:space="preserve">  </w:t>
      </w:r>
    </w:p>
    <w:p w14:paraId="2BDC15A7" w14:textId="50F6E2E8" w:rsidR="002F57D0" w:rsidRDefault="00D742E9" w:rsidP="00D742E9">
      <w:r>
        <w:t xml:space="preserve">This </w:t>
      </w:r>
      <w:r w:rsidR="00705546">
        <w:t xml:space="preserve">will form the </w:t>
      </w:r>
      <w:r>
        <w:t xml:space="preserve">bulk of the report. The data collection firm should offer suggested revisions, explanations for suggested revisions, and other comments.  In most cases, it is easiest to provide the </w:t>
      </w:r>
      <w:r w:rsidR="00705546">
        <w:t>pretest</w:t>
      </w:r>
      <w:r>
        <w:t xml:space="preserve"> instrument in its entirety and embed comments and suggested revisions using the track change and comment feature of Microsoft Word. </w:t>
      </w:r>
    </w:p>
    <w:p w14:paraId="2A6BB905" w14:textId="64443CE6" w:rsidR="00705546" w:rsidRDefault="00705546" w:rsidP="00D742E9"/>
    <w:p w14:paraId="7A83F5DF" w14:textId="77777777" w:rsidR="00705546" w:rsidRDefault="00705546">
      <w:pPr>
        <w:spacing w:after="160" w:line="259" w:lineRule="auto"/>
        <w:jc w:val="left"/>
      </w:pPr>
      <w:r>
        <w:br w:type="page"/>
      </w:r>
    </w:p>
    <w:p w14:paraId="28E11CCC" w14:textId="293C1310" w:rsidR="00705546" w:rsidRDefault="00705546" w:rsidP="00FD4F7D">
      <w:pPr>
        <w:pStyle w:val="NonIndexedHeading1"/>
        <w:numPr>
          <w:ilvl w:val="0"/>
          <w:numId w:val="0"/>
        </w:numPr>
        <w:ind w:left="360" w:hanging="360"/>
      </w:pPr>
      <w:bookmarkStart w:id="18" w:name="_Toc486870020"/>
      <w:r>
        <w:lastRenderedPageBreak/>
        <w:t>Training and Pilot Report Guidance</w:t>
      </w:r>
      <w:bookmarkEnd w:id="18"/>
    </w:p>
    <w:p w14:paraId="00B40D1B" w14:textId="421351FC" w:rsidR="00705546" w:rsidRDefault="00705546" w:rsidP="00705546"/>
    <w:tbl>
      <w:tblPr>
        <w:tblStyle w:val="GridTable4-Accent1"/>
        <w:tblW w:w="0" w:type="auto"/>
        <w:jc w:val="center"/>
        <w:tblLook w:val="04A0" w:firstRow="1" w:lastRow="0" w:firstColumn="1" w:lastColumn="0" w:noHBand="0" w:noVBand="1"/>
      </w:tblPr>
      <w:tblGrid>
        <w:gridCol w:w="3325"/>
        <w:gridCol w:w="4950"/>
      </w:tblGrid>
      <w:tr w:rsidR="00705546" w14:paraId="4769447E" w14:textId="77777777" w:rsidTr="0036168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25" w:type="dxa"/>
          </w:tcPr>
          <w:p w14:paraId="10363961" w14:textId="77777777" w:rsidR="00705546" w:rsidRDefault="00705546" w:rsidP="0036168B">
            <w:pPr>
              <w:rPr>
                <w:b w:val="0"/>
              </w:rPr>
            </w:pPr>
            <w:r>
              <w:rPr>
                <w:b w:val="0"/>
              </w:rPr>
              <w:t>Summary information</w:t>
            </w:r>
          </w:p>
        </w:tc>
        <w:tc>
          <w:tcPr>
            <w:tcW w:w="4950" w:type="dxa"/>
          </w:tcPr>
          <w:p w14:paraId="0B43E9B4" w14:textId="77777777" w:rsidR="00705546" w:rsidRDefault="00705546" w:rsidP="0036168B">
            <w:pPr>
              <w:cnfStyle w:val="100000000000" w:firstRow="1" w:lastRow="0" w:firstColumn="0" w:lastColumn="0" w:oddVBand="0" w:evenVBand="0" w:oddHBand="0" w:evenHBand="0" w:firstRowFirstColumn="0" w:firstRowLastColumn="0" w:lastRowFirstColumn="0" w:lastRowLastColumn="0"/>
              <w:rPr>
                <w:b w:val="0"/>
              </w:rPr>
            </w:pPr>
            <w:r>
              <w:rPr>
                <w:b w:val="0"/>
              </w:rPr>
              <w:t>Specifics</w:t>
            </w:r>
          </w:p>
        </w:tc>
      </w:tr>
      <w:tr w:rsidR="00705546" w14:paraId="5873E8CE" w14:textId="77777777" w:rsidTr="0036168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25" w:type="dxa"/>
          </w:tcPr>
          <w:p w14:paraId="2C756A68" w14:textId="77777777" w:rsidR="00705546" w:rsidRDefault="00705546" w:rsidP="0036168B">
            <w:pPr>
              <w:rPr>
                <w:b w:val="0"/>
              </w:rPr>
            </w:pPr>
            <w:r>
              <w:rPr>
                <w:b w:val="0"/>
              </w:rPr>
              <w:t>Project name</w:t>
            </w:r>
          </w:p>
        </w:tc>
        <w:tc>
          <w:tcPr>
            <w:tcW w:w="4950" w:type="dxa"/>
          </w:tcPr>
          <w:p w14:paraId="2F7FE4A9" w14:textId="11BC1275" w:rsidR="00705546" w:rsidRPr="007616AA" w:rsidRDefault="00705546" w:rsidP="0036168B">
            <w:pPr>
              <w:cnfStyle w:val="000000100000" w:firstRow="0" w:lastRow="0" w:firstColumn="0" w:lastColumn="0" w:oddVBand="0" w:evenVBand="0" w:oddHBand="1" w:evenHBand="0" w:firstRowFirstColumn="0" w:firstRowLastColumn="0" w:lastRowFirstColumn="0" w:lastRowLastColumn="0"/>
            </w:pPr>
          </w:p>
        </w:tc>
      </w:tr>
      <w:tr w:rsidR="00705546" w14:paraId="52ADFFBF" w14:textId="77777777" w:rsidTr="0036168B">
        <w:trPr>
          <w:jc w:val="center"/>
        </w:trPr>
        <w:tc>
          <w:tcPr>
            <w:cnfStyle w:val="001000000000" w:firstRow="0" w:lastRow="0" w:firstColumn="1" w:lastColumn="0" w:oddVBand="0" w:evenVBand="0" w:oddHBand="0" w:evenHBand="0" w:firstRowFirstColumn="0" w:firstRowLastColumn="0" w:lastRowFirstColumn="0" w:lastRowLastColumn="0"/>
            <w:tcW w:w="3325" w:type="dxa"/>
          </w:tcPr>
          <w:p w14:paraId="71B716A0" w14:textId="77777777" w:rsidR="00705546" w:rsidRDefault="00705546" w:rsidP="0036168B">
            <w:pPr>
              <w:rPr>
                <w:b w:val="0"/>
              </w:rPr>
            </w:pPr>
            <w:r>
              <w:rPr>
                <w:b w:val="0"/>
              </w:rPr>
              <w:t xml:space="preserve">Data collection activities </w:t>
            </w:r>
          </w:p>
        </w:tc>
        <w:tc>
          <w:tcPr>
            <w:tcW w:w="4950" w:type="dxa"/>
          </w:tcPr>
          <w:p w14:paraId="17EBF8A1" w14:textId="771CD1BE" w:rsidR="00705546" w:rsidRPr="007616AA" w:rsidRDefault="00705546" w:rsidP="0036168B">
            <w:pPr>
              <w:cnfStyle w:val="000000000000" w:firstRow="0" w:lastRow="0" w:firstColumn="0" w:lastColumn="0" w:oddVBand="0" w:evenVBand="0" w:oddHBand="0" w:evenHBand="0" w:firstRowFirstColumn="0" w:firstRowLastColumn="0" w:lastRowFirstColumn="0" w:lastRowLastColumn="0"/>
            </w:pPr>
          </w:p>
        </w:tc>
      </w:tr>
      <w:tr w:rsidR="00705546" w14:paraId="4B338507" w14:textId="77777777" w:rsidTr="0036168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25" w:type="dxa"/>
          </w:tcPr>
          <w:p w14:paraId="78391242" w14:textId="77777777" w:rsidR="00705546" w:rsidRDefault="00705546" w:rsidP="0036168B">
            <w:pPr>
              <w:rPr>
                <w:b w:val="0"/>
              </w:rPr>
            </w:pPr>
            <w:r>
              <w:rPr>
                <w:b w:val="0"/>
              </w:rPr>
              <w:t>Data collection firm name</w:t>
            </w:r>
          </w:p>
        </w:tc>
        <w:tc>
          <w:tcPr>
            <w:tcW w:w="4950" w:type="dxa"/>
          </w:tcPr>
          <w:p w14:paraId="407E5FF1" w14:textId="77777777" w:rsidR="00705546" w:rsidRDefault="00705546" w:rsidP="0036168B">
            <w:pPr>
              <w:cnfStyle w:val="000000100000" w:firstRow="0" w:lastRow="0" w:firstColumn="0" w:lastColumn="0" w:oddVBand="0" w:evenVBand="0" w:oddHBand="1" w:evenHBand="0" w:firstRowFirstColumn="0" w:firstRowLastColumn="0" w:lastRowFirstColumn="0" w:lastRowLastColumn="0"/>
              <w:rPr>
                <w:b/>
              </w:rPr>
            </w:pPr>
          </w:p>
        </w:tc>
      </w:tr>
      <w:tr w:rsidR="00705546" w14:paraId="6A8D3C58" w14:textId="77777777" w:rsidTr="0036168B">
        <w:trPr>
          <w:jc w:val="center"/>
        </w:trPr>
        <w:tc>
          <w:tcPr>
            <w:cnfStyle w:val="001000000000" w:firstRow="0" w:lastRow="0" w:firstColumn="1" w:lastColumn="0" w:oddVBand="0" w:evenVBand="0" w:oddHBand="0" w:evenHBand="0" w:firstRowFirstColumn="0" w:firstRowLastColumn="0" w:lastRowFirstColumn="0" w:lastRowLastColumn="0"/>
            <w:tcW w:w="3325" w:type="dxa"/>
          </w:tcPr>
          <w:p w14:paraId="12834DA4" w14:textId="77777777" w:rsidR="00705546" w:rsidRPr="002F57D0" w:rsidRDefault="00705546" w:rsidP="0036168B">
            <w:pPr>
              <w:rPr>
                <w:b w:val="0"/>
              </w:rPr>
            </w:pPr>
            <w:r>
              <w:rPr>
                <w:b w:val="0"/>
              </w:rPr>
              <w:t>Report authors</w:t>
            </w:r>
          </w:p>
        </w:tc>
        <w:tc>
          <w:tcPr>
            <w:tcW w:w="4950" w:type="dxa"/>
          </w:tcPr>
          <w:p w14:paraId="524635DD" w14:textId="77777777" w:rsidR="00705546" w:rsidRDefault="00705546" w:rsidP="0036168B">
            <w:pPr>
              <w:cnfStyle w:val="000000000000" w:firstRow="0" w:lastRow="0" w:firstColumn="0" w:lastColumn="0" w:oddVBand="0" w:evenVBand="0" w:oddHBand="0" w:evenHBand="0" w:firstRowFirstColumn="0" w:firstRowLastColumn="0" w:lastRowFirstColumn="0" w:lastRowLastColumn="0"/>
              <w:rPr>
                <w:b/>
              </w:rPr>
            </w:pPr>
          </w:p>
        </w:tc>
      </w:tr>
      <w:tr w:rsidR="00705546" w14:paraId="62C1D1F1" w14:textId="77777777" w:rsidTr="0036168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25" w:type="dxa"/>
          </w:tcPr>
          <w:p w14:paraId="4750ECBC" w14:textId="77777777" w:rsidR="00705546" w:rsidRDefault="00705546" w:rsidP="0036168B">
            <w:pPr>
              <w:rPr>
                <w:b w:val="0"/>
              </w:rPr>
            </w:pPr>
            <w:r>
              <w:rPr>
                <w:b w:val="0"/>
              </w:rPr>
              <w:t>Contract signing date</w:t>
            </w:r>
          </w:p>
        </w:tc>
        <w:tc>
          <w:tcPr>
            <w:tcW w:w="4950" w:type="dxa"/>
          </w:tcPr>
          <w:p w14:paraId="0696D04D" w14:textId="77777777" w:rsidR="00705546" w:rsidRDefault="00705546" w:rsidP="0036168B">
            <w:pPr>
              <w:cnfStyle w:val="000000100000" w:firstRow="0" w:lastRow="0" w:firstColumn="0" w:lastColumn="0" w:oddVBand="0" w:evenVBand="0" w:oddHBand="1" w:evenHBand="0" w:firstRowFirstColumn="0" w:firstRowLastColumn="0" w:lastRowFirstColumn="0" w:lastRowLastColumn="0"/>
              <w:rPr>
                <w:b/>
              </w:rPr>
            </w:pPr>
          </w:p>
        </w:tc>
      </w:tr>
      <w:tr w:rsidR="00705546" w14:paraId="2C23E304" w14:textId="77777777" w:rsidTr="0036168B">
        <w:trPr>
          <w:jc w:val="center"/>
        </w:trPr>
        <w:tc>
          <w:tcPr>
            <w:cnfStyle w:val="001000000000" w:firstRow="0" w:lastRow="0" w:firstColumn="1" w:lastColumn="0" w:oddVBand="0" w:evenVBand="0" w:oddHBand="0" w:evenHBand="0" w:firstRowFirstColumn="0" w:firstRowLastColumn="0" w:lastRowFirstColumn="0" w:lastRowLastColumn="0"/>
            <w:tcW w:w="3325" w:type="dxa"/>
          </w:tcPr>
          <w:p w14:paraId="409FFEB1" w14:textId="77777777" w:rsidR="00705546" w:rsidRDefault="00705546" w:rsidP="0036168B">
            <w:pPr>
              <w:rPr>
                <w:b w:val="0"/>
              </w:rPr>
            </w:pPr>
            <w:r>
              <w:rPr>
                <w:b w:val="0"/>
              </w:rPr>
              <w:t>Original report submission date</w:t>
            </w:r>
          </w:p>
        </w:tc>
        <w:tc>
          <w:tcPr>
            <w:tcW w:w="4950" w:type="dxa"/>
          </w:tcPr>
          <w:p w14:paraId="54FA949B" w14:textId="77777777" w:rsidR="00705546" w:rsidRDefault="00705546" w:rsidP="0036168B">
            <w:pPr>
              <w:cnfStyle w:val="000000000000" w:firstRow="0" w:lastRow="0" w:firstColumn="0" w:lastColumn="0" w:oddVBand="0" w:evenVBand="0" w:oddHBand="0" w:evenHBand="0" w:firstRowFirstColumn="0" w:firstRowLastColumn="0" w:lastRowFirstColumn="0" w:lastRowLastColumn="0"/>
              <w:rPr>
                <w:b/>
              </w:rPr>
            </w:pPr>
          </w:p>
        </w:tc>
      </w:tr>
      <w:tr w:rsidR="00705546" w14:paraId="014991E6" w14:textId="77777777" w:rsidTr="0036168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25" w:type="dxa"/>
          </w:tcPr>
          <w:p w14:paraId="77C8C8B9" w14:textId="77777777" w:rsidR="00705546" w:rsidRPr="002F57D0" w:rsidRDefault="00705546" w:rsidP="0036168B">
            <w:pPr>
              <w:rPr>
                <w:b w:val="0"/>
              </w:rPr>
            </w:pPr>
            <w:r>
              <w:rPr>
                <w:b w:val="0"/>
              </w:rPr>
              <w:t>Revision date</w:t>
            </w:r>
          </w:p>
        </w:tc>
        <w:tc>
          <w:tcPr>
            <w:tcW w:w="4950" w:type="dxa"/>
          </w:tcPr>
          <w:p w14:paraId="6CC94ADB" w14:textId="77777777" w:rsidR="00705546" w:rsidRDefault="00705546" w:rsidP="0036168B">
            <w:pPr>
              <w:cnfStyle w:val="000000100000" w:firstRow="0" w:lastRow="0" w:firstColumn="0" w:lastColumn="0" w:oddVBand="0" w:evenVBand="0" w:oddHBand="1" w:evenHBand="0" w:firstRowFirstColumn="0" w:firstRowLastColumn="0" w:lastRowFirstColumn="0" w:lastRowLastColumn="0"/>
              <w:rPr>
                <w:b/>
              </w:rPr>
            </w:pPr>
          </w:p>
        </w:tc>
      </w:tr>
    </w:tbl>
    <w:p w14:paraId="47BE3F79" w14:textId="48F84B4B" w:rsidR="00705546" w:rsidRDefault="00705546" w:rsidP="00705546"/>
    <w:p w14:paraId="7883427D" w14:textId="5AA5925A" w:rsidR="00705546" w:rsidRDefault="00705546" w:rsidP="00705546">
      <w:pPr>
        <w:pStyle w:val="Heading2"/>
        <w:numPr>
          <w:ilvl w:val="0"/>
          <w:numId w:val="32"/>
        </w:numPr>
      </w:pPr>
      <w:bookmarkStart w:id="19" w:name="_Toc486870021"/>
      <w:r>
        <w:t>Description of activities</w:t>
      </w:r>
      <w:bookmarkEnd w:id="19"/>
    </w:p>
    <w:p w14:paraId="1CEC7392" w14:textId="3344BBAC" w:rsidR="00705546" w:rsidRPr="00705546" w:rsidRDefault="00705546" w:rsidP="00705546">
      <w:r>
        <w:t xml:space="preserve">Please provide a short description of the activities conducted. The final training and piloting agendas should be included as an annex to the report. </w:t>
      </w:r>
    </w:p>
    <w:p w14:paraId="5E9A9D7C" w14:textId="15906437" w:rsidR="00705546" w:rsidRDefault="00705546" w:rsidP="00705546">
      <w:pPr>
        <w:pStyle w:val="Heading2"/>
      </w:pPr>
      <w:bookmarkStart w:id="20" w:name="_Toc486870022"/>
      <w:r>
        <w:t>Ensuring quality enumerators/researchers</w:t>
      </w:r>
      <w:bookmarkEnd w:id="20"/>
      <w:r>
        <w:t xml:space="preserve"> </w:t>
      </w:r>
    </w:p>
    <w:p w14:paraId="5F615E08" w14:textId="0160A4DD" w:rsidR="000F1D85" w:rsidRDefault="000F1D85" w:rsidP="000F1D85">
      <w:r>
        <w:t>Describe recruitment of enumerators</w:t>
      </w:r>
      <w:r w:rsidR="00FB2F53">
        <w:t xml:space="preserve"> and</w:t>
      </w:r>
      <w:r>
        <w:t xml:space="preserve"> note the total number of enumerators trained.</w:t>
      </w:r>
      <w:r w:rsidR="00FB28A8">
        <w:t xml:space="preserve"> If qualitative activit</w:t>
      </w:r>
      <w:r w:rsidR="00C84F70">
        <w:t>i</w:t>
      </w:r>
      <w:r w:rsidR="00FB28A8">
        <w:t xml:space="preserve">es are included, the table should also include those staff. Likewise, in cases where specialized staff are recruited for other data collection activities (e.g. water quality lab analysts or qualitative interviewers), they should also be included in this table. </w:t>
      </w:r>
      <w:r>
        <w:t>Inc</w:t>
      </w:r>
      <w:r w:rsidR="00FB2F53">
        <w:t>lude a table like the following</w:t>
      </w:r>
      <w:r>
        <w:t xml:space="preserve"> </w:t>
      </w:r>
      <w:r w:rsidR="00FB2F53">
        <w:t>that identifies</w:t>
      </w:r>
      <w:r>
        <w:t xml:space="preserve"> </w:t>
      </w:r>
      <w:proofErr w:type="gramStart"/>
      <w:r>
        <w:t>all of</w:t>
      </w:r>
      <w:proofErr w:type="gramEnd"/>
      <w:r>
        <w:t xml:space="preserve"> the trained field supervisors and enumerators.  It should include the following</w:t>
      </w:r>
      <w:r w:rsidR="00FB2F53">
        <w:t xml:space="preserve"> information</w:t>
      </w:r>
      <w:r>
        <w:t xml:space="preserve">: </w:t>
      </w:r>
    </w:p>
    <w:p w14:paraId="69970B1E" w14:textId="77777777" w:rsidR="00FB2F53" w:rsidRDefault="00FB2F53" w:rsidP="000F1D85"/>
    <w:p w14:paraId="4E882132" w14:textId="2BD89A7C" w:rsidR="000F1D85" w:rsidRDefault="000F1D85" w:rsidP="000F1D85">
      <w:pPr>
        <w:pStyle w:val="ListParagraph"/>
        <w:numPr>
          <w:ilvl w:val="0"/>
          <w:numId w:val="28"/>
        </w:numPr>
      </w:pPr>
      <w:r w:rsidRPr="000F1D85">
        <w:rPr>
          <w:b/>
        </w:rPr>
        <w:t>Position</w:t>
      </w:r>
      <w:r>
        <w:t xml:space="preserve">: This should typically be either enumerator or supervisor but might include data collection firm staff that attended the training should be included as well. </w:t>
      </w:r>
    </w:p>
    <w:p w14:paraId="2FAB48D6" w14:textId="08F21A24" w:rsidR="000F1D85" w:rsidRDefault="000F1D85" w:rsidP="000F1D85">
      <w:pPr>
        <w:pStyle w:val="ListParagraph"/>
        <w:numPr>
          <w:ilvl w:val="0"/>
          <w:numId w:val="28"/>
        </w:numPr>
      </w:pPr>
      <w:r w:rsidRPr="000F1D85">
        <w:rPr>
          <w:b/>
        </w:rPr>
        <w:t>Name</w:t>
      </w:r>
      <w:r>
        <w:t xml:space="preserve">: Full name of the person. </w:t>
      </w:r>
    </w:p>
    <w:p w14:paraId="4AE180AA" w14:textId="29617D78" w:rsidR="000F1D85" w:rsidRDefault="000F1D85" w:rsidP="000F1D85">
      <w:pPr>
        <w:pStyle w:val="ListParagraph"/>
        <w:numPr>
          <w:ilvl w:val="0"/>
          <w:numId w:val="28"/>
        </w:numPr>
      </w:pPr>
      <w:r w:rsidRPr="000F1D85">
        <w:rPr>
          <w:b/>
        </w:rPr>
        <w:t>ID</w:t>
      </w:r>
      <w:r>
        <w:t xml:space="preserve">: This should be the same enumerator ID number that is used in the survey and will be used throughout data collection. </w:t>
      </w:r>
      <w:r w:rsidR="00FB28A8">
        <w:t xml:space="preserve">It will also be pre-loaded into electronic survey forms. </w:t>
      </w:r>
    </w:p>
    <w:p w14:paraId="18F6D8A7" w14:textId="0AB2D738" w:rsidR="000F1D85" w:rsidRDefault="000F1D85" w:rsidP="000F1D85">
      <w:pPr>
        <w:pStyle w:val="ListParagraph"/>
        <w:numPr>
          <w:ilvl w:val="0"/>
          <w:numId w:val="28"/>
        </w:numPr>
      </w:pPr>
      <w:r>
        <w:rPr>
          <w:b/>
        </w:rPr>
        <w:t>Education level</w:t>
      </w:r>
      <w:r w:rsidRPr="000F1D85">
        <w:t>:</w:t>
      </w:r>
      <w:r>
        <w:t xml:space="preserve"> This should note secondary, tertiary (university), or graduate work. </w:t>
      </w:r>
    </w:p>
    <w:p w14:paraId="03B2A008" w14:textId="77777777" w:rsidR="00FB2F53" w:rsidRDefault="000F1D85" w:rsidP="000F1D85">
      <w:pPr>
        <w:pStyle w:val="ListParagraph"/>
        <w:numPr>
          <w:ilvl w:val="0"/>
          <w:numId w:val="28"/>
        </w:numPr>
      </w:pPr>
      <w:r>
        <w:rPr>
          <w:b/>
        </w:rPr>
        <w:t>Training completion</w:t>
      </w:r>
      <w:r w:rsidRPr="000F1D85">
        <w:t>:</w:t>
      </w:r>
      <w:r>
        <w:t xml:space="preserve"> </w:t>
      </w:r>
      <w:r w:rsidR="00FB2F53">
        <w:t xml:space="preserve">Write “Yes” if the enumerator attended the entire training and piloting. If the enumerator did not attend the entire training but is approved, please provide a note below clarifying what was missed and how the individual was trained. </w:t>
      </w:r>
    </w:p>
    <w:p w14:paraId="1E1F94EF" w14:textId="77777777" w:rsidR="00FB2F53" w:rsidRDefault="00FB2F53" w:rsidP="000F1D85">
      <w:pPr>
        <w:pStyle w:val="ListParagraph"/>
        <w:numPr>
          <w:ilvl w:val="0"/>
          <w:numId w:val="28"/>
        </w:numPr>
      </w:pPr>
      <w:r>
        <w:rPr>
          <w:b/>
        </w:rPr>
        <w:t>Written test score</w:t>
      </w:r>
      <w:r w:rsidRPr="00FB2F53">
        <w:t>:</w:t>
      </w:r>
      <w:r>
        <w:t xml:space="preserve"> If a written test was taken, please write the percentage score on the test. </w:t>
      </w:r>
    </w:p>
    <w:p w14:paraId="09F72928" w14:textId="48F5DD06" w:rsidR="000F1D85" w:rsidRDefault="00FB2F53" w:rsidP="000F1D85">
      <w:pPr>
        <w:pStyle w:val="ListParagraph"/>
        <w:numPr>
          <w:ilvl w:val="0"/>
          <w:numId w:val="28"/>
        </w:numPr>
      </w:pPr>
      <w:r>
        <w:rPr>
          <w:b/>
        </w:rPr>
        <w:t>Observations</w:t>
      </w:r>
      <w:r w:rsidRPr="00FB2F53">
        <w:t>:</w:t>
      </w:r>
      <w:r>
        <w:t xml:space="preserve"> Observations should be based on supervisor or management observation of the </w:t>
      </w:r>
      <w:proofErr w:type="gramStart"/>
      <w:r>
        <w:t>enumerators</w:t>
      </w:r>
      <w:proofErr w:type="gramEnd"/>
      <w:r>
        <w:t xml:space="preserve"> performance in mock and pilot interviews. There should be detailed observations on each enumerator and supervisor. Any weaknesses or areas for improvement should be noted.  </w:t>
      </w:r>
    </w:p>
    <w:p w14:paraId="6EFE22DF" w14:textId="5B8F920B" w:rsidR="00FD4F7D" w:rsidRDefault="00FD4F7D">
      <w:pPr>
        <w:spacing w:after="160" w:line="259" w:lineRule="auto"/>
        <w:jc w:val="left"/>
      </w:pPr>
      <w:r>
        <w:br w:type="page"/>
      </w:r>
    </w:p>
    <w:p w14:paraId="2DE2844B" w14:textId="77777777" w:rsidR="000F1D85" w:rsidRPr="000F1D85" w:rsidRDefault="000F1D85" w:rsidP="000F1D85"/>
    <w:tbl>
      <w:tblPr>
        <w:tblStyle w:val="GridTable4-Accent1"/>
        <w:tblW w:w="0" w:type="auto"/>
        <w:tblLook w:val="04A0" w:firstRow="1" w:lastRow="0" w:firstColumn="1" w:lastColumn="0" w:noHBand="0" w:noVBand="1"/>
      </w:tblPr>
      <w:tblGrid>
        <w:gridCol w:w="1361"/>
        <w:gridCol w:w="886"/>
        <w:gridCol w:w="682"/>
        <w:gridCol w:w="1282"/>
        <w:gridCol w:w="1384"/>
        <w:gridCol w:w="1019"/>
        <w:gridCol w:w="2251"/>
        <w:gridCol w:w="1205"/>
      </w:tblGrid>
      <w:tr w:rsidR="000F1D85" w:rsidRPr="000F1D85" w14:paraId="38A32851" w14:textId="3E8201EB" w:rsidTr="000F1D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6" w:type="dxa"/>
          </w:tcPr>
          <w:p w14:paraId="2836F42F" w14:textId="10CD6EA6" w:rsidR="000F1D85" w:rsidRPr="000F1D85" w:rsidRDefault="000F1D85" w:rsidP="000F1D85">
            <w:pPr>
              <w:jc w:val="center"/>
              <w:rPr>
                <w:sz w:val="20"/>
                <w:szCs w:val="20"/>
              </w:rPr>
            </w:pPr>
            <w:r w:rsidRPr="000F1D85">
              <w:rPr>
                <w:sz w:val="20"/>
                <w:szCs w:val="20"/>
              </w:rPr>
              <w:t>Position</w:t>
            </w:r>
          </w:p>
        </w:tc>
        <w:tc>
          <w:tcPr>
            <w:tcW w:w="893" w:type="dxa"/>
          </w:tcPr>
          <w:p w14:paraId="2B3ACA41" w14:textId="6E77C340" w:rsidR="000F1D85" w:rsidRPr="000F1D85" w:rsidRDefault="000F1D85" w:rsidP="000F1D85">
            <w:pPr>
              <w:jc w:val="center"/>
              <w:cnfStyle w:val="100000000000" w:firstRow="1" w:lastRow="0" w:firstColumn="0" w:lastColumn="0" w:oddVBand="0" w:evenVBand="0" w:oddHBand="0" w:evenHBand="0" w:firstRowFirstColumn="0" w:firstRowLastColumn="0" w:lastRowFirstColumn="0" w:lastRowLastColumn="0"/>
              <w:rPr>
                <w:sz w:val="20"/>
                <w:szCs w:val="20"/>
              </w:rPr>
            </w:pPr>
            <w:r w:rsidRPr="000F1D85">
              <w:rPr>
                <w:sz w:val="20"/>
                <w:szCs w:val="20"/>
              </w:rPr>
              <w:t>Name</w:t>
            </w:r>
          </w:p>
        </w:tc>
        <w:tc>
          <w:tcPr>
            <w:tcW w:w="693" w:type="dxa"/>
          </w:tcPr>
          <w:p w14:paraId="3B5EC89F" w14:textId="251D20F5" w:rsidR="000F1D85" w:rsidRPr="000F1D85" w:rsidRDefault="000F1D85" w:rsidP="000F1D85">
            <w:pPr>
              <w:jc w:val="center"/>
              <w:cnfStyle w:val="100000000000" w:firstRow="1" w:lastRow="0" w:firstColumn="0" w:lastColumn="0" w:oddVBand="0" w:evenVBand="0" w:oddHBand="0" w:evenHBand="0" w:firstRowFirstColumn="0" w:firstRowLastColumn="0" w:lastRowFirstColumn="0" w:lastRowLastColumn="0"/>
              <w:rPr>
                <w:sz w:val="20"/>
                <w:szCs w:val="20"/>
              </w:rPr>
            </w:pPr>
            <w:r w:rsidRPr="000F1D85">
              <w:rPr>
                <w:sz w:val="20"/>
                <w:szCs w:val="20"/>
              </w:rPr>
              <w:t>ID</w:t>
            </w:r>
            <w:r>
              <w:rPr>
                <w:sz w:val="20"/>
                <w:szCs w:val="20"/>
              </w:rPr>
              <w:t>*</w:t>
            </w:r>
          </w:p>
        </w:tc>
        <w:tc>
          <w:tcPr>
            <w:tcW w:w="1288" w:type="dxa"/>
          </w:tcPr>
          <w:p w14:paraId="5F426578" w14:textId="0C1276A8" w:rsidR="000F1D85" w:rsidRPr="000F1D85" w:rsidRDefault="000F1D85" w:rsidP="000F1D85">
            <w:pPr>
              <w:jc w:val="center"/>
              <w:cnfStyle w:val="100000000000" w:firstRow="1" w:lastRow="0" w:firstColumn="0" w:lastColumn="0" w:oddVBand="0" w:evenVBand="0" w:oddHBand="0" w:evenHBand="0" w:firstRowFirstColumn="0" w:firstRowLastColumn="0" w:lastRowFirstColumn="0" w:lastRowLastColumn="0"/>
              <w:rPr>
                <w:sz w:val="20"/>
                <w:szCs w:val="20"/>
              </w:rPr>
            </w:pPr>
            <w:r w:rsidRPr="000F1D85">
              <w:rPr>
                <w:sz w:val="20"/>
                <w:szCs w:val="20"/>
              </w:rPr>
              <w:t>Education level</w:t>
            </w:r>
          </w:p>
        </w:tc>
        <w:tc>
          <w:tcPr>
            <w:tcW w:w="1390" w:type="dxa"/>
          </w:tcPr>
          <w:p w14:paraId="21754363" w14:textId="11D3A43D" w:rsidR="000F1D85" w:rsidRPr="000F1D85" w:rsidRDefault="000F1D85" w:rsidP="000F1D85">
            <w:pPr>
              <w:jc w:val="center"/>
              <w:cnfStyle w:val="100000000000" w:firstRow="1" w:lastRow="0" w:firstColumn="0" w:lastColumn="0" w:oddVBand="0" w:evenVBand="0" w:oddHBand="0" w:evenHBand="0" w:firstRowFirstColumn="0" w:firstRowLastColumn="0" w:lastRowFirstColumn="0" w:lastRowLastColumn="0"/>
              <w:rPr>
                <w:sz w:val="20"/>
                <w:szCs w:val="20"/>
              </w:rPr>
            </w:pPr>
            <w:r w:rsidRPr="000F1D85">
              <w:rPr>
                <w:sz w:val="20"/>
                <w:szCs w:val="20"/>
              </w:rPr>
              <w:t>Training completion</w:t>
            </w:r>
          </w:p>
        </w:tc>
        <w:tc>
          <w:tcPr>
            <w:tcW w:w="1025" w:type="dxa"/>
          </w:tcPr>
          <w:p w14:paraId="0288C35F" w14:textId="73A168FB" w:rsidR="000F1D85" w:rsidRPr="000F1D85" w:rsidRDefault="000F1D85" w:rsidP="000F1D85">
            <w:pPr>
              <w:jc w:val="center"/>
              <w:cnfStyle w:val="100000000000" w:firstRow="1" w:lastRow="0" w:firstColumn="0" w:lastColumn="0" w:oddVBand="0" w:evenVBand="0" w:oddHBand="0" w:evenHBand="0" w:firstRowFirstColumn="0" w:firstRowLastColumn="0" w:lastRowFirstColumn="0" w:lastRowLastColumn="0"/>
              <w:rPr>
                <w:sz w:val="20"/>
                <w:szCs w:val="20"/>
              </w:rPr>
            </w:pPr>
            <w:r w:rsidRPr="000F1D85">
              <w:rPr>
                <w:sz w:val="20"/>
                <w:szCs w:val="20"/>
              </w:rPr>
              <w:t xml:space="preserve">Written test score </w:t>
            </w:r>
          </w:p>
        </w:tc>
        <w:tc>
          <w:tcPr>
            <w:tcW w:w="2293" w:type="dxa"/>
          </w:tcPr>
          <w:p w14:paraId="113BA7DB" w14:textId="431C9515" w:rsidR="000F1D85" w:rsidRPr="000F1D85" w:rsidRDefault="000F1D85" w:rsidP="000F1D85">
            <w:pPr>
              <w:jc w:val="center"/>
              <w:cnfStyle w:val="100000000000" w:firstRow="1" w:lastRow="0" w:firstColumn="0" w:lastColumn="0" w:oddVBand="0" w:evenVBand="0" w:oddHBand="0" w:evenHBand="0" w:firstRowFirstColumn="0" w:firstRowLastColumn="0" w:lastRowFirstColumn="0" w:lastRowLastColumn="0"/>
              <w:rPr>
                <w:sz w:val="20"/>
                <w:szCs w:val="20"/>
              </w:rPr>
            </w:pPr>
            <w:r w:rsidRPr="000F1D85">
              <w:rPr>
                <w:sz w:val="20"/>
                <w:szCs w:val="20"/>
              </w:rPr>
              <w:t>Observations</w:t>
            </w:r>
          </w:p>
        </w:tc>
        <w:tc>
          <w:tcPr>
            <w:tcW w:w="1122" w:type="dxa"/>
          </w:tcPr>
          <w:p w14:paraId="79599790" w14:textId="77777777" w:rsidR="000F1D85" w:rsidRDefault="000F1D85" w:rsidP="000F1D85">
            <w:pPr>
              <w:jc w:val="center"/>
              <w:cnfStyle w:val="100000000000" w:firstRow="1" w:lastRow="0" w:firstColumn="0" w:lastColumn="0" w:oddVBand="0" w:evenVBand="0" w:oddHBand="0" w:evenHBand="0" w:firstRowFirstColumn="0" w:firstRowLastColumn="0" w:lastRowFirstColumn="0" w:lastRowLastColumn="0"/>
              <w:rPr>
                <w:sz w:val="20"/>
                <w:szCs w:val="20"/>
              </w:rPr>
            </w:pPr>
            <w:r w:rsidRPr="000F1D85">
              <w:rPr>
                <w:sz w:val="20"/>
                <w:szCs w:val="20"/>
              </w:rPr>
              <w:t>Result</w:t>
            </w:r>
            <w:r w:rsidR="00FB2F53">
              <w:rPr>
                <w:sz w:val="20"/>
                <w:szCs w:val="20"/>
              </w:rPr>
              <w:t xml:space="preserve"> </w:t>
            </w:r>
          </w:p>
          <w:p w14:paraId="44456DB1" w14:textId="77777777" w:rsidR="00FB2F53" w:rsidRDefault="00FB2F53" w:rsidP="000F1D85">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Approved/</w:t>
            </w:r>
          </w:p>
          <w:p w14:paraId="1C9073D5" w14:textId="4080EF97" w:rsidR="00FB2F53" w:rsidRPr="000F1D85" w:rsidRDefault="00FB2F53" w:rsidP="000F1D85">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Fail</w:t>
            </w:r>
          </w:p>
        </w:tc>
      </w:tr>
      <w:tr w:rsidR="000F1D85" w:rsidRPr="000F1D85" w14:paraId="38CB7E1D" w14:textId="6CB87596" w:rsidTr="000F1D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6" w:type="dxa"/>
          </w:tcPr>
          <w:p w14:paraId="664E8843" w14:textId="0C969188" w:rsidR="000F1D85" w:rsidRPr="000F1D85" w:rsidRDefault="000F1D85" w:rsidP="000F1D85">
            <w:pPr>
              <w:jc w:val="left"/>
              <w:rPr>
                <w:b w:val="0"/>
                <w:i/>
                <w:sz w:val="20"/>
                <w:szCs w:val="20"/>
              </w:rPr>
            </w:pPr>
            <w:r w:rsidRPr="000F1D85">
              <w:rPr>
                <w:b w:val="0"/>
                <w:i/>
                <w:sz w:val="20"/>
                <w:szCs w:val="20"/>
              </w:rPr>
              <w:t>Enumerator</w:t>
            </w:r>
          </w:p>
        </w:tc>
        <w:tc>
          <w:tcPr>
            <w:tcW w:w="893" w:type="dxa"/>
          </w:tcPr>
          <w:p w14:paraId="590DBF93" w14:textId="66D33D9D" w:rsidR="000F1D85" w:rsidRPr="000F1D85" w:rsidRDefault="000F1D85" w:rsidP="000F1D85">
            <w:pPr>
              <w:jc w:val="left"/>
              <w:cnfStyle w:val="000000100000" w:firstRow="0" w:lastRow="0" w:firstColumn="0" w:lastColumn="0" w:oddVBand="0" w:evenVBand="0" w:oddHBand="1" w:evenHBand="0" w:firstRowFirstColumn="0" w:firstRowLastColumn="0" w:lastRowFirstColumn="0" w:lastRowLastColumn="0"/>
              <w:rPr>
                <w:i/>
                <w:sz w:val="20"/>
                <w:szCs w:val="20"/>
              </w:rPr>
            </w:pPr>
            <w:r w:rsidRPr="000F1D85">
              <w:rPr>
                <w:i/>
                <w:sz w:val="20"/>
                <w:szCs w:val="20"/>
              </w:rPr>
              <w:t xml:space="preserve">John Doe </w:t>
            </w:r>
          </w:p>
        </w:tc>
        <w:tc>
          <w:tcPr>
            <w:tcW w:w="693" w:type="dxa"/>
          </w:tcPr>
          <w:p w14:paraId="39FDF22F" w14:textId="63399B81" w:rsidR="000F1D85" w:rsidRPr="000F1D85" w:rsidRDefault="000F1D85" w:rsidP="000F1D85">
            <w:pPr>
              <w:jc w:val="left"/>
              <w:cnfStyle w:val="000000100000" w:firstRow="0" w:lastRow="0" w:firstColumn="0" w:lastColumn="0" w:oddVBand="0" w:evenVBand="0" w:oddHBand="1" w:evenHBand="0" w:firstRowFirstColumn="0" w:firstRowLastColumn="0" w:lastRowFirstColumn="0" w:lastRowLastColumn="0"/>
              <w:rPr>
                <w:i/>
                <w:sz w:val="20"/>
                <w:szCs w:val="20"/>
              </w:rPr>
            </w:pPr>
            <w:r w:rsidRPr="000F1D85">
              <w:rPr>
                <w:i/>
                <w:sz w:val="20"/>
                <w:szCs w:val="20"/>
              </w:rPr>
              <w:t>12</w:t>
            </w:r>
          </w:p>
        </w:tc>
        <w:tc>
          <w:tcPr>
            <w:tcW w:w="1288" w:type="dxa"/>
          </w:tcPr>
          <w:p w14:paraId="6DCE4E33" w14:textId="3E436171" w:rsidR="000F1D85" w:rsidRPr="000F1D85" w:rsidRDefault="000F1D85" w:rsidP="000F1D85">
            <w:pPr>
              <w:jc w:val="left"/>
              <w:cnfStyle w:val="000000100000" w:firstRow="0" w:lastRow="0" w:firstColumn="0" w:lastColumn="0" w:oddVBand="0" w:evenVBand="0" w:oddHBand="1" w:evenHBand="0" w:firstRowFirstColumn="0" w:firstRowLastColumn="0" w:lastRowFirstColumn="0" w:lastRowLastColumn="0"/>
              <w:rPr>
                <w:i/>
                <w:sz w:val="20"/>
                <w:szCs w:val="20"/>
              </w:rPr>
            </w:pPr>
            <w:r w:rsidRPr="000F1D85">
              <w:rPr>
                <w:i/>
                <w:sz w:val="20"/>
                <w:szCs w:val="20"/>
              </w:rPr>
              <w:t>Secondary</w:t>
            </w:r>
          </w:p>
        </w:tc>
        <w:tc>
          <w:tcPr>
            <w:tcW w:w="1390" w:type="dxa"/>
          </w:tcPr>
          <w:p w14:paraId="6280D83E" w14:textId="7539C6FC" w:rsidR="000F1D85" w:rsidRPr="000F1D85" w:rsidRDefault="000F1D85" w:rsidP="000F1D85">
            <w:pPr>
              <w:jc w:val="left"/>
              <w:cnfStyle w:val="000000100000" w:firstRow="0" w:lastRow="0" w:firstColumn="0" w:lastColumn="0" w:oddVBand="0" w:evenVBand="0" w:oddHBand="1" w:evenHBand="0" w:firstRowFirstColumn="0" w:firstRowLastColumn="0" w:lastRowFirstColumn="0" w:lastRowLastColumn="0"/>
              <w:rPr>
                <w:i/>
                <w:sz w:val="20"/>
                <w:szCs w:val="20"/>
              </w:rPr>
            </w:pPr>
            <w:r w:rsidRPr="000F1D85">
              <w:rPr>
                <w:i/>
                <w:sz w:val="20"/>
                <w:szCs w:val="20"/>
              </w:rPr>
              <w:t>Yes</w:t>
            </w:r>
          </w:p>
        </w:tc>
        <w:tc>
          <w:tcPr>
            <w:tcW w:w="1025" w:type="dxa"/>
          </w:tcPr>
          <w:p w14:paraId="66438448" w14:textId="1445026D" w:rsidR="000F1D85" w:rsidRPr="000F1D85" w:rsidRDefault="000F1D85" w:rsidP="000F1D85">
            <w:pPr>
              <w:jc w:val="left"/>
              <w:cnfStyle w:val="000000100000" w:firstRow="0" w:lastRow="0" w:firstColumn="0" w:lastColumn="0" w:oddVBand="0" w:evenVBand="0" w:oddHBand="1" w:evenHBand="0" w:firstRowFirstColumn="0" w:firstRowLastColumn="0" w:lastRowFirstColumn="0" w:lastRowLastColumn="0"/>
              <w:rPr>
                <w:i/>
                <w:sz w:val="20"/>
                <w:szCs w:val="20"/>
              </w:rPr>
            </w:pPr>
            <w:r w:rsidRPr="000F1D85">
              <w:rPr>
                <w:i/>
                <w:sz w:val="20"/>
                <w:szCs w:val="20"/>
              </w:rPr>
              <w:t>85%</w:t>
            </w:r>
          </w:p>
        </w:tc>
        <w:tc>
          <w:tcPr>
            <w:tcW w:w="2293" w:type="dxa"/>
          </w:tcPr>
          <w:p w14:paraId="1E9AEEE5" w14:textId="3EFDC178" w:rsidR="000F1D85" w:rsidRPr="000F1D85" w:rsidRDefault="000F1D85" w:rsidP="000F1D85">
            <w:pPr>
              <w:jc w:val="left"/>
              <w:cnfStyle w:val="000000100000" w:firstRow="0" w:lastRow="0" w:firstColumn="0" w:lastColumn="0" w:oddVBand="0" w:evenVBand="0" w:oddHBand="1" w:evenHBand="0" w:firstRowFirstColumn="0" w:firstRowLastColumn="0" w:lastRowFirstColumn="0" w:lastRowLastColumn="0"/>
              <w:rPr>
                <w:i/>
                <w:sz w:val="20"/>
                <w:szCs w:val="20"/>
              </w:rPr>
            </w:pPr>
            <w:r w:rsidRPr="000F1D85">
              <w:rPr>
                <w:i/>
                <w:sz w:val="20"/>
                <w:szCs w:val="20"/>
              </w:rPr>
              <w:t xml:space="preserve">Demonstrated mastery of the instrument. Some weaknesses on contact and introduction. </w:t>
            </w:r>
          </w:p>
        </w:tc>
        <w:tc>
          <w:tcPr>
            <w:tcW w:w="1122" w:type="dxa"/>
          </w:tcPr>
          <w:p w14:paraId="7B83F912" w14:textId="4BFBB2FC" w:rsidR="000F1D85" w:rsidRPr="000F1D85" w:rsidRDefault="00FB2F53" w:rsidP="000F1D85">
            <w:pPr>
              <w:jc w:val="left"/>
              <w:cnfStyle w:val="000000100000" w:firstRow="0" w:lastRow="0" w:firstColumn="0" w:lastColumn="0" w:oddVBand="0" w:evenVBand="0" w:oddHBand="1" w:evenHBand="0" w:firstRowFirstColumn="0" w:firstRowLastColumn="0" w:lastRowFirstColumn="0" w:lastRowLastColumn="0"/>
              <w:rPr>
                <w:i/>
                <w:sz w:val="20"/>
                <w:szCs w:val="20"/>
              </w:rPr>
            </w:pPr>
            <w:r>
              <w:rPr>
                <w:i/>
                <w:sz w:val="20"/>
                <w:szCs w:val="20"/>
              </w:rPr>
              <w:t>Approved</w:t>
            </w:r>
          </w:p>
        </w:tc>
      </w:tr>
      <w:tr w:rsidR="000F1D85" w:rsidRPr="000F1D85" w14:paraId="0D4410A6" w14:textId="10F711DE" w:rsidTr="000F1D85">
        <w:tc>
          <w:tcPr>
            <w:cnfStyle w:val="001000000000" w:firstRow="0" w:lastRow="0" w:firstColumn="1" w:lastColumn="0" w:oddVBand="0" w:evenVBand="0" w:oddHBand="0" w:evenHBand="0" w:firstRowFirstColumn="0" w:firstRowLastColumn="0" w:lastRowFirstColumn="0" w:lastRowLastColumn="0"/>
            <w:tcW w:w="1366" w:type="dxa"/>
          </w:tcPr>
          <w:p w14:paraId="247929DC" w14:textId="77777777" w:rsidR="000F1D85" w:rsidRPr="000F1D85" w:rsidRDefault="000F1D85" w:rsidP="00705546">
            <w:pPr>
              <w:rPr>
                <w:sz w:val="20"/>
                <w:szCs w:val="20"/>
              </w:rPr>
            </w:pPr>
          </w:p>
        </w:tc>
        <w:tc>
          <w:tcPr>
            <w:tcW w:w="893" w:type="dxa"/>
          </w:tcPr>
          <w:p w14:paraId="57479C29" w14:textId="77777777" w:rsidR="000F1D85" w:rsidRPr="000F1D85" w:rsidRDefault="000F1D85" w:rsidP="00705546">
            <w:pPr>
              <w:cnfStyle w:val="000000000000" w:firstRow="0" w:lastRow="0" w:firstColumn="0" w:lastColumn="0" w:oddVBand="0" w:evenVBand="0" w:oddHBand="0" w:evenHBand="0" w:firstRowFirstColumn="0" w:firstRowLastColumn="0" w:lastRowFirstColumn="0" w:lastRowLastColumn="0"/>
              <w:rPr>
                <w:sz w:val="20"/>
                <w:szCs w:val="20"/>
              </w:rPr>
            </w:pPr>
          </w:p>
        </w:tc>
        <w:tc>
          <w:tcPr>
            <w:tcW w:w="693" w:type="dxa"/>
          </w:tcPr>
          <w:p w14:paraId="7765B7A4" w14:textId="77777777" w:rsidR="000F1D85" w:rsidRPr="000F1D85" w:rsidRDefault="000F1D85" w:rsidP="00705546">
            <w:pPr>
              <w:cnfStyle w:val="000000000000" w:firstRow="0" w:lastRow="0" w:firstColumn="0" w:lastColumn="0" w:oddVBand="0" w:evenVBand="0" w:oddHBand="0" w:evenHBand="0" w:firstRowFirstColumn="0" w:firstRowLastColumn="0" w:lastRowFirstColumn="0" w:lastRowLastColumn="0"/>
              <w:rPr>
                <w:sz w:val="20"/>
                <w:szCs w:val="20"/>
              </w:rPr>
            </w:pPr>
          </w:p>
        </w:tc>
        <w:tc>
          <w:tcPr>
            <w:tcW w:w="1288" w:type="dxa"/>
          </w:tcPr>
          <w:p w14:paraId="713EB66B" w14:textId="5E40CF83" w:rsidR="000F1D85" w:rsidRPr="000F1D85" w:rsidRDefault="000F1D85" w:rsidP="00705546">
            <w:pPr>
              <w:cnfStyle w:val="000000000000" w:firstRow="0" w:lastRow="0" w:firstColumn="0" w:lastColumn="0" w:oddVBand="0" w:evenVBand="0" w:oddHBand="0" w:evenHBand="0" w:firstRowFirstColumn="0" w:firstRowLastColumn="0" w:lastRowFirstColumn="0" w:lastRowLastColumn="0"/>
              <w:rPr>
                <w:sz w:val="20"/>
                <w:szCs w:val="20"/>
              </w:rPr>
            </w:pPr>
          </w:p>
        </w:tc>
        <w:tc>
          <w:tcPr>
            <w:tcW w:w="1390" w:type="dxa"/>
          </w:tcPr>
          <w:p w14:paraId="0DE92BCC" w14:textId="77777777" w:rsidR="000F1D85" w:rsidRPr="000F1D85" w:rsidRDefault="000F1D85" w:rsidP="00705546">
            <w:pPr>
              <w:cnfStyle w:val="000000000000" w:firstRow="0" w:lastRow="0" w:firstColumn="0" w:lastColumn="0" w:oddVBand="0" w:evenVBand="0" w:oddHBand="0" w:evenHBand="0" w:firstRowFirstColumn="0" w:firstRowLastColumn="0" w:lastRowFirstColumn="0" w:lastRowLastColumn="0"/>
              <w:rPr>
                <w:sz w:val="20"/>
                <w:szCs w:val="20"/>
              </w:rPr>
            </w:pPr>
          </w:p>
        </w:tc>
        <w:tc>
          <w:tcPr>
            <w:tcW w:w="1025" w:type="dxa"/>
          </w:tcPr>
          <w:p w14:paraId="15801728" w14:textId="77777777" w:rsidR="000F1D85" w:rsidRPr="000F1D85" w:rsidRDefault="000F1D85" w:rsidP="00705546">
            <w:pPr>
              <w:cnfStyle w:val="000000000000" w:firstRow="0" w:lastRow="0" w:firstColumn="0" w:lastColumn="0" w:oddVBand="0" w:evenVBand="0" w:oddHBand="0" w:evenHBand="0" w:firstRowFirstColumn="0" w:firstRowLastColumn="0" w:lastRowFirstColumn="0" w:lastRowLastColumn="0"/>
              <w:rPr>
                <w:sz w:val="20"/>
                <w:szCs w:val="20"/>
              </w:rPr>
            </w:pPr>
          </w:p>
        </w:tc>
        <w:tc>
          <w:tcPr>
            <w:tcW w:w="2293" w:type="dxa"/>
          </w:tcPr>
          <w:p w14:paraId="4541ED94" w14:textId="47369F0A" w:rsidR="000F1D85" w:rsidRPr="000F1D85" w:rsidRDefault="000F1D85" w:rsidP="00705546">
            <w:pPr>
              <w:cnfStyle w:val="000000000000" w:firstRow="0" w:lastRow="0" w:firstColumn="0" w:lastColumn="0" w:oddVBand="0" w:evenVBand="0" w:oddHBand="0" w:evenHBand="0" w:firstRowFirstColumn="0" w:firstRowLastColumn="0" w:lastRowFirstColumn="0" w:lastRowLastColumn="0"/>
              <w:rPr>
                <w:sz w:val="20"/>
                <w:szCs w:val="20"/>
              </w:rPr>
            </w:pPr>
          </w:p>
        </w:tc>
        <w:tc>
          <w:tcPr>
            <w:tcW w:w="1122" w:type="dxa"/>
          </w:tcPr>
          <w:p w14:paraId="71751B88" w14:textId="77777777" w:rsidR="000F1D85" w:rsidRPr="000F1D85" w:rsidRDefault="000F1D85" w:rsidP="00705546">
            <w:pPr>
              <w:cnfStyle w:val="000000000000" w:firstRow="0" w:lastRow="0" w:firstColumn="0" w:lastColumn="0" w:oddVBand="0" w:evenVBand="0" w:oddHBand="0" w:evenHBand="0" w:firstRowFirstColumn="0" w:firstRowLastColumn="0" w:lastRowFirstColumn="0" w:lastRowLastColumn="0"/>
              <w:rPr>
                <w:sz w:val="20"/>
                <w:szCs w:val="20"/>
              </w:rPr>
            </w:pPr>
          </w:p>
        </w:tc>
      </w:tr>
      <w:tr w:rsidR="000F1D85" w:rsidRPr="000F1D85" w14:paraId="6021722C" w14:textId="34AE1EDA" w:rsidTr="000F1D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6" w:type="dxa"/>
          </w:tcPr>
          <w:p w14:paraId="5E3B467B" w14:textId="77777777" w:rsidR="000F1D85" w:rsidRPr="000F1D85" w:rsidRDefault="000F1D85" w:rsidP="00705546">
            <w:pPr>
              <w:rPr>
                <w:sz w:val="20"/>
                <w:szCs w:val="20"/>
              </w:rPr>
            </w:pPr>
          </w:p>
        </w:tc>
        <w:tc>
          <w:tcPr>
            <w:tcW w:w="893" w:type="dxa"/>
          </w:tcPr>
          <w:p w14:paraId="230BCE80" w14:textId="77777777" w:rsidR="000F1D85" w:rsidRPr="000F1D85" w:rsidRDefault="000F1D85" w:rsidP="00705546">
            <w:pPr>
              <w:cnfStyle w:val="000000100000" w:firstRow="0" w:lastRow="0" w:firstColumn="0" w:lastColumn="0" w:oddVBand="0" w:evenVBand="0" w:oddHBand="1" w:evenHBand="0" w:firstRowFirstColumn="0" w:firstRowLastColumn="0" w:lastRowFirstColumn="0" w:lastRowLastColumn="0"/>
              <w:rPr>
                <w:sz w:val="20"/>
                <w:szCs w:val="20"/>
              </w:rPr>
            </w:pPr>
          </w:p>
        </w:tc>
        <w:tc>
          <w:tcPr>
            <w:tcW w:w="693" w:type="dxa"/>
          </w:tcPr>
          <w:p w14:paraId="6C5897DD" w14:textId="77777777" w:rsidR="000F1D85" w:rsidRPr="000F1D85" w:rsidRDefault="000F1D85" w:rsidP="00705546">
            <w:pPr>
              <w:cnfStyle w:val="000000100000" w:firstRow="0" w:lastRow="0" w:firstColumn="0" w:lastColumn="0" w:oddVBand="0" w:evenVBand="0" w:oddHBand="1" w:evenHBand="0" w:firstRowFirstColumn="0" w:firstRowLastColumn="0" w:lastRowFirstColumn="0" w:lastRowLastColumn="0"/>
              <w:rPr>
                <w:sz w:val="20"/>
                <w:szCs w:val="20"/>
              </w:rPr>
            </w:pPr>
          </w:p>
        </w:tc>
        <w:tc>
          <w:tcPr>
            <w:tcW w:w="1288" w:type="dxa"/>
          </w:tcPr>
          <w:p w14:paraId="16FDDAF8" w14:textId="144313BB" w:rsidR="000F1D85" w:rsidRPr="000F1D85" w:rsidRDefault="000F1D85" w:rsidP="00705546">
            <w:pPr>
              <w:cnfStyle w:val="000000100000" w:firstRow="0" w:lastRow="0" w:firstColumn="0" w:lastColumn="0" w:oddVBand="0" w:evenVBand="0" w:oddHBand="1" w:evenHBand="0" w:firstRowFirstColumn="0" w:firstRowLastColumn="0" w:lastRowFirstColumn="0" w:lastRowLastColumn="0"/>
              <w:rPr>
                <w:sz w:val="20"/>
                <w:szCs w:val="20"/>
              </w:rPr>
            </w:pPr>
          </w:p>
        </w:tc>
        <w:tc>
          <w:tcPr>
            <w:tcW w:w="1390" w:type="dxa"/>
          </w:tcPr>
          <w:p w14:paraId="23C62719" w14:textId="77777777" w:rsidR="000F1D85" w:rsidRPr="000F1D85" w:rsidRDefault="000F1D85" w:rsidP="00705546">
            <w:pPr>
              <w:cnfStyle w:val="000000100000" w:firstRow="0" w:lastRow="0" w:firstColumn="0" w:lastColumn="0" w:oddVBand="0" w:evenVBand="0" w:oddHBand="1" w:evenHBand="0" w:firstRowFirstColumn="0" w:firstRowLastColumn="0" w:lastRowFirstColumn="0" w:lastRowLastColumn="0"/>
              <w:rPr>
                <w:sz w:val="20"/>
                <w:szCs w:val="20"/>
              </w:rPr>
            </w:pPr>
          </w:p>
        </w:tc>
        <w:tc>
          <w:tcPr>
            <w:tcW w:w="1025" w:type="dxa"/>
          </w:tcPr>
          <w:p w14:paraId="522FDEA4" w14:textId="77777777" w:rsidR="000F1D85" w:rsidRPr="000F1D85" w:rsidRDefault="000F1D85" w:rsidP="00705546">
            <w:pPr>
              <w:cnfStyle w:val="000000100000" w:firstRow="0" w:lastRow="0" w:firstColumn="0" w:lastColumn="0" w:oddVBand="0" w:evenVBand="0" w:oddHBand="1" w:evenHBand="0" w:firstRowFirstColumn="0" w:firstRowLastColumn="0" w:lastRowFirstColumn="0" w:lastRowLastColumn="0"/>
              <w:rPr>
                <w:sz w:val="20"/>
                <w:szCs w:val="20"/>
              </w:rPr>
            </w:pPr>
          </w:p>
        </w:tc>
        <w:tc>
          <w:tcPr>
            <w:tcW w:w="2293" w:type="dxa"/>
          </w:tcPr>
          <w:p w14:paraId="03D6BD1B" w14:textId="6E0508CF" w:rsidR="000F1D85" w:rsidRPr="000F1D85" w:rsidRDefault="000F1D85" w:rsidP="00705546">
            <w:pPr>
              <w:cnfStyle w:val="000000100000" w:firstRow="0" w:lastRow="0" w:firstColumn="0" w:lastColumn="0" w:oddVBand="0" w:evenVBand="0" w:oddHBand="1" w:evenHBand="0" w:firstRowFirstColumn="0" w:firstRowLastColumn="0" w:lastRowFirstColumn="0" w:lastRowLastColumn="0"/>
              <w:rPr>
                <w:sz w:val="20"/>
                <w:szCs w:val="20"/>
              </w:rPr>
            </w:pPr>
          </w:p>
        </w:tc>
        <w:tc>
          <w:tcPr>
            <w:tcW w:w="1122" w:type="dxa"/>
          </w:tcPr>
          <w:p w14:paraId="16E26126" w14:textId="77777777" w:rsidR="000F1D85" w:rsidRPr="000F1D85" w:rsidRDefault="000F1D85" w:rsidP="00705546">
            <w:pPr>
              <w:cnfStyle w:val="000000100000" w:firstRow="0" w:lastRow="0" w:firstColumn="0" w:lastColumn="0" w:oddVBand="0" w:evenVBand="0" w:oddHBand="1" w:evenHBand="0" w:firstRowFirstColumn="0" w:firstRowLastColumn="0" w:lastRowFirstColumn="0" w:lastRowLastColumn="0"/>
              <w:rPr>
                <w:sz w:val="20"/>
                <w:szCs w:val="20"/>
              </w:rPr>
            </w:pPr>
          </w:p>
        </w:tc>
      </w:tr>
      <w:tr w:rsidR="000F1D85" w:rsidRPr="000F1D85" w14:paraId="267B6D2F" w14:textId="77777777" w:rsidTr="000F1D85">
        <w:tc>
          <w:tcPr>
            <w:cnfStyle w:val="001000000000" w:firstRow="0" w:lastRow="0" w:firstColumn="1" w:lastColumn="0" w:oddVBand="0" w:evenVBand="0" w:oddHBand="0" w:evenHBand="0" w:firstRowFirstColumn="0" w:firstRowLastColumn="0" w:lastRowFirstColumn="0" w:lastRowLastColumn="0"/>
            <w:tcW w:w="1366" w:type="dxa"/>
          </w:tcPr>
          <w:p w14:paraId="1B675AE3" w14:textId="77777777" w:rsidR="000F1D85" w:rsidRPr="000F1D85" w:rsidRDefault="000F1D85" w:rsidP="00705546">
            <w:pPr>
              <w:rPr>
                <w:sz w:val="20"/>
                <w:szCs w:val="20"/>
              </w:rPr>
            </w:pPr>
          </w:p>
        </w:tc>
        <w:tc>
          <w:tcPr>
            <w:tcW w:w="893" w:type="dxa"/>
          </w:tcPr>
          <w:p w14:paraId="67167F5E" w14:textId="77777777" w:rsidR="000F1D85" w:rsidRPr="000F1D85" w:rsidRDefault="000F1D85" w:rsidP="00705546">
            <w:pPr>
              <w:cnfStyle w:val="000000000000" w:firstRow="0" w:lastRow="0" w:firstColumn="0" w:lastColumn="0" w:oddVBand="0" w:evenVBand="0" w:oddHBand="0" w:evenHBand="0" w:firstRowFirstColumn="0" w:firstRowLastColumn="0" w:lastRowFirstColumn="0" w:lastRowLastColumn="0"/>
              <w:rPr>
                <w:sz w:val="20"/>
                <w:szCs w:val="20"/>
              </w:rPr>
            </w:pPr>
          </w:p>
        </w:tc>
        <w:tc>
          <w:tcPr>
            <w:tcW w:w="693" w:type="dxa"/>
          </w:tcPr>
          <w:p w14:paraId="65212F3C" w14:textId="77777777" w:rsidR="000F1D85" w:rsidRPr="000F1D85" w:rsidRDefault="000F1D85" w:rsidP="00705546">
            <w:pPr>
              <w:cnfStyle w:val="000000000000" w:firstRow="0" w:lastRow="0" w:firstColumn="0" w:lastColumn="0" w:oddVBand="0" w:evenVBand="0" w:oddHBand="0" w:evenHBand="0" w:firstRowFirstColumn="0" w:firstRowLastColumn="0" w:lastRowFirstColumn="0" w:lastRowLastColumn="0"/>
              <w:rPr>
                <w:sz w:val="20"/>
                <w:szCs w:val="20"/>
              </w:rPr>
            </w:pPr>
          </w:p>
        </w:tc>
        <w:tc>
          <w:tcPr>
            <w:tcW w:w="1288" w:type="dxa"/>
          </w:tcPr>
          <w:p w14:paraId="451DF4D3" w14:textId="77777777" w:rsidR="000F1D85" w:rsidRPr="000F1D85" w:rsidRDefault="000F1D85" w:rsidP="00705546">
            <w:pPr>
              <w:cnfStyle w:val="000000000000" w:firstRow="0" w:lastRow="0" w:firstColumn="0" w:lastColumn="0" w:oddVBand="0" w:evenVBand="0" w:oddHBand="0" w:evenHBand="0" w:firstRowFirstColumn="0" w:firstRowLastColumn="0" w:lastRowFirstColumn="0" w:lastRowLastColumn="0"/>
              <w:rPr>
                <w:sz w:val="20"/>
                <w:szCs w:val="20"/>
              </w:rPr>
            </w:pPr>
          </w:p>
        </w:tc>
        <w:tc>
          <w:tcPr>
            <w:tcW w:w="1390" w:type="dxa"/>
          </w:tcPr>
          <w:p w14:paraId="29462F4D" w14:textId="77777777" w:rsidR="000F1D85" w:rsidRPr="000F1D85" w:rsidRDefault="000F1D85" w:rsidP="00705546">
            <w:pPr>
              <w:cnfStyle w:val="000000000000" w:firstRow="0" w:lastRow="0" w:firstColumn="0" w:lastColumn="0" w:oddVBand="0" w:evenVBand="0" w:oddHBand="0" w:evenHBand="0" w:firstRowFirstColumn="0" w:firstRowLastColumn="0" w:lastRowFirstColumn="0" w:lastRowLastColumn="0"/>
              <w:rPr>
                <w:sz w:val="20"/>
                <w:szCs w:val="20"/>
              </w:rPr>
            </w:pPr>
          </w:p>
        </w:tc>
        <w:tc>
          <w:tcPr>
            <w:tcW w:w="1025" w:type="dxa"/>
          </w:tcPr>
          <w:p w14:paraId="04915EFD" w14:textId="77777777" w:rsidR="000F1D85" w:rsidRPr="000F1D85" w:rsidRDefault="000F1D85" w:rsidP="00705546">
            <w:pPr>
              <w:cnfStyle w:val="000000000000" w:firstRow="0" w:lastRow="0" w:firstColumn="0" w:lastColumn="0" w:oddVBand="0" w:evenVBand="0" w:oddHBand="0" w:evenHBand="0" w:firstRowFirstColumn="0" w:firstRowLastColumn="0" w:lastRowFirstColumn="0" w:lastRowLastColumn="0"/>
              <w:rPr>
                <w:sz w:val="20"/>
                <w:szCs w:val="20"/>
              </w:rPr>
            </w:pPr>
          </w:p>
        </w:tc>
        <w:tc>
          <w:tcPr>
            <w:tcW w:w="2293" w:type="dxa"/>
          </w:tcPr>
          <w:p w14:paraId="57F5C45C" w14:textId="77777777" w:rsidR="000F1D85" w:rsidRPr="000F1D85" w:rsidRDefault="000F1D85" w:rsidP="00705546">
            <w:pPr>
              <w:cnfStyle w:val="000000000000" w:firstRow="0" w:lastRow="0" w:firstColumn="0" w:lastColumn="0" w:oddVBand="0" w:evenVBand="0" w:oddHBand="0" w:evenHBand="0" w:firstRowFirstColumn="0" w:firstRowLastColumn="0" w:lastRowFirstColumn="0" w:lastRowLastColumn="0"/>
              <w:rPr>
                <w:sz w:val="20"/>
                <w:szCs w:val="20"/>
              </w:rPr>
            </w:pPr>
          </w:p>
        </w:tc>
        <w:tc>
          <w:tcPr>
            <w:tcW w:w="1122" w:type="dxa"/>
          </w:tcPr>
          <w:p w14:paraId="0A7ADCF6" w14:textId="77777777" w:rsidR="000F1D85" w:rsidRPr="000F1D85" w:rsidRDefault="000F1D85" w:rsidP="00705546">
            <w:pPr>
              <w:cnfStyle w:val="000000000000" w:firstRow="0" w:lastRow="0" w:firstColumn="0" w:lastColumn="0" w:oddVBand="0" w:evenVBand="0" w:oddHBand="0" w:evenHBand="0" w:firstRowFirstColumn="0" w:firstRowLastColumn="0" w:lastRowFirstColumn="0" w:lastRowLastColumn="0"/>
              <w:rPr>
                <w:sz w:val="20"/>
                <w:szCs w:val="20"/>
              </w:rPr>
            </w:pPr>
          </w:p>
        </w:tc>
      </w:tr>
      <w:tr w:rsidR="000F1D85" w:rsidRPr="000F1D85" w14:paraId="5614DACD" w14:textId="77777777" w:rsidTr="000F1D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6" w:type="dxa"/>
          </w:tcPr>
          <w:p w14:paraId="1B609AC9" w14:textId="77777777" w:rsidR="000F1D85" w:rsidRPr="000F1D85" w:rsidRDefault="000F1D85" w:rsidP="00705546">
            <w:pPr>
              <w:rPr>
                <w:sz w:val="20"/>
                <w:szCs w:val="20"/>
              </w:rPr>
            </w:pPr>
          </w:p>
        </w:tc>
        <w:tc>
          <w:tcPr>
            <w:tcW w:w="893" w:type="dxa"/>
          </w:tcPr>
          <w:p w14:paraId="641EDD38" w14:textId="77777777" w:rsidR="000F1D85" w:rsidRPr="000F1D85" w:rsidRDefault="000F1D85" w:rsidP="00705546">
            <w:pPr>
              <w:cnfStyle w:val="000000100000" w:firstRow="0" w:lastRow="0" w:firstColumn="0" w:lastColumn="0" w:oddVBand="0" w:evenVBand="0" w:oddHBand="1" w:evenHBand="0" w:firstRowFirstColumn="0" w:firstRowLastColumn="0" w:lastRowFirstColumn="0" w:lastRowLastColumn="0"/>
              <w:rPr>
                <w:sz w:val="20"/>
                <w:szCs w:val="20"/>
              </w:rPr>
            </w:pPr>
          </w:p>
        </w:tc>
        <w:tc>
          <w:tcPr>
            <w:tcW w:w="693" w:type="dxa"/>
          </w:tcPr>
          <w:p w14:paraId="0F19A322" w14:textId="77777777" w:rsidR="000F1D85" w:rsidRPr="000F1D85" w:rsidRDefault="000F1D85" w:rsidP="00705546">
            <w:pPr>
              <w:cnfStyle w:val="000000100000" w:firstRow="0" w:lastRow="0" w:firstColumn="0" w:lastColumn="0" w:oddVBand="0" w:evenVBand="0" w:oddHBand="1" w:evenHBand="0" w:firstRowFirstColumn="0" w:firstRowLastColumn="0" w:lastRowFirstColumn="0" w:lastRowLastColumn="0"/>
              <w:rPr>
                <w:sz w:val="20"/>
                <w:szCs w:val="20"/>
              </w:rPr>
            </w:pPr>
          </w:p>
        </w:tc>
        <w:tc>
          <w:tcPr>
            <w:tcW w:w="1288" w:type="dxa"/>
          </w:tcPr>
          <w:p w14:paraId="65941781" w14:textId="77777777" w:rsidR="000F1D85" w:rsidRPr="000F1D85" w:rsidRDefault="000F1D85" w:rsidP="00705546">
            <w:pPr>
              <w:cnfStyle w:val="000000100000" w:firstRow="0" w:lastRow="0" w:firstColumn="0" w:lastColumn="0" w:oddVBand="0" w:evenVBand="0" w:oddHBand="1" w:evenHBand="0" w:firstRowFirstColumn="0" w:firstRowLastColumn="0" w:lastRowFirstColumn="0" w:lastRowLastColumn="0"/>
              <w:rPr>
                <w:sz w:val="20"/>
                <w:szCs w:val="20"/>
              </w:rPr>
            </w:pPr>
          </w:p>
        </w:tc>
        <w:tc>
          <w:tcPr>
            <w:tcW w:w="1390" w:type="dxa"/>
          </w:tcPr>
          <w:p w14:paraId="7D56ACFD" w14:textId="77777777" w:rsidR="000F1D85" w:rsidRPr="000F1D85" w:rsidRDefault="000F1D85" w:rsidP="00705546">
            <w:pPr>
              <w:cnfStyle w:val="000000100000" w:firstRow="0" w:lastRow="0" w:firstColumn="0" w:lastColumn="0" w:oddVBand="0" w:evenVBand="0" w:oddHBand="1" w:evenHBand="0" w:firstRowFirstColumn="0" w:firstRowLastColumn="0" w:lastRowFirstColumn="0" w:lastRowLastColumn="0"/>
              <w:rPr>
                <w:sz w:val="20"/>
                <w:szCs w:val="20"/>
              </w:rPr>
            </w:pPr>
          </w:p>
        </w:tc>
        <w:tc>
          <w:tcPr>
            <w:tcW w:w="1025" w:type="dxa"/>
          </w:tcPr>
          <w:p w14:paraId="01377327" w14:textId="77777777" w:rsidR="000F1D85" w:rsidRPr="000F1D85" w:rsidRDefault="000F1D85" w:rsidP="00705546">
            <w:pPr>
              <w:cnfStyle w:val="000000100000" w:firstRow="0" w:lastRow="0" w:firstColumn="0" w:lastColumn="0" w:oddVBand="0" w:evenVBand="0" w:oddHBand="1" w:evenHBand="0" w:firstRowFirstColumn="0" w:firstRowLastColumn="0" w:lastRowFirstColumn="0" w:lastRowLastColumn="0"/>
              <w:rPr>
                <w:sz w:val="20"/>
                <w:szCs w:val="20"/>
              </w:rPr>
            </w:pPr>
          </w:p>
        </w:tc>
        <w:tc>
          <w:tcPr>
            <w:tcW w:w="2293" w:type="dxa"/>
          </w:tcPr>
          <w:p w14:paraId="474961C7" w14:textId="77777777" w:rsidR="000F1D85" w:rsidRPr="000F1D85" w:rsidRDefault="000F1D85" w:rsidP="00705546">
            <w:pPr>
              <w:cnfStyle w:val="000000100000" w:firstRow="0" w:lastRow="0" w:firstColumn="0" w:lastColumn="0" w:oddVBand="0" w:evenVBand="0" w:oddHBand="1" w:evenHBand="0" w:firstRowFirstColumn="0" w:firstRowLastColumn="0" w:lastRowFirstColumn="0" w:lastRowLastColumn="0"/>
              <w:rPr>
                <w:sz w:val="20"/>
                <w:szCs w:val="20"/>
              </w:rPr>
            </w:pPr>
          </w:p>
        </w:tc>
        <w:tc>
          <w:tcPr>
            <w:tcW w:w="1122" w:type="dxa"/>
          </w:tcPr>
          <w:p w14:paraId="6538FB7D" w14:textId="77777777" w:rsidR="000F1D85" w:rsidRPr="000F1D85" w:rsidRDefault="000F1D85" w:rsidP="00705546">
            <w:pPr>
              <w:cnfStyle w:val="000000100000" w:firstRow="0" w:lastRow="0" w:firstColumn="0" w:lastColumn="0" w:oddVBand="0" w:evenVBand="0" w:oddHBand="1" w:evenHBand="0" w:firstRowFirstColumn="0" w:firstRowLastColumn="0" w:lastRowFirstColumn="0" w:lastRowLastColumn="0"/>
              <w:rPr>
                <w:sz w:val="20"/>
                <w:szCs w:val="20"/>
              </w:rPr>
            </w:pPr>
          </w:p>
        </w:tc>
      </w:tr>
    </w:tbl>
    <w:p w14:paraId="00B2E0D2" w14:textId="33748EFC" w:rsidR="000F1D85" w:rsidRDefault="000F1D85" w:rsidP="00705546"/>
    <w:p w14:paraId="214C70E8" w14:textId="7540C68B" w:rsidR="00113610" w:rsidRDefault="00113610" w:rsidP="00113610">
      <w:pPr>
        <w:pStyle w:val="Heading2"/>
      </w:pPr>
      <w:bookmarkStart w:id="21" w:name="_Toc486870023"/>
      <w:r>
        <w:t>Piloting results</w:t>
      </w:r>
      <w:bookmarkEnd w:id="21"/>
    </w:p>
    <w:p w14:paraId="313B499D" w14:textId="11069A87" w:rsidR="006B1348" w:rsidRDefault="006B1348" w:rsidP="006B1348">
      <w:r>
        <w:t xml:space="preserve">Describe recruitment of pilot respondents and note the total number of pilot surveys completed. Summarize any general observations not included in other sections of this report. Please offer any additional notes regarding contact and response rates for the pilot. </w:t>
      </w:r>
      <w:r w:rsidR="002448A3">
        <w:t xml:space="preserve">Include a table like the following that identifies </w:t>
      </w:r>
      <w:proofErr w:type="gramStart"/>
      <w:r w:rsidR="002448A3">
        <w:t>all of</w:t>
      </w:r>
      <w:proofErr w:type="gramEnd"/>
      <w:r w:rsidR="002448A3">
        <w:t xml:space="preserve"> the pilot interviews.</w:t>
      </w:r>
    </w:p>
    <w:p w14:paraId="03BB3241" w14:textId="600959F1" w:rsidR="006B1348" w:rsidRPr="006B1348" w:rsidRDefault="006B1348" w:rsidP="006B1348"/>
    <w:tbl>
      <w:tblPr>
        <w:tblStyle w:val="GridTable4-Accent1"/>
        <w:tblW w:w="10075" w:type="dxa"/>
        <w:tblLook w:val="04A0" w:firstRow="1" w:lastRow="0" w:firstColumn="1" w:lastColumn="0" w:noHBand="0" w:noVBand="1"/>
      </w:tblPr>
      <w:tblGrid>
        <w:gridCol w:w="982"/>
        <w:gridCol w:w="1451"/>
        <w:gridCol w:w="1366"/>
        <w:gridCol w:w="866"/>
        <w:gridCol w:w="1167"/>
        <w:gridCol w:w="4243"/>
      </w:tblGrid>
      <w:tr w:rsidR="006B1348" w14:paraId="7393B957" w14:textId="77777777" w:rsidTr="006B13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dxa"/>
          </w:tcPr>
          <w:p w14:paraId="184A42FA" w14:textId="56068089" w:rsidR="006B1348" w:rsidRDefault="006B1348" w:rsidP="006B1348">
            <w:pPr>
              <w:jc w:val="center"/>
            </w:pPr>
            <w:r>
              <w:t>Survey unique ID</w:t>
            </w:r>
          </w:p>
        </w:tc>
        <w:tc>
          <w:tcPr>
            <w:tcW w:w="1366" w:type="dxa"/>
          </w:tcPr>
          <w:p w14:paraId="73F81FF3" w14:textId="6D22100A" w:rsidR="006B1348" w:rsidRDefault="006B1348" w:rsidP="006B1348">
            <w:pPr>
              <w:jc w:val="center"/>
              <w:cnfStyle w:val="100000000000" w:firstRow="1" w:lastRow="0" w:firstColumn="0" w:lastColumn="0" w:oddVBand="0" w:evenVBand="0" w:oddHBand="0" w:evenHBand="0" w:firstRowFirstColumn="0" w:firstRowLastColumn="0" w:lastRowFirstColumn="0" w:lastRowLastColumn="0"/>
            </w:pPr>
            <w:r>
              <w:t>Enumerator ID</w:t>
            </w:r>
          </w:p>
        </w:tc>
        <w:tc>
          <w:tcPr>
            <w:tcW w:w="1268" w:type="dxa"/>
          </w:tcPr>
          <w:p w14:paraId="52736AE2" w14:textId="60D4CE5A" w:rsidR="006B1348" w:rsidRDefault="006B1348" w:rsidP="006B1348">
            <w:pPr>
              <w:jc w:val="center"/>
              <w:cnfStyle w:val="100000000000" w:firstRow="1" w:lastRow="0" w:firstColumn="0" w:lastColumn="0" w:oddVBand="0" w:evenVBand="0" w:oddHBand="0" w:evenHBand="0" w:firstRowFirstColumn="0" w:firstRowLastColumn="0" w:lastRowFirstColumn="0" w:lastRowLastColumn="0"/>
            </w:pPr>
            <w:r>
              <w:t>Supervisor ID</w:t>
            </w:r>
          </w:p>
        </w:tc>
        <w:tc>
          <w:tcPr>
            <w:tcW w:w="877" w:type="dxa"/>
          </w:tcPr>
          <w:p w14:paraId="1EA0C391" w14:textId="5F622006" w:rsidR="006B1348" w:rsidRDefault="006B1348" w:rsidP="006B1348">
            <w:pPr>
              <w:jc w:val="center"/>
              <w:cnfStyle w:val="100000000000" w:firstRow="1" w:lastRow="0" w:firstColumn="0" w:lastColumn="0" w:oddVBand="0" w:evenVBand="0" w:oddHBand="0" w:evenHBand="0" w:firstRowFirstColumn="0" w:firstRowLastColumn="0" w:lastRowFirstColumn="0" w:lastRowLastColumn="0"/>
            </w:pPr>
            <w:r>
              <w:t>Date</w:t>
            </w:r>
          </w:p>
        </w:tc>
        <w:tc>
          <w:tcPr>
            <w:tcW w:w="1170" w:type="dxa"/>
          </w:tcPr>
          <w:p w14:paraId="10EE90C9" w14:textId="5871BE5C" w:rsidR="006B1348" w:rsidRDefault="006B1348" w:rsidP="006B1348">
            <w:pPr>
              <w:jc w:val="center"/>
              <w:cnfStyle w:val="100000000000" w:firstRow="1" w:lastRow="0" w:firstColumn="0" w:lastColumn="0" w:oddVBand="0" w:evenVBand="0" w:oddHBand="0" w:evenHBand="0" w:firstRowFirstColumn="0" w:firstRowLastColumn="0" w:lastRowFirstColumn="0" w:lastRowLastColumn="0"/>
            </w:pPr>
            <w:r>
              <w:t>Duration</w:t>
            </w:r>
          </w:p>
        </w:tc>
        <w:tc>
          <w:tcPr>
            <w:tcW w:w="4410" w:type="dxa"/>
          </w:tcPr>
          <w:p w14:paraId="2B352AE4" w14:textId="48485596" w:rsidR="006B1348" w:rsidRDefault="006B1348" w:rsidP="006B1348">
            <w:pPr>
              <w:jc w:val="center"/>
              <w:cnfStyle w:val="100000000000" w:firstRow="1" w:lastRow="0" w:firstColumn="0" w:lastColumn="0" w:oddVBand="0" w:evenVBand="0" w:oddHBand="0" w:evenHBand="0" w:firstRowFirstColumn="0" w:firstRowLastColumn="0" w:lastRowFirstColumn="0" w:lastRowLastColumn="0"/>
            </w:pPr>
            <w:r>
              <w:t>Observations</w:t>
            </w:r>
          </w:p>
        </w:tc>
      </w:tr>
      <w:tr w:rsidR="006B1348" w14:paraId="775C27A6" w14:textId="77777777" w:rsidTr="006B1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dxa"/>
          </w:tcPr>
          <w:p w14:paraId="053A36CB" w14:textId="77777777" w:rsidR="006B1348" w:rsidRDefault="006B1348" w:rsidP="00113610"/>
        </w:tc>
        <w:tc>
          <w:tcPr>
            <w:tcW w:w="1366" w:type="dxa"/>
          </w:tcPr>
          <w:p w14:paraId="2554CAB6" w14:textId="77777777" w:rsidR="006B1348" w:rsidRDefault="006B1348" w:rsidP="00113610">
            <w:pPr>
              <w:cnfStyle w:val="000000100000" w:firstRow="0" w:lastRow="0" w:firstColumn="0" w:lastColumn="0" w:oddVBand="0" w:evenVBand="0" w:oddHBand="1" w:evenHBand="0" w:firstRowFirstColumn="0" w:firstRowLastColumn="0" w:lastRowFirstColumn="0" w:lastRowLastColumn="0"/>
            </w:pPr>
          </w:p>
        </w:tc>
        <w:tc>
          <w:tcPr>
            <w:tcW w:w="1268" w:type="dxa"/>
          </w:tcPr>
          <w:p w14:paraId="72EB9BF1" w14:textId="77777777" w:rsidR="006B1348" w:rsidRDefault="006B1348" w:rsidP="00113610">
            <w:pPr>
              <w:cnfStyle w:val="000000100000" w:firstRow="0" w:lastRow="0" w:firstColumn="0" w:lastColumn="0" w:oddVBand="0" w:evenVBand="0" w:oddHBand="1" w:evenHBand="0" w:firstRowFirstColumn="0" w:firstRowLastColumn="0" w:lastRowFirstColumn="0" w:lastRowLastColumn="0"/>
            </w:pPr>
          </w:p>
        </w:tc>
        <w:tc>
          <w:tcPr>
            <w:tcW w:w="877" w:type="dxa"/>
          </w:tcPr>
          <w:p w14:paraId="4CEA9166" w14:textId="30D83EBD" w:rsidR="006B1348" w:rsidRDefault="006B1348" w:rsidP="00113610">
            <w:pPr>
              <w:cnfStyle w:val="000000100000" w:firstRow="0" w:lastRow="0" w:firstColumn="0" w:lastColumn="0" w:oddVBand="0" w:evenVBand="0" w:oddHBand="1" w:evenHBand="0" w:firstRowFirstColumn="0" w:firstRowLastColumn="0" w:lastRowFirstColumn="0" w:lastRowLastColumn="0"/>
            </w:pPr>
          </w:p>
        </w:tc>
        <w:tc>
          <w:tcPr>
            <w:tcW w:w="1170" w:type="dxa"/>
          </w:tcPr>
          <w:p w14:paraId="40F16E1A" w14:textId="187B4AA0" w:rsidR="006B1348" w:rsidRDefault="006B1348" w:rsidP="00113610">
            <w:pPr>
              <w:cnfStyle w:val="000000100000" w:firstRow="0" w:lastRow="0" w:firstColumn="0" w:lastColumn="0" w:oddVBand="0" w:evenVBand="0" w:oddHBand="1" w:evenHBand="0" w:firstRowFirstColumn="0" w:firstRowLastColumn="0" w:lastRowFirstColumn="0" w:lastRowLastColumn="0"/>
            </w:pPr>
          </w:p>
        </w:tc>
        <w:tc>
          <w:tcPr>
            <w:tcW w:w="4410" w:type="dxa"/>
          </w:tcPr>
          <w:p w14:paraId="0919A7F3" w14:textId="77777777" w:rsidR="006B1348" w:rsidRDefault="006B1348" w:rsidP="00113610">
            <w:pPr>
              <w:cnfStyle w:val="000000100000" w:firstRow="0" w:lastRow="0" w:firstColumn="0" w:lastColumn="0" w:oddVBand="0" w:evenVBand="0" w:oddHBand="1" w:evenHBand="0" w:firstRowFirstColumn="0" w:firstRowLastColumn="0" w:lastRowFirstColumn="0" w:lastRowLastColumn="0"/>
            </w:pPr>
          </w:p>
        </w:tc>
      </w:tr>
      <w:tr w:rsidR="006B1348" w14:paraId="2EC319D7" w14:textId="77777777" w:rsidTr="006B1348">
        <w:tc>
          <w:tcPr>
            <w:cnfStyle w:val="001000000000" w:firstRow="0" w:lastRow="0" w:firstColumn="1" w:lastColumn="0" w:oddVBand="0" w:evenVBand="0" w:oddHBand="0" w:evenHBand="0" w:firstRowFirstColumn="0" w:firstRowLastColumn="0" w:lastRowFirstColumn="0" w:lastRowLastColumn="0"/>
            <w:tcW w:w="984" w:type="dxa"/>
          </w:tcPr>
          <w:p w14:paraId="256A09EF" w14:textId="77777777" w:rsidR="006B1348" w:rsidRDefault="006B1348" w:rsidP="00113610"/>
        </w:tc>
        <w:tc>
          <w:tcPr>
            <w:tcW w:w="1366" w:type="dxa"/>
          </w:tcPr>
          <w:p w14:paraId="700BEEC3" w14:textId="77777777" w:rsidR="006B1348" w:rsidRDefault="006B1348" w:rsidP="00113610">
            <w:pPr>
              <w:cnfStyle w:val="000000000000" w:firstRow="0" w:lastRow="0" w:firstColumn="0" w:lastColumn="0" w:oddVBand="0" w:evenVBand="0" w:oddHBand="0" w:evenHBand="0" w:firstRowFirstColumn="0" w:firstRowLastColumn="0" w:lastRowFirstColumn="0" w:lastRowLastColumn="0"/>
            </w:pPr>
          </w:p>
        </w:tc>
        <w:tc>
          <w:tcPr>
            <w:tcW w:w="1268" w:type="dxa"/>
          </w:tcPr>
          <w:p w14:paraId="1861B25D" w14:textId="77777777" w:rsidR="006B1348" w:rsidRDefault="006B1348" w:rsidP="00113610">
            <w:pPr>
              <w:cnfStyle w:val="000000000000" w:firstRow="0" w:lastRow="0" w:firstColumn="0" w:lastColumn="0" w:oddVBand="0" w:evenVBand="0" w:oddHBand="0" w:evenHBand="0" w:firstRowFirstColumn="0" w:firstRowLastColumn="0" w:lastRowFirstColumn="0" w:lastRowLastColumn="0"/>
            </w:pPr>
          </w:p>
        </w:tc>
        <w:tc>
          <w:tcPr>
            <w:tcW w:w="877" w:type="dxa"/>
          </w:tcPr>
          <w:p w14:paraId="6283EC29" w14:textId="53CA7119" w:rsidR="006B1348" w:rsidRDefault="006B1348" w:rsidP="00113610">
            <w:pPr>
              <w:cnfStyle w:val="000000000000" w:firstRow="0" w:lastRow="0" w:firstColumn="0" w:lastColumn="0" w:oddVBand="0" w:evenVBand="0" w:oddHBand="0" w:evenHBand="0" w:firstRowFirstColumn="0" w:firstRowLastColumn="0" w:lastRowFirstColumn="0" w:lastRowLastColumn="0"/>
            </w:pPr>
          </w:p>
        </w:tc>
        <w:tc>
          <w:tcPr>
            <w:tcW w:w="1170" w:type="dxa"/>
          </w:tcPr>
          <w:p w14:paraId="14D39FFC" w14:textId="5DD8D583" w:rsidR="006B1348" w:rsidRDefault="006B1348" w:rsidP="00113610">
            <w:pPr>
              <w:cnfStyle w:val="000000000000" w:firstRow="0" w:lastRow="0" w:firstColumn="0" w:lastColumn="0" w:oddVBand="0" w:evenVBand="0" w:oddHBand="0" w:evenHBand="0" w:firstRowFirstColumn="0" w:firstRowLastColumn="0" w:lastRowFirstColumn="0" w:lastRowLastColumn="0"/>
            </w:pPr>
          </w:p>
        </w:tc>
        <w:tc>
          <w:tcPr>
            <w:tcW w:w="4410" w:type="dxa"/>
          </w:tcPr>
          <w:p w14:paraId="15AD44D1" w14:textId="77777777" w:rsidR="006B1348" w:rsidRDefault="006B1348" w:rsidP="00113610">
            <w:pPr>
              <w:cnfStyle w:val="000000000000" w:firstRow="0" w:lastRow="0" w:firstColumn="0" w:lastColumn="0" w:oddVBand="0" w:evenVBand="0" w:oddHBand="0" w:evenHBand="0" w:firstRowFirstColumn="0" w:firstRowLastColumn="0" w:lastRowFirstColumn="0" w:lastRowLastColumn="0"/>
            </w:pPr>
          </w:p>
        </w:tc>
      </w:tr>
      <w:tr w:rsidR="006B1348" w14:paraId="53489516" w14:textId="77777777" w:rsidTr="006B1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dxa"/>
          </w:tcPr>
          <w:p w14:paraId="0DC32AEB" w14:textId="77777777" w:rsidR="006B1348" w:rsidRDefault="006B1348" w:rsidP="00113610"/>
        </w:tc>
        <w:tc>
          <w:tcPr>
            <w:tcW w:w="1366" w:type="dxa"/>
          </w:tcPr>
          <w:p w14:paraId="13523CBC" w14:textId="77777777" w:rsidR="006B1348" w:rsidRDefault="006B1348" w:rsidP="00113610">
            <w:pPr>
              <w:cnfStyle w:val="000000100000" w:firstRow="0" w:lastRow="0" w:firstColumn="0" w:lastColumn="0" w:oddVBand="0" w:evenVBand="0" w:oddHBand="1" w:evenHBand="0" w:firstRowFirstColumn="0" w:firstRowLastColumn="0" w:lastRowFirstColumn="0" w:lastRowLastColumn="0"/>
            </w:pPr>
          </w:p>
        </w:tc>
        <w:tc>
          <w:tcPr>
            <w:tcW w:w="1268" w:type="dxa"/>
          </w:tcPr>
          <w:p w14:paraId="7ABBB904" w14:textId="77777777" w:rsidR="006B1348" w:rsidRDefault="006B1348" w:rsidP="00113610">
            <w:pPr>
              <w:cnfStyle w:val="000000100000" w:firstRow="0" w:lastRow="0" w:firstColumn="0" w:lastColumn="0" w:oddVBand="0" w:evenVBand="0" w:oddHBand="1" w:evenHBand="0" w:firstRowFirstColumn="0" w:firstRowLastColumn="0" w:lastRowFirstColumn="0" w:lastRowLastColumn="0"/>
            </w:pPr>
          </w:p>
        </w:tc>
        <w:tc>
          <w:tcPr>
            <w:tcW w:w="877" w:type="dxa"/>
          </w:tcPr>
          <w:p w14:paraId="1AEEB248" w14:textId="77044AEF" w:rsidR="006B1348" w:rsidRDefault="006B1348" w:rsidP="00113610">
            <w:pPr>
              <w:cnfStyle w:val="000000100000" w:firstRow="0" w:lastRow="0" w:firstColumn="0" w:lastColumn="0" w:oddVBand="0" w:evenVBand="0" w:oddHBand="1" w:evenHBand="0" w:firstRowFirstColumn="0" w:firstRowLastColumn="0" w:lastRowFirstColumn="0" w:lastRowLastColumn="0"/>
            </w:pPr>
          </w:p>
        </w:tc>
        <w:tc>
          <w:tcPr>
            <w:tcW w:w="1170" w:type="dxa"/>
          </w:tcPr>
          <w:p w14:paraId="54F0B716" w14:textId="7A07DE79" w:rsidR="006B1348" w:rsidRDefault="006B1348" w:rsidP="00113610">
            <w:pPr>
              <w:cnfStyle w:val="000000100000" w:firstRow="0" w:lastRow="0" w:firstColumn="0" w:lastColumn="0" w:oddVBand="0" w:evenVBand="0" w:oddHBand="1" w:evenHBand="0" w:firstRowFirstColumn="0" w:firstRowLastColumn="0" w:lastRowFirstColumn="0" w:lastRowLastColumn="0"/>
            </w:pPr>
          </w:p>
        </w:tc>
        <w:tc>
          <w:tcPr>
            <w:tcW w:w="4410" w:type="dxa"/>
          </w:tcPr>
          <w:p w14:paraId="31ACA913" w14:textId="77777777" w:rsidR="006B1348" w:rsidRDefault="006B1348" w:rsidP="00113610">
            <w:pPr>
              <w:cnfStyle w:val="000000100000" w:firstRow="0" w:lastRow="0" w:firstColumn="0" w:lastColumn="0" w:oddVBand="0" w:evenVBand="0" w:oddHBand="1" w:evenHBand="0" w:firstRowFirstColumn="0" w:firstRowLastColumn="0" w:lastRowFirstColumn="0" w:lastRowLastColumn="0"/>
            </w:pPr>
          </w:p>
        </w:tc>
      </w:tr>
      <w:tr w:rsidR="006B1348" w14:paraId="63913902" w14:textId="77777777" w:rsidTr="006B1348">
        <w:tc>
          <w:tcPr>
            <w:cnfStyle w:val="001000000000" w:firstRow="0" w:lastRow="0" w:firstColumn="1" w:lastColumn="0" w:oddVBand="0" w:evenVBand="0" w:oddHBand="0" w:evenHBand="0" w:firstRowFirstColumn="0" w:firstRowLastColumn="0" w:lastRowFirstColumn="0" w:lastRowLastColumn="0"/>
            <w:tcW w:w="984" w:type="dxa"/>
          </w:tcPr>
          <w:p w14:paraId="5E31B255" w14:textId="77777777" w:rsidR="006B1348" w:rsidRDefault="006B1348" w:rsidP="00113610"/>
        </w:tc>
        <w:tc>
          <w:tcPr>
            <w:tcW w:w="1366" w:type="dxa"/>
          </w:tcPr>
          <w:p w14:paraId="33934F68" w14:textId="77777777" w:rsidR="006B1348" w:rsidRDefault="006B1348" w:rsidP="00113610">
            <w:pPr>
              <w:cnfStyle w:val="000000000000" w:firstRow="0" w:lastRow="0" w:firstColumn="0" w:lastColumn="0" w:oddVBand="0" w:evenVBand="0" w:oddHBand="0" w:evenHBand="0" w:firstRowFirstColumn="0" w:firstRowLastColumn="0" w:lastRowFirstColumn="0" w:lastRowLastColumn="0"/>
            </w:pPr>
          </w:p>
        </w:tc>
        <w:tc>
          <w:tcPr>
            <w:tcW w:w="1268" w:type="dxa"/>
          </w:tcPr>
          <w:p w14:paraId="355A0B2B" w14:textId="77777777" w:rsidR="006B1348" w:rsidRDefault="006B1348" w:rsidP="00113610">
            <w:pPr>
              <w:cnfStyle w:val="000000000000" w:firstRow="0" w:lastRow="0" w:firstColumn="0" w:lastColumn="0" w:oddVBand="0" w:evenVBand="0" w:oddHBand="0" w:evenHBand="0" w:firstRowFirstColumn="0" w:firstRowLastColumn="0" w:lastRowFirstColumn="0" w:lastRowLastColumn="0"/>
            </w:pPr>
          </w:p>
        </w:tc>
        <w:tc>
          <w:tcPr>
            <w:tcW w:w="877" w:type="dxa"/>
          </w:tcPr>
          <w:p w14:paraId="5A6B47E9" w14:textId="77777777" w:rsidR="006B1348" w:rsidRDefault="006B1348" w:rsidP="00113610">
            <w:pPr>
              <w:cnfStyle w:val="000000000000" w:firstRow="0" w:lastRow="0" w:firstColumn="0" w:lastColumn="0" w:oddVBand="0" w:evenVBand="0" w:oddHBand="0" w:evenHBand="0" w:firstRowFirstColumn="0" w:firstRowLastColumn="0" w:lastRowFirstColumn="0" w:lastRowLastColumn="0"/>
            </w:pPr>
          </w:p>
        </w:tc>
        <w:tc>
          <w:tcPr>
            <w:tcW w:w="1170" w:type="dxa"/>
          </w:tcPr>
          <w:p w14:paraId="60B2A6EF" w14:textId="77777777" w:rsidR="006B1348" w:rsidRDefault="006B1348" w:rsidP="00113610">
            <w:pPr>
              <w:cnfStyle w:val="000000000000" w:firstRow="0" w:lastRow="0" w:firstColumn="0" w:lastColumn="0" w:oddVBand="0" w:evenVBand="0" w:oddHBand="0" w:evenHBand="0" w:firstRowFirstColumn="0" w:firstRowLastColumn="0" w:lastRowFirstColumn="0" w:lastRowLastColumn="0"/>
            </w:pPr>
          </w:p>
        </w:tc>
        <w:tc>
          <w:tcPr>
            <w:tcW w:w="4410" w:type="dxa"/>
          </w:tcPr>
          <w:p w14:paraId="40BB113D" w14:textId="77777777" w:rsidR="006B1348" w:rsidRDefault="006B1348" w:rsidP="00113610">
            <w:pPr>
              <w:cnfStyle w:val="000000000000" w:firstRow="0" w:lastRow="0" w:firstColumn="0" w:lastColumn="0" w:oddVBand="0" w:evenVBand="0" w:oddHBand="0" w:evenHBand="0" w:firstRowFirstColumn="0" w:firstRowLastColumn="0" w:lastRowFirstColumn="0" w:lastRowLastColumn="0"/>
            </w:pPr>
          </w:p>
        </w:tc>
      </w:tr>
    </w:tbl>
    <w:p w14:paraId="5CE3EC61" w14:textId="77777777" w:rsidR="00113610" w:rsidRPr="00113610" w:rsidRDefault="00113610" w:rsidP="00113610"/>
    <w:p w14:paraId="0B13E9EC" w14:textId="4543FC6A" w:rsidR="00FB2F53" w:rsidRDefault="00FB2F53" w:rsidP="00705546">
      <w:pPr>
        <w:pStyle w:val="Heading2"/>
      </w:pPr>
      <w:bookmarkStart w:id="22" w:name="_Toc486870024"/>
      <w:r>
        <w:t>Edits to the instrument</w:t>
      </w:r>
      <w:bookmarkEnd w:id="22"/>
    </w:p>
    <w:p w14:paraId="52ADEFAC" w14:textId="3A9021D1" w:rsidR="00FB2F53" w:rsidRDefault="00FB2F53" w:rsidP="00FB2F53">
      <w:r>
        <w:t>As with the pretest report, the data collection firm should note any changes made</w:t>
      </w:r>
      <w:r w:rsidR="00FB28A8">
        <w:t xml:space="preserve"> or recommended for SI to make</w:t>
      </w:r>
      <w:r>
        <w:t xml:space="preserve"> to the final instrument as a result of the training and piloting.  As with the pretest report, it </w:t>
      </w:r>
      <w:r w:rsidR="00FB28A8">
        <w:t>may be</w:t>
      </w:r>
      <w:r>
        <w:t xml:space="preserve"> easiest to provide the training/piloting instrument in its entirety and embed comments and revisions using the track change and comment feature of Microsoft Word. </w:t>
      </w:r>
      <w:r w:rsidR="00113610">
        <w:t>The data collection firm should work closely with SI staff on any edits and on documenting these edits. This may be provided as an annex to this report. Please provide a very brief explanation of changes here</w:t>
      </w:r>
      <w:r w:rsidR="002448A3">
        <w:t xml:space="preserve"> in the body of the report</w:t>
      </w:r>
      <w:r w:rsidR="00113610">
        <w:t xml:space="preserve">.  </w:t>
      </w:r>
    </w:p>
    <w:p w14:paraId="61C5F844" w14:textId="609D6212" w:rsidR="00705546" w:rsidRDefault="00705546" w:rsidP="00705546">
      <w:pPr>
        <w:pStyle w:val="Heading2"/>
      </w:pPr>
      <w:bookmarkStart w:id="23" w:name="_Toc486870025"/>
      <w:r>
        <w:t>Edits to protocols</w:t>
      </w:r>
      <w:bookmarkEnd w:id="23"/>
      <w:r>
        <w:t xml:space="preserve"> </w:t>
      </w:r>
    </w:p>
    <w:p w14:paraId="56B6B3D2" w14:textId="77777777" w:rsidR="00DE4BBC" w:rsidRDefault="00113610" w:rsidP="00DE4BBC">
      <w:pPr>
        <w:pStyle w:val="BodyTextNormal"/>
      </w:pPr>
      <w:r>
        <w:t>The data collection</w:t>
      </w:r>
      <w:r w:rsidR="00DE4BBC">
        <w:t xml:space="preserve"> firm</w:t>
      </w:r>
      <w:r>
        <w:t xml:space="preserve"> should provide updated protocols with edits in track changes as an annex to this report. </w:t>
      </w:r>
      <w:r w:rsidR="00DE4BBC">
        <w:t xml:space="preserve">Please provide a very brief explanation of changes in the body of the report.  </w:t>
      </w:r>
    </w:p>
    <w:p w14:paraId="182C3758" w14:textId="40A1771B" w:rsidR="00113610" w:rsidRDefault="00DE4BBC" w:rsidP="00F92C37">
      <w:pPr>
        <w:pStyle w:val="BodyTextNormal"/>
      </w:pPr>
      <w:r>
        <w:t>T</w:t>
      </w:r>
      <w:r w:rsidR="00113610">
        <w:t xml:space="preserve">he data collection firm should work closely with SI staff on any edits and on documenting these edits.  </w:t>
      </w:r>
    </w:p>
    <w:p w14:paraId="794728C5" w14:textId="77777777" w:rsidR="00DE4BBC" w:rsidRDefault="00DE4BBC" w:rsidP="002448A3">
      <w:pPr>
        <w:pStyle w:val="BodyTextNormal"/>
      </w:pPr>
    </w:p>
    <w:p w14:paraId="38504F8C" w14:textId="77777777" w:rsidR="00113610" w:rsidRDefault="00113610" w:rsidP="00113610">
      <w:pPr>
        <w:pStyle w:val="Heading2"/>
      </w:pPr>
      <w:bookmarkStart w:id="24" w:name="_Toc486870026"/>
      <w:r>
        <w:lastRenderedPageBreak/>
        <w:t>Edits to manuals</w:t>
      </w:r>
      <w:bookmarkEnd w:id="24"/>
    </w:p>
    <w:p w14:paraId="60C2AB01" w14:textId="0D62D86B" w:rsidR="00DE4BBC" w:rsidRDefault="00113610" w:rsidP="00DE4BBC">
      <w:pPr>
        <w:pStyle w:val="BodyTextNormal"/>
      </w:pPr>
      <w:r>
        <w:t xml:space="preserve">The data collection should provide updated manuals with edits in track changes as an annex to this report. </w:t>
      </w:r>
      <w:r w:rsidR="00DE4BBC">
        <w:t xml:space="preserve">Please provide a very brief explanation of changes here in the body of the report.  </w:t>
      </w:r>
    </w:p>
    <w:p w14:paraId="51FD05C5" w14:textId="54682BF9" w:rsidR="00113610" w:rsidRDefault="00113610" w:rsidP="00113610">
      <w:pPr>
        <w:pStyle w:val="BodyTextNormal"/>
      </w:pPr>
      <w:r>
        <w:t xml:space="preserve">The data collection firm should work closely with SI staff on any edits and on documenting these edits. These revised manuals should include: </w:t>
      </w:r>
    </w:p>
    <w:p w14:paraId="72D32503" w14:textId="0B48F483" w:rsidR="00113610" w:rsidRDefault="00113610" w:rsidP="00113610">
      <w:pPr>
        <w:pStyle w:val="BodyTextNormal"/>
        <w:numPr>
          <w:ilvl w:val="0"/>
          <w:numId w:val="28"/>
        </w:numPr>
        <w:contextualSpacing/>
      </w:pPr>
      <w:r>
        <w:t xml:space="preserve">Enumerator manual </w:t>
      </w:r>
    </w:p>
    <w:p w14:paraId="08D90848" w14:textId="2555B40C" w:rsidR="00113610" w:rsidRDefault="00113610" w:rsidP="00113610">
      <w:pPr>
        <w:pStyle w:val="BodyTextNormal"/>
        <w:numPr>
          <w:ilvl w:val="0"/>
          <w:numId w:val="28"/>
        </w:numPr>
        <w:contextualSpacing/>
      </w:pPr>
      <w:r>
        <w:t>Data quality and supervisor manual</w:t>
      </w:r>
    </w:p>
    <w:p w14:paraId="63E90254" w14:textId="71694F00" w:rsidR="00113610" w:rsidRDefault="00113610" w:rsidP="00113610">
      <w:pPr>
        <w:pStyle w:val="BodyTextNormal"/>
        <w:numPr>
          <w:ilvl w:val="0"/>
          <w:numId w:val="28"/>
        </w:numPr>
        <w:contextualSpacing/>
      </w:pPr>
      <w:r>
        <w:t xml:space="preserve">Other manuals </w:t>
      </w:r>
    </w:p>
    <w:p w14:paraId="02D22A44" w14:textId="1588F7F1" w:rsidR="00705546" w:rsidRDefault="00113610" w:rsidP="00705546">
      <w:pPr>
        <w:pStyle w:val="Heading2"/>
      </w:pPr>
      <w:bookmarkStart w:id="25" w:name="_Toc486870027"/>
      <w:r>
        <w:t>Data</w:t>
      </w:r>
      <w:bookmarkEnd w:id="25"/>
    </w:p>
    <w:p w14:paraId="429C9804" w14:textId="2A4A98C0" w:rsidR="00113610" w:rsidRPr="00113610" w:rsidRDefault="002448A3" w:rsidP="00113610">
      <w:r>
        <w:t xml:space="preserve">Provide a dataset of the </w:t>
      </w:r>
      <w:r w:rsidR="00DE4BBC">
        <w:t xml:space="preserve">pre-test and </w:t>
      </w:r>
      <w:r>
        <w:t xml:space="preserve">pilot </w:t>
      </w:r>
      <w:proofErr w:type="gramStart"/>
      <w:r>
        <w:t>data</w:t>
      </w:r>
      <w:r w:rsidR="00DE4BBC">
        <w:t xml:space="preserve"> </w:t>
      </w:r>
      <w:r>
        <w:t>.</w:t>
      </w:r>
      <w:proofErr w:type="gramEnd"/>
      <w:r>
        <w:t xml:space="preserve"> </w:t>
      </w:r>
      <w:r w:rsidR="00DE4BBC">
        <w:t xml:space="preserve">If the survey is completed electronically, SI should confirm they are able to successfully download the pilot data from the server. </w:t>
      </w:r>
    </w:p>
    <w:p w14:paraId="7053EB7C" w14:textId="77777777" w:rsidR="00705546" w:rsidRDefault="00705546" w:rsidP="00705546">
      <w:pPr>
        <w:pStyle w:val="Heading2"/>
      </w:pPr>
      <w:bookmarkStart w:id="26" w:name="_Toc486870028"/>
      <w:r>
        <w:t>Annexes</w:t>
      </w:r>
      <w:bookmarkEnd w:id="26"/>
    </w:p>
    <w:p w14:paraId="40095BD2" w14:textId="320743FA" w:rsidR="00705546" w:rsidRDefault="00705546" w:rsidP="00113610">
      <w:pPr>
        <w:pStyle w:val="ListParagraph"/>
        <w:numPr>
          <w:ilvl w:val="0"/>
          <w:numId w:val="31"/>
        </w:numPr>
        <w:spacing w:after="160" w:line="259" w:lineRule="auto"/>
        <w:jc w:val="left"/>
      </w:pPr>
      <w:r>
        <w:t>Final training</w:t>
      </w:r>
      <w:r w:rsidR="00113610">
        <w:t xml:space="preserve"> and piloting</w:t>
      </w:r>
      <w:r>
        <w:t xml:space="preserve"> agenda</w:t>
      </w:r>
    </w:p>
    <w:p w14:paraId="34EE2196" w14:textId="7F659A09" w:rsidR="00113610" w:rsidRDefault="00113610" w:rsidP="00113610">
      <w:pPr>
        <w:pStyle w:val="ListParagraph"/>
        <w:numPr>
          <w:ilvl w:val="0"/>
          <w:numId w:val="31"/>
        </w:numPr>
        <w:spacing w:after="160" w:line="259" w:lineRule="auto"/>
        <w:jc w:val="left"/>
      </w:pPr>
      <w:r>
        <w:t>Revised instrument</w:t>
      </w:r>
    </w:p>
    <w:p w14:paraId="77D3555C" w14:textId="32BFE232" w:rsidR="00113610" w:rsidRDefault="00113610" w:rsidP="00113610">
      <w:pPr>
        <w:pStyle w:val="ListParagraph"/>
        <w:numPr>
          <w:ilvl w:val="0"/>
          <w:numId w:val="31"/>
        </w:numPr>
        <w:spacing w:after="160" w:line="259" w:lineRule="auto"/>
        <w:jc w:val="left"/>
      </w:pPr>
      <w:r>
        <w:t>Revised protocols</w:t>
      </w:r>
    </w:p>
    <w:p w14:paraId="5E7DD5FA" w14:textId="123BECCF" w:rsidR="00705546" w:rsidRDefault="00705546" w:rsidP="00113610">
      <w:pPr>
        <w:pStyle w:val="ListParagraph"/>
        <w:numPr>
          <w:ilvl w:val="0"/>
          <w:numId w:val="31"/>
        </w:numPr>
        <w:spacing w:after="160" w:line="259" w:lineRule="auto"/>
        <w:jc w:val="left"/>
      </w:pPr>
      <w:r>
        <w:t xml:space="preserve">Revised manuals </w:t>
      </w:r>
    </w:p>
    <w:p w14:paraId="1FF87B59" w14:textId="1A4CDB4F" w:rsidR="002448A3" w:rsidRDefault="00DE4BBC" w:rsidP="00113610">
      <w:pPr>
        <w:pStyle w:val="ListParagraph"/>
        <w:numPr>
          <w:ilvl w:val="0"/>
          <w:numId w:val="31"/>
        </w:numPr>
        <w:spacing w:after="160" w:line="259" w:lineRule="auto"/>
        <w:jc w:val="left"/>
      </w:pPr>
      <w:r>
        <w:t xml:space="preserve">Pre-test and Pilot </w:t>
      </w:r>
      <w:r w:rsidR="002448A3">
        <w:t>Dataset</w:t>
      </w:r>
      <w:r>
        <w:t>s</w:t>
      </w:r>
    </w:p>
    <w:p w14:paraId="786D4B84" w14:textId="20A4C462" w:rsidR="00AD1FE1" w:rsidRDefault="00AD1FE1">
      <w:pPr>
        <w:spacing w:after="160" w:line="259" w:lineRule="auto"/>
        <w:jc w:val="left"/>
      </w:pPr>
      <w:r>
        <w:br w:type="page"/>
      </w:r>
    </w:p>
    <w:p w14:paraId="234242F8" w14:textId="390B4882" w:rsidR="00AD1FE1" w:rsidRDefault="00AD1FE1" w:rsidP="00FD4F7D">
      <w:pPr>
        <w:pStyle w:val="NonIndexedHeading1"/>
        <w:numPr>
          <w:ilvl w:val="0"/>
          <w:numId w:val="0"/>
        </w:numPr>
        <w:ind w:left="360" w:hanging="360"/>
      </w:pPr>
      <w:bookmarkStart w:id="27" w:name="_Toc486870029"/>
      <w:r>
        <w:lastRenderedPageBreak/>
        <w:t>Weekly report template</w:t>
      </w:r>
      <w:bookmarkEnd w:id="27"/>
    </w:p>
    <w:tbl>
      <w:tblPr>
        <w:tblStyle w:val="GridTable4-Accent1"/>
        <w:tblW w:w="0" w:type="auto"/>
        <w:jc w:val="center"/>
        <w:tblLook w:val="04A0" w:firstRow="1" w:lastRow="0" w:firstColumn="1" w:lastColumn="0" w:noHBand="0" w:noVBand="1"/>
      </w:tblPr>
      <w:tblGrid>
        <w:gridCol w:w="3325"/>
        <w:gridCol w:w="4950"/>
      </w:tblGrid>
      <w:tr w:rsidR="00AD1FE1" w14:paraId="0D9A2C8D" w14:textId="77777777" w:rsidTr="0036168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25" w:type="dxa"/>
          </w:tcPr>
          <w:p w14:paraId="31671098" w14:textId="77777777" w:rsidR="00AD1FE1" w:rsidRDefault="00AD1FE1" w:rsidP="0036168B">
            <w:pPr>
              <w:rPr>
                <w:b w:val="0"/>
              </w:rPr>
            </w:pPr>
            <w:r>
              <w:rPr>
                <w:b w:val="0"/>
              </w:rPr>
              <w:t>Summary information</w:t>
            </w:r>
          </w:p>
        </w:tc>
        <w:tc>
          <w:tcPr>
            <w:tcW w:w="4950" w:type="dxa"/>
          </w:tcPr>
          <w:p w14:paraId="59F45628" w14:textId="77777777" w:rsidR="00AD1FE1" w:rsidRDefault="00AD1FE1" w:rsidP="0036168B">
            <w:pPr>
              <w:cnfStyle w:val="100000000000" w:firstRow="1" w:lastRow="0" w:firstColumn="0" w:lastColumn="0" w:oddVBand="0" w:evenVBand="0" w:oddHBand="0" w:evenHBand="0" w:firstRowFirstColumn="0" w:firstRowLastColumn="0" w:lastRowFirstColumn="0" w:lastRowLastColumn="0"/>
              <w:rPr>
                <w:b w:val="0"/>
              </w:rPr>
            </w:pPr>
            <w:r>
              <w:rPr>
                <w:b w:val="0"/>
              </w:rPr>
              <w:t>Specifics</w:t>
            </w:r>
          </w:p>
        </w:tc>
      </w:tr>
      <w:tr w:rsidR="00AD1FE1" w14:paraId="30339F8D" w14:textId="77777777" w:rsidTr="0036168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25" w:type="dxa"/>
          </w:tcPr>
          <w:p w14:paraId="6EABE5E7" w14:textId="77777777" w:rsidR="00AD1FE1" w:rsidRDefault="00AD1FE1" w:rsidP="004E4560">
            <w:pPr>
              <w:jc w:val="left"/>
              <w:rPr>
                <w:b w:val="0"/>
              </w:rPr>
            </w:pPr>
            <w:r>
              <w:rPr>
                <w:b w:val="0"/>
              </w:rPr>
              <w:t>Project name</w:t>
            </w:r>
          </w:p>
        </w:tc>
        <w:tc>
          <w:tcPr>
            <w:tcW w:w="4950" w:type="dxa"/>
          </w:tcPr>
          <w:p w14:paraId="539FB019" w14:textId="0D632020" w:rsidR="00AD1FE1" w:rsidRPr="007616AA" w:rsidRDefault="00AD1FE1" w:rsidP="0036168B">
            <w:pPr>
              <w:cnfStyle w:val="000000100000" w:firstRow="0" w:lastRow="0" w:firstColumn="0" w:lastColumn="0" w:oddVBand="0" w:evenVBand="0" w:oddHBand="1" w:evenHBand="0" w:firstRowFirstColumn="0" w:firstRowLastColumn="0" w:lastRowFirstColumn="0" w:lastRowLastColumn="0"/>
            </w:pPr>
          </w:p>
        </w:tc>
      </w:tr>
      <w:tr w:rsidR="00AD1FE1" w14:paraId="58B1E572" w14:textId="77777777" w:rsidTr="0036168B">
        <w:trPr>
          <w:jc w:val="center"/>
        </w:trPr>
        <w:tc>
          <w:tcPr>
            <w:cnfStyle w:val="001000000000" w:firstRow="0" w:lastRow="0" w:firstColumn="1" w:lastColumn="0" w:oddVBand="0" w:evenVBand="0" w:oddHBand="0" w:evenHBand="0" w:firstRowFirstColumn="0" w:firstRowLastColumn="0" w:lastRowFirstColumn="0" w:lastRowLastColumn="0"/>
            <w:tcW w:w="3325" w:type="dxa"/>
          </w:tcPr>
          <w:p w14:paraId="477CB05A" w14:textId="77777777" w:rsidR="00AD1FE1" w:rsidRDefault="00AD1FE1" w:rsidP="004E4560">
            <w:pPr>
              <w:jc w:val="left"/>
              <w:rPr>
                <w:b w:val="0"/>
              </w:rPr>
            </w:pPr>
            <w:r>
              <w:rPr>
                <w:b w:val="0"/>
              </w:rPr>
              <w:t xml:space="preserve">Data collection activities </w:t>
            </w:r>
          </w:p>
        </w:tc>
        <w:tc>
          <w:tcPr>
            <w:tcW w:w="4950" w:type="dxa"/>
          </w:tcPr>
          <w:p w14:paraId="15863527" w14:textId="2ED432E2" w:rsidR="00AD1FE1" w:rsidRPr="007616AA" w:rsidRDefault="00AD1FE1" w:rsidP="0036168B">
            <w:pPr>
              <w:cnfStyle w:val="000000000000" w:firstRow="0" w:lastRow="0" w:firstColumn="0" w:lastColumn="0" w:oddVBand="0" w:evenVBand="0" w:oddHBand="0" w:evenHBand="0" w:firstRowFirstColumn="0" w:firstRowLastColumn="0" w:lastRowFirstColumn="0" w:lastRowLastColumn="0"/>
            </w:pPr>
          </w:p>
        </w:tc>
      </w:tr>
      <w:tr w:rsidR="00AD1FE1" w14:paraId="2531D5F1" w14:textId="77777777" w:rsidTr="0036168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25" w:type="dxa"/>
          </w:tcPr>
          <w:p w14:paraId="3BBC1CCF" w14:textId="77777777" w:rsidR="00AD1FE1" w:rsidRDefault="00AD1FE1" w:rsidP="004E4560">
            <w:pPr>
              <w:jc w:val="left"/>
              <w:rPr>
                <w:b w:val="0"/>
              </w:rPr>
            </w:pPr>
            <w:r>
              <w:rPr>
                <w:b w:val="0"/>
              </w:rPr>
              <w:t>Data collection firm name</w:t>
            </w:r>
          </w:p>
        </w:tc>
        <w:tc>
          <w:tcPr>
            <w:tcW w:w="4950" w:type="dxa"/>
          </w:tcPr>
          <w:p w14:paraId="3AA9F53C" w14:textId="77777777" w:rsidR="00AD1FE1" w:rsidRDefault="00AD1FE1" w:rsidP="0036168B">
            <w:pPr>
              <w:cnfStyle w:val="000000100000" w:firstRow="0" w:lastRow="0" w:firstColumn="0" w:lastColumn="0" w:oddVBand="0" w:evenVBand="0" w:oddHBand="1" w:evenHBand="0" w:firstRowFirstColumn="0" w:firstRowLastColumn="0" w:lastRowFirstColumn="0" w:lastRowLastColumn="0"/>
              <w:rPr>
                <w:b/>
              </w:rPr>
            </w:pPr>
          </w:p>
        </w:tc>
      </w:tr>
      <w:tr w:rsidR="00AD1FE1" w14:paraId="3D03877C" w14:textId="77777777" w:rsidTr="0036168B">
        <w:trPr>
          <w:jc w:val="center"/>
        </w:trPr>
        <w:tc>
          <w:tcPr>
            <w:cnfStyle w:val="001000000000" w:firstRow="0" w:lastRow="0" w:firstColumn="1" w:lastColumn="0" w:oddVBand="0" w:evenVBand="0" w:oddHBand="0" w:evenHBand="0" w:firstRowFirstColumn="0" w:firstRowLastColumn="0" w:lastRowFirstColumn="0" w:lastRowLastColumn="0"/>
            <w:tcW w:w="3325" w:type="dxa"/>
          </w:tcPr>
          <w:p w14:paraId="03E93B8C" w14:textId="77777777" w:rsidR="00AD1FE1" w:rsidRPr="002F57D0" w:rsidRDefault="00AD1FE1" w:rsidP="004E4560">
            <w:pPr>
              <w:jc w:val="left"/>
              <w:rPr>
                <w:b w:val="0"/>
              </w:rPr>
            </w:pPr>
            <w:r>
              <w:rPr>
                <w:b w:val="0"/>
              </w:rPr>
              <w:t>Report authors</w:t>
            </w:r>
          </w:p>
        </w:tc>
        <w:tc>
          <w:tcPr>
            <w:tcW w:w="4950" w:type="dxa"/>
          </w:tcPr>
          <w:p w14:paraId="259E17CB" w14:textId="77777777" w:rsidR="00AD1FE1" w:rsidRDefault="00AD1FE1" w:rsidP="0036168B">
            <w:pPr>
              <w:cnfStyle w:val="000000000000" w:firstRow="0" w:lastRow="0" w:firstColumn="0" w:lastColumn="0" w:oddVBand="0" w:evenVBand="0" w:oddHBand="0" w:evenHBand="0" w:firstRowFirstColumn="0" w:firstRowLastColumn="0" w:lastRowFirstColumn="0" w:lastRowLastColumn="0"/>
              <w:rPr>
                <w:b/>
              </w:rPr>
            </w:pPr>
          </w:p>
        </w:tc>
      </w:tr>
      <w:tr w:rsidR="00AD1FE1" w14:paraId="6F799A9A" w14:textId="77777777" w:rsidTr="0036168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25" w:type="dxa"/>
          </w:tcPr>
          <w:p w14:paraId="4B71777D" w14:textId="77777777" w:rsidR="00AD1FE1" w:rsidRDefault="00AD1FE1" w:rsidP="004E4560">
            <w:pPr>
              <w:jc w:val="left"/>
              <w:rPr>
                <w:b w:val="0"/>
              </w:rPr>
            </w:pPr>
            <w:r>
              <w:rPr>
                <w:b w:val="0"/>
              </w:rPr>
              <w:t>Contract signing date</w:t>
            </w:r>
          </w:p>
        </w:tc>
        <w:tc>
          <w:tcPr>
            <w:tcW w:w="4950" w:type="dxa"/>
          </w:tcPr>
          <w:p w14:paraId="5B01CF46" w14:textId="77777777" w:rsidR="00AD1FE1" w:rsidRDefault="00AD1FE1" w:rsidP="0036168B">
            <w:pPr>
              <w:cnfStyle w:val="000000100000" w:firstRow="0" w:lastRow="0" w:firstColumn="0" w:lastColumn="0" w:oddVBand="0" w:evenVBand="0" w:oddHBand="1" w:evenHBand="0" w:firstRowFirstColumn="0" w:firstRowLastColumn="0" w:lastRowFirstColumn="0" w:lastRowLastColumn="0"/>
              <w:rPr>
                <w:b/>
              </w:rPr>
            </w:pPr>
          </w:p>
        </w:tc>
      </w:tr>
      <w:tr w:rsidR="00AD1FE1" w14:paraId="0DEECE6A" w14:textId="77777777" w:rsidTr="0036168B">
        <w:trPr>
          <w:jc w:val="center"/>
        </w:trPr>
        <w:tc>
          <w:tcPr>
            <w:cnfStyle w:val="001000000000" w:firstRow="0" w:lastRow="0" w:firstColumn="1" w:lastColumn="0" w:oddVBand="0" w:evenVBand="0" w:oddHBand="0" w:evenHBand="0" w:firstRowFirstColumn="0" w:firstRowLastColumn="0" w:lastRowFirstColumn="0" w:lastRowLastColumn="0"/>
            <w:tcW w:w="3325" w:type="dxa"/>
          </w:tcPr>
          <w:p w14:paraId="46B91432" w14:textId="294371E4" w:rsidR="00AD1FE1" w:rsidRPr="00AD1FE1" w:rsidRDefault="00AD1FE1" w:rsidP="004E4560">
            <w:pPr>
              <w:jc w:val="left"/>
              <w:rPr>
                <w:b w:val="0"/>
              </w:rPr>
            </w:pPr>
            <w:r>
              <w:rPr>
                <w:b w:val="0"/>
              </w:rPr>
              <w:t>Period of data collection covered</w:t>
            </w:r>
          </w:p>
        </w:tc>
        <w:tc>
          <w:tcPr>
            <w:tcW w:w="4950" w:type="dxa"/>
          </w:tcPr>
          <w:p w14:paraId="45489E54" w14:textId="77777777" w:rsidR="00AD1FE1" w:rsidRDefault="00AD1FE1" w:rsidP="0036168B">
            <w:pPr>
              <w:cnfStyle w:val="000000000000" w:firstRow="0" w:lastRow="0" w:firstColumn="0" w:lastColumn="0" w:oddVBand="0" w:evenVBand="0" w:oddHBand="0" w:evenHBand="0" w:firstRowFirstColumn="0" w:firstRowLastColumn="0" w:lastRowFirstColumn="0" w:lastRowLastColumn="0"/>
              <w:rPr>
                <w:b/>
              </w:rPr>
            </w:pPr>
          </w:p>
        </w:tc>
      </w:tr>
      <w:tr w:rsidR="00AD1FE1" w14:paraId="796E2326" w14:textId="77777777" w:rsidTr="0036168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25" w:type="dxa"/>
          </w:tcPr>
          <w:p w14:paraId="272CEE8C" w14:textId="77777777" w:rsidR="00AD1FE1" w:rsidRDefault="00AD1FE1" w:rsidP="004E4560">
            <w:pPr>
              <w:jc w:val="left"/>
              <w:rPr>
                <w:b w:val="0"/>
              </w:rPr>
            </w:pPr>
            <w:r>
              <w:rPr>
                <w:b w:val="0"/>
              </w:rPr>
              <w:t>Original report submission date</w:t>
            </w:r>
          </w:p>
        </w:tc>
        <w:tc>
          <w:tcPr>
            <w:tcW w:w="4950" w:type="dxa"/>
          </w:tcPr>
          <w:p w14:paraId="01C83A38" w14:textId="77777777" w:rsidR="00AD1FE1" w:rsidRDefault="00AD1FE1" w:rsidP="0036168B">
            <w:pPr>
              <w:cnfStyle w:val="000000100000" w:firstRow="0" w:lastRow="0" w:firstColumn="0" w:lastColumn="0" w:oddVBand="0" w:evenVBand="0" w:oddHBand="1" w:evenHBand="0" w:firstRowFirstColumn="0" w:firstRowLastColumn="0" w:lastRowFirstColumn="0" w:lastRowLastColumn="0"/>
              <w:rPr>
                <w:b/>
              </w:rPr>
            </w:pPr>
          </w:p>
        </w:tc>
      </w:tr>
      <w:tr w:rsidR="00AD1FE1" w14:paraId="7400B2F3" w14:textId="77777777" w:rsidTr="0036168B">
        <w:trPr>
          <w:jc w:val="center"/>
        </w:trPr>
        <w:tc>
          <w:tcPr>
            <w:cnfStyle w:val="001000000000" w:firstRow="0" w:lastRow="0" w:firstColumn="1" w:lastColumn="0" w:oddVBand="0" w:evenVBand="0" w:oddHBand="0" w:evenHBand="0" w:firstRowFirstColumn="0" w:firstRowLastColumn="0" w:lastRowFirstColumn="0" w:lastRowLastColumn="0"/>
            <w:tcW w:w="3325" w:type="dxa"/>
          </w:tcPr>
          <w:p w14:paraId="11475A7A" w14:textId="77777777" w:rsidR="00AD1FE1" w:rsidRPr="002F57D0" w:rsidRDefault="00AD1FE1" w:rsidP="0036168B">
            <w:pPr>
              <w:rPr>
                <w:b w:val="0"/>
              </w:rPr>
            </w:pPr>
            <w:r>
              <w:rPr>
                <w:b w:val="0"/>
              </w:rPr>
              <w:t>Revision date</w:t>
            </w:r>
          </w:p>
        </w:tc>
        <w:tc>
          <w:tcPr>
            <w:tcW w:w="4950" w:type="dxa"/>
          </w:tcPr>
          <w:p w14:paraId="7966B37D" w14:textId="77777777" w:rsidR="00AD1FE1" w:rsidRDefault="00AD1FE1" w:rsidP="0036168B">
            <w:pPr>
              <w:cnfStyle w:val="000000000000" w:firstRow="0" w:lastRow="0" w:firstColumn="0" w:lastColumn="0" w:oddVBand="0" w:evenVBand="0" w:oddHBand="0" w:evenHBand="0" w:firstRowFirstColumn="0" w:firstRowLastColumn="0" w:lastRowFirstColumn="0" w:lastRowLastColumn="0"/>
              <w:rPr>
                <w:b/>
              </w:rPr>
            </w:pPr>
          </w:p>
        </w:tc>
      </w:tr>
    </w:tbl>
    <w:p w14:paraId="6C0EB951" w14:textId="6EC4932B" w:rsidR="00705546" w:rsidRDefault="00705546" w:rsidP="00705546"/>
    <w:p w14:paraId="66CE1A86" w14:textId="77777777" w:rsidR="00812811" w:rsidRDefault="00812811" w:rsidP="00812811">
      <w:r>
        <w:t>The following should be filled out for each data source.</w:t>
      </w:r>
    </w:p>
    <w:p w14:paraId="064EC3C6" w14:textId="21EB31C4" w:rsidR="00812811" w:rsidRDefault="00812811" w:rsidP="00705546"/>
    <w:p w14:paraId="11A094C3" w14:textId="101EBC37" w:rsidR="00AD1FE1" w:rsidRDefault="00AD1FE1" w:rsidP="00AD1FE1">
      <w:pPr>
        <w:pStyle w:val="Heading2"/>
        <w:numPr>
          <w:ilvl w:val="0"/>
          <w:numId w:val="34"/>
        </w:numPr>
      </w:pPr>
      <w:bookmarkStart w:id="28" w:name="_Toc486870030"/>
      <w:r>
        <w:t>Sampling</w:t>
      </w:r>
      <w:bookmarkEnd w:id="28"/>
    </w:p>
    <w:p w14:paraId="06273B4A" w14:textId="10FF2885" w:rsidR="006A0BC7" w:rsidRDefault="006A0BC7" w:rsidP="006A0BC7">
      <w:pPr>
        <w:rPr>
          <w:noProof/>
        </w:rPr>
      </w:pPr>
      <w:r>
        <w:rPr>
          <w:noProof/>
        </w:rPr>
        <w:t>Identify any sources of potential sampling error, including c</w:t>
      </w:r>
      <w:r w:rsidRPr="00906EEB">
        <w:rPr>
          <w:noProof/>
        </w:rPr>
        <w:t>overage bias (sampling frame is systematically different than the population)</w:t>
      </w:r>
      <w:r>
        <w:rPr>
          <w:noProof/>
        </w:rPr>
        <w:t xml:space="preserve"> and n</w:t>
      </w:r>
      <w:r w:rsidRPr="00906EEB">
        <w:rPr>
          <w:noProof/>
        </w:rPr>
        <w:t xml:space="preserve">on-response bias (those who don’t respond are systematically different than those who do). </w:t>
      </w:r>
      <w:r>
        <w:rPr>
          <w:noProof/>
        </w:rPr>
        <w:t>Clarify measures taken or make recommendations to address any potential sampling error.</w:t>
      </w:r>
    </w:p>
    <w:p w14:paraId="27C23209" w14:textId="77777777" w:rsidR="006A0BC7" w:rsidRPr="006A0BC7" w:rsidRDefault="006A0BC7" w:rsidP="006A0BC7"/>
    <w:tbl>
      <w:tblPr>
        <w:tblStyle w:val="GridTable4-Accent1"/>
        <w:tblW w:w="10059" w:type="dxa"/>
        <w:jc w:val="center"/>
        <w:tblLook w:val="04A0" w:firstRow="1" w:lastRow="0" w:firstColumn="1" w:lastColumn="0" w:noHBand="0" w:noVBand="1"/>
      </w:tblPr>
      <w:tblGrid>
        <w:gridCol w:w="5703"/>
        <w:gridCol w:w="1212"/>
        <w:gridCol w:w="1048"/>
        <w:gridCol w:w="1048"/>
        <w:gridCol w:w="1048"/>
      </w:tblGrid>
      <w:tr w:rsidR="00F92C37" w14:paraId="7B7286CF" w14:textId="65B4D760" w:rsidTr="00F92C3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03" w:type="dxa"/>
          </w:tcPr>
          <w:p w14:paraId="5877B52F" w14:textId="77777777" w:rsidR="00F92C37" w:rsidRDefault="00F92C37" w:rsidP="00550799">
            <w:pPr>
              <w:spacing w:line="276" w:lineRule="auto"/>
              <w:jc w:val="center"/>
            </w:pPr>
          </w:p>
        </w:tc>
        <w:tc>
          <w:tcPr>
            <w:tcW w:w="1212" w:type="dxa"/>
          </w:tcPr>
          <w:p w14:paraId="036EBCB2" w14:textId="77777777" w:rsidR="00F92C37" w:rsidRDefault="00F92C37" w:rsidP="00550799">
            <w:pPr>
              <w:spacing w:line="276" w:lineRule="auto"/>
              <w:jc w:val="center"/>
              <w:cnfStyle w:val="100000000000" w:firstRow="1" w:lastRow="0" w:firstColumn="0" w:lastColumn="0" w:oddVBand="0" w:evenVBand="0" w:oddHBand="0" w:evenHBand="0" w:firstRowFirstColumn="0" w:firstRowLastColumn="0" w:lastRowFirstColumn="0" w:lastRowLastColumn="0"/>
            </w:pPr>
            <w:r>
              <w:t>This week</w:t>
            </w:r>
          </w:p>
        </w:tc>
        <w:tc>
          <w:tcPr>
            <w:tcW w:w="1048" w:type="dxa"/>
          </w:tcPr>
          <w:p w14:paraId="4A49AC5D" w14:textId="77777777" w:rsidR="00F92C37" w:rsidRDefault="00F92C37" w:rsidP="00550799">
            <w:pPr>
              <w:spacing w:line="276" w:lineRule="auto"/>
              <w:jc w:val="center"/>
              <w:cnfStyle w:val="100000000000" w:firstRow="1" w:lastRow="0" w:firstColumn="0" w:lastColumn="0" w:oddVBand="0" w:evenVBand="0" w:oddHBand="0" w:evenHBand="0" w:firstRowFirstColumn="0" w:firstRowLastColumn="0" w:lastRowFirstColumn="0" w:lastRowLastColumn="0"/>
            </w:pPr>
            <w:r>
              <w:t>Total</w:t>
            </w:r>
          </w:p>
        </w:tc>
        <w:tc>
          <w:tcPr>
            <w:tcW w:w="1048" w:type="dxa"/>
          </w:tcPr>
          <w:p w14:paraId="73A60848" w14:textId="36B5EB20" w:rsidR="00F92C37" w:rsidRDefault="00F92C37" w:rsidP="00550799">
            <w:pPr>
              <w:spacing w:line="276" w:lineRule="auto"/>
              <w:jc w:val="center"/>
              <w:cnfStyle w:val="100000000000" w:firstRow="1" w:lastRow="0" w:firstColumn="0" w:lastColumn="0" w:oddVBand="0" w:evenVBand="0" w:oddHBand="0" w:evenHBand="0" w:firstRowFirstColumn="0" w:firstRowLastColumn="0" w:lastRowFirstColumn="0" w:lastRowLastColumn="0"/>
            </w:pPr>
            <w:r>
              <w:t>Overall target</w:t>
            </w:r>
          </w:p>
        </w:tc>
        <w:tc>
          <w:tcPr>
            <w:tcW w:w="1048" w:type="dxa"/>
          </w:tcPr>
          <w:p w14:paraId="65B75A8F" w14:textId="30F9A119" w:rsidR="00F92C37" w:rsidRDefault="00F92C37" w:rsidP="00550799">
            <w:pPr>
              <w:spacing w:line="276" w:lineRule="auto"/>
              <w:jc w:val="center"/>
              <w:cnfStyle w:val="100000000000" w:firstRow="1" w:lastRow="0" w:firstColumn="0" w:lastColumn="0" w:oddVBand="0" w:evenVBand="0" w:oddHBand="0" w:evenHBand="0" w:firstRowFirstColumn="0" w:firstRowLastColumn="0" w:lastRowFirstColumn="0" w:lastRowLastColumn="0"/>
            </w:pPr>
            <w:r>
              <w:t>Percent of target</w:t>
            </w:r>
          </w:p>
        </w:tc>
      </w:tr>
      <w:tr w:rsidR="00F92C37" w14:paraId="56DF0917" w14:textId="461A143D" w:rsidTr="00F92C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03" w:type="dxa"/>
          </w:tcPr>
          <w:p w14:paraId="73AAA8E9" w14:textId="21D11E60" w:rsidR="00F92C37" w:rsidRPr="004E4560" w:rsidRDefault="00F92C37" w:rsidP="00550799">
            <w:pPr>
              <w:spacing w:line="276" w:lineRule="auto"/>
              <w:rPr>
                <w:rFonts w:asciiTheme="minorHAnsi" w:hAnsiTheme="minorHAnsi" w:cstheme="minorHAnsi"/>
                <w:b w:val="0"/>
              </w:rPr>
            </w:pPr>
            <w:r w:rsidRPr="004E4560">
              <w:rPr>
                <w:rFonts w:asciiTheme="minorHAnsi" w:hAnsiTheme="minorHAnsi" w:cstheme="minorHAnsi"/>
                <w:b w:val="0"/>
                <w:color w:val="000000"/>
              </w:rPr>
              <w:t>Respondents attempted to contact</w:t>
            </w:r>
          </w:p>
        </w:tc>
        <w:tc>
          <w:tcPr>
            <w:tcW w:w="1212" w:type="dxa"/>
          </w:tcPr>
          <w:p w14:paraId="751EDA44" w14:textId="77777777" w:rsidR="00F92C37" w:rsidRDefault="00F92C37" w:rsidP="00550799">
            <w:pPr>
              <w:spacing w:line="276" w:lineRule="auto"/>
              <w:jc w:val="right"/>
              <w:cnfStyle w:val="000000100000" w:firstRow="0" w:lastRow="0" w:firstColumn="0" w:lastColumn="0" w:oddVBand="0" w:evenVBand="0" w:oddHBand="1" w:evenHBand="0" w:firstRowFirstColumn="0" w:firstRowLastColumn="0" w:lastRowFirstColumn="0" w:lastRowLastColumn="0"/>
            </w:pPr>
          </w:p>
        </w:tc>
        <w:tc>
          <w:tcPr>
            <w:tcW w:w="1048" w:type="dxa"/>
          </w:tcPr>
          <w:p w14:paraId="3BA86B00" w14:textId="77777777" w:rsidR="00F92C37" w:rsidRDefault="00F92C37" w:rsidP="00550799">
            <w:pPr>
              <w:spacing w:line="276" w:lineRule="auto"/>
              <w:jc w:val="right"/>
              <w:cnfStyle w:val="000000100000" w:firstRow="0" w:lastRow="0" w:firstColumn="0" w:lastColumn="0" w:oddVBand="0" w:evenVBand="0" w:oddHBand="1" w:evenHBand="0" w:firstRowFirstColumn="0" w:firstRowLastColumn="0" w:lastRowFirstColumn="0" w:lastRowLastColumn="0"/>
            </w:pPr>
          </w:p>
        </w:tc>
        <w:tc>
          <w:tcPr>
            <w:tcW w:w="1048" w:type="dxa"/>
          </w:tcPr>
          <w:p w14:paraId="526FB712" w14:textId="77777777" w:rsidR="00F92C37" w:rsidRDefault="00F92C37" w:rsidP="00550799">
            <w:pPr>
              <w:spacing w:line="276" w:lineRule="auto"/>
              <w:jc w:val="right"/>
              <w:cnfStyle w:val="000000100000" w:firstRow="0" w:lastRow="0" w:firstColumn="0" w:lastColumn="0" w:oddVBand="0" w:evenVBand="0" w:oddHBand="1" w:evenHBand="0" w:firstRowFirstColumn="0" w:firstRowLastColumn="0" w:lastRowFirstColumn="0" w:lastRowLastColumn="0"/>
            </w:pPr>
          </w:p>
        </w:tc>
        <w:tc>
          <w:tcPr>
            <w:tcW w:w="1048" w:type="dxa"/>
          </w:tcPr>
          <w:p w14:paraId="71873E66" w14:textId="4398A7F2" w:rsidR="00F92C37" w:rsidRDefault="00F92C37" w:rsidP="00550799">
            <w:pPr>
              <w:spacing w:line="276" w:lineRule="auto"/>
              <w:jc w:val="right"/>
              <w:cnfStyle w:val="000000100000" w:firstRow="0" w:lastRow="0" w:firstColumn="0" w:lastColumn="0" w:oddVBand="0" w:evenVBand="0" w:oddHBand="1" w:evenHBand="0" w:firstRowFirstColumn="0" w:firstRowLastColumn="0" w:lastRowFirstColumn="0" w:lastRowLastColumn="0"/>
            </w:pPr>
          </w:p>
        </w:tc>
      </w:tr>
      <w:tr w:rsidR="00F92C37" w14:paraId="76FA763B" w14:textId="6C71D1E1" w:rsidTr="00F92C37">
        <w:trPr>
          <w:jc w:val="center"/>
        </w:trPr>
        <w:tc>
          <w:tcPr>
            <w:cnfStyle w:val="001000000000" w:firstRow="0" w:lastRow="0" w:firstColumn="1" w:lastColumn="0" w:oddVBand="0" w:evenVBand="0" w:oddHBand="0" w:evenHBand="0" w:firstRowFirstColumn="0" w:firstRowLastColumn="0" w:lastRowFirstColumn="0" w:lastRowLastColumn="0"/>
            <w:tcW w:w="5703" w:type="dxa"/>
          </w:tcPr>
          <w:p w14:paraId="456CA9EC" w14:textId="1D8C0EEA" w:rsidR="00F92C37" w:rsidRPr="004E4560" w:rsidRDefault="00F92C37" w:rsidP="00550799">
            <w:pPr>
              <w:spacing w:line="276" w:lineRule="auto"/>
              <w:rPr>
                <w:rFonts w:asciiTheme="minorHAnsi" w:hAnsiTheme="minorHAnsi" w:cstheme="minorHAnsi"/>
                <w:b w:val="0"/>
                <w:color w:val="000000"/>
              </w:rPr>
            </w:pPr>
            <w:r w:rsidRPr="004E4560">
              <w:rPr>
                <w:rFonts w:asciiTheme="minorHAnsi" w:hAnsiTheme="minorHAnsi" w:cstheme="minorHAnsi"/>
                <w:b w:val="0"/>
                <w:color w:val="000000"/>
              </w:rPr>
              <w:t>Respondents successfully contacted</w:t>
            </w:r>
          </w:p>
        </w:tc>
        <w:tc>
          <w:tcPr>
            <w:tcW w:w="1212" w:type="dxa"/>
          </w:tcPr>
          <w:p w14:paraId="74BF9228" w14:textId="77777777" w:rsidR="00F92C37" w:rsidRDefault="00F92C37" w:rsidP="00550799">
            <w:pPr>
              <w:spacing w:line="276" w:lineRule="auto"/>
              <w:jc w:val="right"/>
              <w:cnfStyle w:val="000000000000" w:firstRow="0" w:lastRow="0" w:firstColumn="0" w:lastColumn="0" w:oddVBand="0" w:evenVBand="0" w:oddHBand="0" w:evenHBand="0" w:firstRowFirstColumn="0" w:firstRowLastColumn="0" w:lastRowFirstColumn="0" w:lastRowLastColumn="0"/>
            </w:pPr>
          </w:p>
        </w:tc>
        <w:tc>
          <w:tcPr>
            <w:tcW w:w="1048" w:type="dxa"/>
          </w:tcPr>
          <w:p w14:paraId="7456F70C" w14:textId="77777777" w:rsidR="00F92C37" w:rsidRDefault="00F92C37" w:rsidP="00550799">
            <w:pPr>
              <w:spacing w:line="276" w:lineRule="auto"/>
              <w:jc w:val="right"/>
              <w:cnfStyle w:val="000000000000" w:firstRow="0" w:lastRow="0" w:firstColumn="0" w:lastColumn="0" w:oddVBand="0" w:evenVBand="0" w:oddHBand="0" w:evenHBand="0" w:firstRowFirstColumn="0" w:firstRowLastColumn="0" w:lastRowFirstColumn="0" w:lastRowLastColumn="0"/>
            </w:pPr>
          </w:p>
        </w:tc>
        <w:tc>
          <w:tcPr>
            <w:tcW w:w="1048" w:type="dxa"/>
          </w:tcPr>
          <w:p w14:paraId="7AE50B36" w14:textId="77777777" w:rsidR="00F92C37" w:rsidRDefault="00F92C37" w:rsidP="00550799">
            <w:pPr>
              <w:spacing w:line="276" w:lineRule="auto"/>
              <w:jc w:val="right"/>
              <w:cnfStyle w:val="000000000000" w:firstRow="0" w:lastRow="0" w:firstColumn="0" w:lastColumn="0" w:oddVBand="0" w:evenVBand="0" w:oddHBand="0" w:evenHBand="0" w:firstRowFirstColumn="0" w:firstRowLastColumn="0" w:lastRowFirstColumn="0" w:lastRowLastColumn="0"/>
            </w:pPr>
          </w:p>
        </w:tc>
        <w:tc>
          <w:tcPr>
            <w:tcW w:w="1048" w:type="dxa"/>
          </w:tcPr>
          <w:p w14:paraId="658D8445" w14:textId="22CF044F" w:rsidR="00F92C37" w:rsidRDefault="00F92C37" w:rsidP="00550799">
            <w:pPr>
              <w:spacing w:line="276" w:lineRule="auto"/>
              <w:jc w:val="right"/>
              <w:cnfStyle w:val="000000000000" w:firstRow="0" w:lastRow="0" w:firstColumn="0" w:lastColumn="0" w:oddVBand="0" w:evenVBand="0" w:oddHBand="0" w:evenHBand="0" w:firstRowFirstColumn="0" w:firstRowLastColumn="0" w:lastRowFirstColumn="0" w:lastRowLastColumn="0"/>
            </w:pPr>
          </w:p>
        </w:tc>
      </w:tr>
      <w:tr w:rsidR="00F92C37" w14:paraId="541F5EB4" w14:textId="01183BB0" w:rsidTr="00F92C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03" w:type="dxa"/>
          </w:tcPr>
          <w:p w14:paraId="0196A12F" w14:textId="77777777" w:rsidR="00F92C37" w:rsidRPr="004E4560" w:rsidRDefault="00F92C37" w:rsidP="00550799">
            <w:pPr>
              <w:spacing w:line="276" w:lineRule="auto"/>
              <w:rPr>
                <w:rFonts w:asciiTheme="minorHAnsi" w:hAnsiTheme="minorHAnsi" w:cstheme="minorHAnsi"/>
                <w:b w:val="0"/>
              </w:rPr>
            </w:pPr>
            <w:r w:rsidRPr="004E4560">
              <w:rPr>
                <w:rFonts w:asciiTheme="minorHAnsi" w:hAnsiTheme="minorHAnsi" w:cstheme="minorHAnsi"/>
                <w:b w:val="0"/>
                <w:color w:val="000000"/>
              </w:rPr>
              <w:t>Surveys administered</w:t>
            </w:r>
          </w:p>
        </w:tc>
        <w:tc>
          <w:tcPr>
            <w:tcW w:w="1212" w:type="dxa"/>
          </w:tcPr>
          <w:p w14:paraId="0AB24359" w14:textId="77777777" w:rsidR="00F92C37" w:rsidRDefault="00F92C37" w:rsidP="00550799">
            <w:pPr>
              <w:spacing w:line="276" w:lineRule="auto"/>
              <w:jc w:val="right"/>
              <w:cnfStyle w:val="000000100000" w:firstRow="0" w:lastRow="0" w:firstColumn="0" w:lastColumn="0" w:oddVBand="0" w:evenVBand="0" w:oddHBand="1" w:evenHBand="0" w:firstRowFirstColumn="0" w:firstRowLastColumn="0" w:lastRowFirstColumn="0" w:lastRowLastColumn="0"/>
            </w:pPr>
          </w:p>
        </w:tc>
        <w:tc>
          <w:tcPr>
            <w:tcW w:w="1048" w:type="dxa"/>
          </w:tcPr>
          <w:p w14:paraId="73CE5471" w14:textId="77777777" w:rsidR="00F92C37" w:rsidRDefault="00F92C37" w:rsidP="00550799">
            <w:pPr>
              <w:spacing w:line="276" w:lineRule="auto"/>
              <w:jc w:val="right"/>
              <w:cnfStyle w:val="000000100000" w:firstRow="0" w:lastRow="0" w:firstColumn="0" w:lastColumn="0" w:oddVBand="0" w:evenVBand="0" w:oddHBand="1" w:evenHBand="0" w:firstRowFirstColumn="0" w:firstRowLastColumn="0" w:lastRowFirstColumn="0" w:lastRowLastColumn="0"/>
            </w:pPr>
          </w:p>
        </w:tc>
        <w:tc>
          <w:tcPr>
            <w:tcW w:w="1048" w:type="dxa"/>
          </w:tcPr>
          <w:p w14:paraId="5BB6502E" w14:textId="77777777" w:rsidR="00F92C37" w:rsidRDefault="00F92C37" w:rsidP="00550799">
            <w:pPr>
              <w:spacing w:line="276" w:lineRule="auto"/>
              <w:jc w:val="right"/>
              <w:cnfStyle w:val="000000100000" w:firstRow="0" w:lastRow="0" w:firstColumn="0" w:lastColumn="0" w:oddVBand="0" w:evenVBand="0" w:oddHBand="1" w:evenHBand="0" w:firstRowFirstColumn="0" w:firstRowLastColumn="0" w:lastRowFirstColumn="0" w:lastRowLastColumn="0"/>
            </w:pPr>
          </w:p>
        </w:tc>
        <w:tc>
          <w:tcPr>
            <w:tcW w:w="1048" w:type="dxa"/>
          </w:tcPr>
          <w:p w14:paraId="19B682A4" w14:textId="3FEBFF84" w:rsidR="00F92C37" w:rsidRDefault="00F92C37" w:rsidP="00550799">
            <w:pPr>
              <w:spacing w:line="276" w:lineRule="auto"/>
              <w:jc w:val="right"/>
              <w:cnfStyle w:val="000000100000" w:firstRow="0" w:lastRow="0" w:firstColumn="0" w:lastColumn="0" w:oddVBand="0" w:evenVBand="0" w:oddHBand="1" w:evenHBand="0" w:firstRowFirstColumn="0" w:firstRowLastColumn="0" w:lastRowFirstColumn="0" w:lastRowLastColumn="0"/>
            </w:pPr>
          </w:p>
        </w:tc>
      </w:tr>
      <w:tr w:rsidR="00F92C37" w14:paraId="70AE2724" w14:textId="09BE8DCC" w:rsidTr="00F92C37">
        <w:trPr>
          <w:jc w:val="center"/>
        </w:trPr>
        <w:tc>
          <w:tcPr>
            <w:cnfStyle w:val="001000000000" w:firstRow="0" w:lastRow="0" w:firstColumn="1" w:lastColumn="0" w:oddVBand="0" w:evenVBand="0" w:oddHBand="0" w:evenHBand="0" w:firstRowFirstColumn="0" w:firstRowLastColumn="0" w:lastRowFirstColumn="0" w:lastRowLastColumn="0"/>
            <w:tcW w:w="5703" w:type="dxa"/>
          </w:tcPr>
          <w:p w14:paraId="5280F435" w14:textId="77777777" w:rsidR="00F92C37" w:rsidRPr="004E4560" w:rsidRDefault="00F92C37" w:rsidP="00550799">
            <w:pPr>
              <w:spacing w:line="276" w:lineRule="auto"/>
              <w:rPr>
                <w:rFonts w:asciiTheme="minorHAnsi" w:hAnsiTheme="minorHAnsi" w:cstheme="minorHAnsi"/>
                <w:b w:val="0"/>
              </w:rPr>
            </w:pPr>
            <w:r w:rsidRPr="004E4560">
              <w:rPr>
                <w:rFonts w:asciiTheme="minorHAnsi" w:hAnsiTheme="minorHAnsi" w:cstheme="minorHAnsi"/>
                <w:b w:val="0"/>
                <w:color w:val="000000"/>
              </w:rPr>
              <w:t>Refusals of those contacted</w:t>
            </w:r>
          </w:p>
        </w:tc>
        <w:tc>
          <w:tcPr>
            <w:tcW w:w="1212" w:type="dxa"/>
          </w:tcPr>
          <w:p w14:paraId="382586C5" w14:textId="77777777" w:rsidR="00F92C37" w:rsidRDefault="00F92C37" w:rsidP="00550799">
            <w:pPr>
              <w:spacing w:line="276" w:lineRule="auto"/>
              <w:jc w:val="right"/>
              <w:cnfStyle w:val="000000000000" w:firstRow="0" w:lastRow="0" w:firstColumn="0" w:lastColumn="0" w:oddVBand="0" w:evenVBand="0" w:oddHBand="0" w:evenHBand="0" w:firstRowFirstColumn="0" w:firstRowLastColumn="0" w:lastRowFirstColumn="0" w:lastRowLastColumn="0"/>
            </w:pPr>
          </w:p>
        </w:tc>
        <w:tc>
          <w:tcPr>
            <w:tcW w:w="1048" w:type="dxa"/>
          </w:tcPr>
          <w:p w14:paraId="12B01487" w14:textId="77777777" w:rsidR="00F92C37" w:rsidRDefault="00F92C37" w:rsidP="00550799">
            <w:pPr>
              <w:spacing w:line="276" w:lineRule="auto"/>
              <w:jc w:val="right"/>
              <w:cnfStyle w:val="000000000000" w:firstRow="0" w:lastRow="0" w:firstColumn="0" w:lastColumn="0" w:oddVBand="0" w:evenVBand="0" w:oddHBand="0" w:evenHBand="0" w:firstRowFirstColumn="0" w:firstRowLastColumn="0" w:lastRowFirstColumn="0" w:lastRowLastColumn="0"/>
            </w:pPr>
          </w:p>
        </w:tc>
        <w:tc>
          <w:tcPr>
            <w:tcW w:w="1048" w:type="dxa"/>
          </w:tcPr>
          <w:p w14:paraId="2CFE4EA5" w14:textId="77777777" w:rsidR="00F92C37" w:rsidRDefault="00F92C37" w:rsidP="00550799">
            <w:pPr>
              <w:spacing w:line="276" w:lineRule="auto"/>
              <w:jc w:val="right"/>
              <w:cnfStyle w:val="000000000000" w:firstRow="0" w:lastRow="0" w:firstColumn="0" w:lastColumn="0" w:oddVBand="0" w:evenVBand="0" w:oddHBand="0" w:evenHBand="0" w:firstRowFirstColumn="0" w:firstRowLastColumn="0" w:lastRowFirstColumn="0" w:lastRowLastColumn="0"/>
            </w:pPr>
          </w:p>
        </w:tc>
        <w:tc>
          <w:tcPr>
            <w:tcW w:w="1048" w:type="dxa"/>
          </w:tcPr>
          <w:p w14:paraId="6E527D45" w14:textId="7C2EDDC2" w:rsidR="00F92C37" w:rsidRDefault="00F92C37" w:rsidP="00550799">
            <w:pPr>
              <w:spacing w:line="276" w:lineRule="auto"/>
              <w:jc w:val="right"/>
              <w:cnfStyle w:val="000000000000" w:firstRow="0" w:lastRow="0" w:firstColumn="0" w:lastColumn="0" w:oddVBand="0" w:evenVBand="0" w:oddHBand="0" w:evenHBand="0" w:firstRowFirstColumn="0" w:firstRowLastColumn="0" w:lastRowFirstColumn="0" w:lastRowLastColumn="0"/>
            </w:pPr>
          </w:p>
        </w:tc>
      </w:tr>
      <w:tr w:rsidR="00F92C37" w14:paraId="70A1DAD5" w14:textId="6D9CC46D" w:rsidTr="00F92C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03" w:type="dxa"/>
          </w:tcPr>
          <w:p w14:paraId="642081E4" w14:textId="43E9564E" w:rsidR="00F92C37" w:rsidRPr="004E4560" w:rsidRDefault="00F92C37" w:rsidP="00550799">
            <w:pPr>
              <w:spacing w:line="276" w:lineRule="auto"/>
              <w:rPr>
                <w:rFonts w:asciiTheme="minorHAnsi" w:hAnsiTheme="minorHAnsi" w:cstheme="minorHAnsi"/>
                <w:b w:val="0"/>
                <w:color w:val="000000"/>
              </w:rPr>
            </w:pPr>
            <w:r w:rsidRPr="004E4560">
              <w:rPr>
                <w:rFonts w:asciiTheme="minorHAnsi" w:hAnsiTheme="minorHAnsi" w:cstheme="minorHAnsi"/>
                <w:b w:val="0"/>
                <w:color w:val="000000"/>
              </w:rPr>
              <w:t>Ineligible/dropped of those contacted (if applicable)</w:t>
            </w:r>
          </w:p>
        </w:tc>
        <w:tc>
          <w:tcPr>
            <w:tcW w:w="1212" w:type="dxa"/>
          </w:tcPr>
          <w:p w14:paraId="4E2404BC" w14:textId="77777777" w:rsidR="00F92C37" w:rsidRDefault="00F92C37" w:rsidP="00550799">
            <w:pPr>
              <w:spacing w:line="276" w:lineRule="auto"/>
              <w:jc w:val="right"/>
              <w:cnfStyle w:val="000000100000" w:firstRow="0" w:lastRow="0" w:firstColumn="0" w:lastColumn="0" w:oddVBand="0" w:evenVBand="0" w:oddHBand="1" w:evenHBand="0" w:firstRowFirstColumn="0" w:firstRowLastColumn="0" w:lastRowFirstColumn="0" w:lastRowLastColumn="0"/>
            </w:pPr>
          </w:p>
        </w:tc>
        <w:tc>
          <w:tcPr>
            <w:tcW w:w="1048" w:type="dxa"/>
          </w:tcPr>
          <w:p w14:paraId="56D67244" w14:textId="77777777" w:rsidR="00F92C37" w:rsidRDefault="00F92C37" w:rsidP="00550799">
            <w:pPr>
              <w:spacing w:line="276" w:lineRule="auto"/>
              <w:jc w:val="right"/>
              <w:cnfStyle w:val="000000100000" w:firstRow="0" w:lastRow="0" w:firstColumn="0" w:lastColumn="0" w:oddVBand="0" w:evenVBand="0" w:oddHBand="1" w:evenHBand="0" w:firstRowFirstColumn="0" w:firstRowLastColumn="0" w:lastRowFirstColumn="0" w:lastRowLastColumn="0"/>
            </w:pPr>
          </w:p>
        </w:tc>
        <w:tc>
          <w:tcPr>
            <w:tcW w:w="1048" w:type="dxa"/>
          </w:tcPr>
          <w:p w14:paraId="4C32E563" w14:textId="77777777" w:rsidR="00F92C37" w:rsidRDefault="00F92C37" w:rsidP="00550799">
            <w:pPr>
              <w:spacing w:line="276" w:lineRule="auto"/>
              <w:jc w:val="right"/>
              <w:cnfStyle w:val="000000100000" w:firstRow="0" w:lastRow="0" w:firstColumn="0" w:lastColumn="0" w:oddVBand="0" w:evenVBand="0" w:oddHBand="1" w:evenHBand="0" w:firstRowFirstColumn="0" w:firstRowLastColumn="0" w:lastRowFirstColumn="0" w:lastRowLastColumn="0"/>
            </w:pPr>
          </w:p>
        </w:tc>
        <w:tc>
          <w:tcPr>
            <w:tcW w:w="1048" w:type="dxa"/>
          </w:tcPr>
          <w:p w14:paraId="322871AD" w14:textId="331BCA76" w:rsidR="00F92C37" w:rsidRDefault="00F92C37" w:rsidP="00550799">
            <w:pPr>
              <w:spacing w:line="276" w:lineRule="auto"/>
              <w:jc w:val="right"/>
              <w:cnfStyle w:val="000000100000" w:firstRow="0" w:lastRow="0" w:firstColumn="0" w:lastColumn="0" w:oddVBand="0" w:evenVBand="0" w:oddHBand="1" w:evenHBand="0" w:firstRowFirstColumn="0" w:firstRowLastColumn="0" w:lastRowFirstColumn="0" w:lastRowLastColumn="0"/>
            </w:pPr>
          </w:p>
        </w:tc>
      </w:tr>
      <w:tr w:rsidR="00F92C37" w14:paraId="0F9762A2" w14:textId="549DB8DD" w:rsidTr="00F92C37">
        <w:trPr>
          <w:jc w:val="center"/>
        </w:trPr>
        <w:tc>
          <w:tcPr>
            <w:cnfStyle w:val="001000000000" w:firstRow="0" w:lastRow="0" w:firstColumn="1" w:lastColumn="0" w:oddVBand="0" w:evenVBand="0" w:oddHBand="0" w:evenHBand="0" w:firstRowFirstColumn="0" w:firstRowLastColumn="0" w:lastRowFirstColumn="0" w:lastRowLastColumn="0"/>
            <w:tcW w:w="5703" w:type="dxa"/>
          </w:tcPr>
          <w:p w14:paraId="0C5510FF" w14:textId="77777777" w:rsidR="00F92C37" w:rsidRPr="004E4560" w:rsidRDefault="00F92C37" w:rsidP="00550799">
            <w:pPr>
              <w:spacing w:line="276" w:lineRule="auto"/>
              <w:rPr>
                <w:rFonts w:asciiTheme="minorHAnsi" w:hAnsiTheme="minorHAnsi" w:cstheme="minorHAnsi"/>
                <w:b w:val="0"/>
                <w:color w:val="000000"/>
              </w:rPr>
            </w:pPr>
            <w:r w:rsidRPr="004E4560">
              <w:rPr>
                <w:rFonts w:asciiTheme="minorHAnsi" w:hAnsiTheme="minorHAnsi" w:cstheme="minorHAnsi"/>
                <w:b w:val="0"/>
                <w:color w:val="000000"/>
              </w:rPr>
              <w:t>Number of completed interviews per enumerator per day</w:t>
            </w:r>
          </w:p>
        </w:tc>
        <w:tc>
          <w:tcPr>
            <w:tcW w:w="1212" w:type="dxa"/>
          </w:tcPr>
          <w:p w14:paraId="3679C49A" w14:textId="77777777" w:rsidR="00F92C37" w:rsidRDefault="00F92C37" w:rsidP="00550799">
            <w:pPr>
              <w:spacing w:line="276" w:lineRule="auto"/>
              <w:jc w:val="right"/>
              <w:cnfStyle w:val="000000000000" w:firstRow="0" w:lastRow="0" w:firstColumn="0" w:lastColumn="0" w:oddVBand="0" w:evenVBand="0" w:oddHBand="0" w:evenHBand="0" w:firstRowFirstColumn="0" w:firstRowLastColumn="0" w:lastRowFirstColumn="0" w:lastRowLastColumn="0"/>
            </w:pPr>
          </w:p>
        </w:tc>
        <w:tc>
          <w:tcPr>
            <w:tcW w:w="1048" w:type="dxa"/>
          </w:tcPr>
          <w:p w14:paraId="78782A19" w14:textId="77777777" w:rsidR="00F92C37" w:rsidRDefault="00F92C37" w:rsidP="00550799">
            <w:pPr>
              <w:spacing w:line="276" w:lineRule="auto"/>
              <w:jc w:val="right"/>
              <w:cnfStyle w:val="000000000000" w:firstRow="0" w:lastRow="0" w:firstColumn="0" w:lastColumn="0" w:oddVBand="0" w:evenVBand="0" w:oddHBand="0" w:evenHBand="0" w:firstRowFirstColumn="0" w:firstRowLastColumn="0" w:lastRowFirstColumn="0" w:lastRowLastColumn="0"/>
            </w:pPr>
          </w:p>
        </w:tc>
        <w:tc>
          <w:tcPr>
            <w:tcW w:w="1048" w:type="dxa"/>
          </w:tcPr>
          <w:p w14:paraId="519A17C0" w14:textId="77777777" w:rsidR="00F92C37" w:rsidRDefault="00F92C37" w:rsidP="00550799">
            <w:pPr>
              <w:spacing w:line="276" w:lineRule="auto"/>
              <w:jc w:val="right"/>
              <w:cnfStyle w:val="000000000000" w:firstRow="0" w:lastRow="0" w:firstColumn="0" w:lastColumn="0" w:oddVBand="0" w:evenVBand="0" w:oddHBand="0" w:evenHBand="0" w:firstRowFirstColumn="0" w:firstRowLastColumn="0" w:lastRowFirstColumn="0" w:lastRowLastColumn="0"/>
            </w:pPr>
          </w:p>
        </w:tc>
        <w:tc>
          <w:tcPr>
            <w:tcW w:w="1048" w:type="dxa"/>
          </w:tcPr>
          <w:p w14:paraId="41C9C6E9" w14:textId="5796DC9B" w:rsidR="00F92C37" w:rsidRDefault="00F92C37" w:rsidP="00550799">
            <w:pPr>
              <w:spacing w:line="276" w:lineRule="auto"/>
              <w:jc w:val="right"/>
              <w:cnfStyle w:val="000000000000" w:firstRow="0" w:lastRow="0" w:firstColumn="0" w:lastColumn="0" w:oddVBand="0" w:evenVBand="0" w:oddHBand="0" w:evenHBand="0" w:firstRowFirstColumn="0" w:firstRowLastColumn="0" w:lastRowFirstColumn="0" w:lastRowLastColumn="0"/>
            </w:pPr>
          </w:p>
        </w:tc>
      </w:tr>
      <w:tr w:rsidR="00F92C37" w14:paraId="37EA3744" w14:textId="74E09D33" w:rsidTr="00F92C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03" w:type="dxa"/>
          </w:tcPr>
          <w:p w14:paraId="3DAF92E7" w14:textId="77777777" w:rsidR="00F92C37" w:rsidRPr="004E4560" w:rsidRDefault="00F92C37" w:rsidP="00550799">
            <w:pPr>
              <w:spacing w:line="276" w:lineRule="auto"/>
              <w:rPr>
                <w:rFonts w:asciiTheme="minorHAnsi" w:hAnsiTheme="minorHAnsi" w:cstheme="minorHAnsi"/>
                <w:b w:val="0"/>
                <w:color w:val="000000"/>
              </w:rPr>
            </w:pPr>
            <w:r w:rsidRPr="004E4560">
              <w:rPr>
                <w:rFonts w:asciiTheme="minorHAnsi" w:hAnsiTheme="minorHAnsi" w:cstheme="minorHAnsi"/>
                <w:b w:val="0"/>
                <w:color w:val="000000"/>
              </w:rPr>
              <w:t xml:space="preserve">Average time to complete the survey </w:t>
            </w:r>
          </w:p>
        </w:tc>
        <w:tc>
          <w:tcPr>
            <w:tcW w:w="1212" w:type="dxa"/>
          </w:tcPr>
          <w:p w14:paraId="13A38EA6" w14:textId="77777777" w:rsidR="00F92C37" w:rsidRDefault="00F92C37" w:rsidP="00550799">
            <w:pPr>
              <w:spacing w:line="276" w:lineRule="auto"/>
              <w:jc w:val="right"/>
              <w:cnfStyle w:val="000000100000" w:firstRow="0" w:lastRow="0" w:firstColumn="0" w:lastColumn="0" w:oddVBand="0" w:evenVBand="0" w:oddHBand="1" w:evenHBand="0" w:firstRowFirstColumn="0" w:firstRowLastColumn="0" w:lastRowFirstColumn="0" w:lastRowLastColumn="0"/>
            </w:pPr>
          </w:p>
        </w:tc>
        <w:tc>
          <w:tcPr>
            <w:tcW w:w="1048" w:type="dxa"/>
          </w:tcPr>
          <w:p w14:paraId="04A42AE9" w14:textId="77777777" w:rsidR="00F92C37" w:rsidRDefault="00F92C37" w:rsidP="00550799">
            <w:pPr>
              <w:spacing w:line="276" w:lineRule="auto"/>
              <w:jc w:val="right"/>
              <w:cnfStyle w:val="000000100000" w:firstRow="0" w:lastRow="0" w:firstColumn="0" w:lastColumn="0" w:oddVBand="0" w:evenVBand="0" w:oddHBand="1" w:evenHBand="0" w:firstRowFirstColumn="0" w:firstRowLastColumn="0" w:lastRowFirstColumn="0" w:lastRowLastColumn="0"/>
            </w:pPr>
          </w:p>
        </w:tc>
        <w:tc>
          <w:tcPr>
            <w:tcW w:w="1048" w:type="dxa"/>
          </w:tcPr>
          <w:p w14:paraId="24D90445" w14:textId="77777777" w:rsidR="00F92C37" w:rsidRDefault="00F92C37" w:rsidP="00550799">
            <w:pPr>
              <w:spacing w:line="276" w:lineRule="auto"/>
              <w:jc w:val="right"/>
              <w:cnfStyle w:val="000000100000" w:firstRow="0" w:lastRow="0" w:firstColumn="0" w:lastColumn="0" w:oddVBand="0" w:evenVBand="0" w:oddHBand="1" w:evenHBand="0" w:firstRowFirstColumn="0" w:firstRowLastColumn="0" w:lastRowFirstColumn="0" w:lastRowLastColumn="0"/>
            </w:pPr>
          </w:p>
        </w:tc>
        <w:tc>
          <w:tcPr>
            <w:tcW w:w="1048" w:type="dxa"/>
          </w:tcPr>
          <w:p w14:paraId="67FBB572" w14:textId="1F8DFABE" w:rsidR="00F92C37" w:rsidRDefault="00F92C37" w:rsidP="00550799">
            <w:pPr>
              <w:spacing w:line="276" w:lineRule="auto"/>
              <w:jc w:val="right"/>
              <w:cnfStyle w:val="000000100000" w:firstRow="0" w:lastRow="0" w:firstColumn="0" w:lastColumn="0" w:oddVBand="0" w:evenVBand="0" w:oddHBand="1" w:evenHBand="0" w:firstRowFirstColumn="0" w:firstRowLastColumn="0" w:lastRowFirstColumn="0" w:lastRowLastColumn="0"/>
            </w:pPr>
          </w:p>
        </w:tc>
      </w:tr>
    </w:tbl>
    <w:p w14:paraId="22FF93C8" w14:textId="51787A32" w:rsidR="00812811" w:rsidRPr="0036168B" w:rsidRDefault="00812811" w:rsidP="006A0BC7">
      <w:pPr>
        <w:pStyle w:val="Heading1FM"/>
        <w:numPr>
          <w:ilvl w:val="0"/>
          <w:numId w:val="0"/>
        </w:numPr>
      </w:pPr>
    </w:p>
    <w:tbl>
      <w:tblPr>
        <w:tblStyle w:val="GridTable4-Accent1"/>
        <w:tblW w:w="10070" w:type="dxa"/>
        <w:tblLook w:val="04A0" w:firstRow="1" w:lastRow="0" w:firstColumn="1" w:lastColumn="0" w:noHBand="0" w:noVBand="1"/>
      </w:tblPr>
      <w:tblGrid>
        <w:gridCol w:w="4585"/>
        <w:gridCol w:w="4320"/>
        <w:gridCol w:w="1165"/>
      </w:tblGrid>
      <w:tr w:rsidR="00812811" w:rsidRPr="00016877" w14:paraId="0C0D6AFB" w14:textId="77777777" w:rsidTr="008128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14:paraId="617C233D" w14:textId="77777777" w:rsidR="00812811" w:rsidRPr="00016877" w:rsidRDefault="00812811" w:rsidP="00812811">
            <w:pPr>
              <w:jc w:val="center"/>
              <w:rPr>
                <w:rFonts w:asciiTheme="minorHAnsi" w:hAnsiTheme="minorHAnsi"/>
              </w:rPr>
            </w:pPr>
            <w:r w:rsidRPr="00016877">
              <w:rPr>
                <w:rFonts w:asciiTheme="minorHAnsi" w:eastAsia="Times New Roman" w:hAnsiTheme="minorHAnsi" w:cs="Segoe UI"/>
              </w:rPr>
              <w:t>What challenges have been encountered?</w:t>
            </w:r>
          </w:p>
        </w:tc>
        <w:tc>
          <w:tcPr>
            <w:tcW w:w="4320" w:type="dxa"/>
          </w:tcPr>
          <w:p w14:paraId="7260C76E" w14:textId="7523D34F" w:rsidR="00812811" w:rsidRPr="00016877" w:rsidRDefault="00812811" w:rsidP="0081281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016877">
              <w:rPr>
                <w:rFonts w:asciiTheme="minorHAnsi" w:eastAsia="Times New Roman" w:hAnsiTheme="minorHAnsi" w:cs="Segoe UI"/>
              </w:rPr>
              <w:t>What steps were taken or will be taken to mitigate/account for/address these problems?</w:t>
            </w:r>
            <w:r w:rsidR="006A0BC7">
              <w:rPr>
                <w:rFonts w:asciiTheme="minorHAnsi" w:eastAsia="Times New Roman" w:hAnsiTheme="minorHAnsi" w:cs="Segoe UI"/>
              </w:rPr>
              <w:t xml:space="preserve"> (Include dates of any changes)</w:t>
            </w:r>
          </w:p>
        </w:tc>
        <w:tc>
          <w:tcPr>
            <w:tcW w:w="1165" w:type="dxa"/>
          </w:tcPr>
          <w:p w14:paraId="05CFB2DD" w14:textId="77777777" w:rsidR="00812811" w:rsidRPr="00016877" w:rsidRDefault="00812811" w:rsidP="00812811">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Segoe UI"/>
              </w:rPr>
            </w:pPr>
            <w:r>
              <w:rPr>
                <w:rFonts w:asciiTheme="minorHAnsi" w:eastAsia="Times New Roman" w:hAnsiTheme="minorHAnsi" w:cs="Segoe UI"/>
              </w:rPr>
              <w:t>New/ updated/ old*</w:t>
            </w:r>
          </w:p>
        </w:tc>
      </w:tr>
      <w:tr w:rsidR="00812811" w:rsidRPr="00016877" w14:paraId="23109B62" w14:textId="77777777" w:rsidTr="008128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14:paraId="79CDD67A" w14:textId="77777777" w:rsidR="00812811" w:rsidRDefault="00812811" w:rsidP="00812811">
            <w:pPr>
              <w:jc w:val="left"/>
              <w:rPr>
                <w:rFonts w:asciiTheme="minorHAnsi" w:hAnsiTheme="minorHAnsi"/>
              </w:rPr>
            </w:pPr>
          </w:p>
          <w:p w14:paraId="68AA0878" w14:textId="77777777" w:rsidR="00812811" w:rsidRPr="00016877" w:rsidRDefault="00812811" w:rsidP="00812811">
            <w:pPr>
              <w:jc w:val="left"/>
              <w:rPr>
                <w:rFonts w:asciiTheme="minorHAnsi" w:hAnsiTheme="minorHAnsi"/>
              </w:rPr>
            </w:pPr>
          </w:p>
        </w:tc>
        <w:tc>
          <w:tcPr>
            <w:tcW w:w="4320" w:type="dxa"/>
          </w:tcPr>
          <w:p w14:paraId="5E13D110" w14:textId="77777777" w:rsidR="00812811" w:rsidRPr="00016877" w:rsidRDefault="00812811" w:rsidP="00812811">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165" w:type="dxa"/>
          </w:tcPr>
          <w:p w14:paraId="39483B1D" w14:textId="77777777" w:rsidR="00812811" w:rsidRPr="00016877" w:rsidRDefault="00812811" w:rsidP="00812811">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812811" w:rsidRPr="00016877" w14:paraId="798EF270" w14:textId="77777777" w:rsidTr="00812811">
        <w:tc>
          <w:tcPr>
            <w:cnfStyle w:val="001000000000" w:firstRow="0" w:lastRow="0" w:firstColumn="1" w:lastColumn="0" w:oddVBand="0" w:evenVBand="0" w:oddHBand="0" w:evenHBand="0" w:firstRowFirstColumn="0" w:firstRowLastColumn="0" w:lastRowFirstColumn="0" w:lastRowLastColumn="0"/>
            <w:tcW w:w="4585" w:type="dxa"/>
          </w:tcPr>
          <w:p w14:paraId="4F25BBE4" w14:textId="77777777" w:rsidR="00812811" w:rsidRDefault="00812811" w:rsidP="00812811">
            <w:pPr>
              <w:rPr>
                <w:rFonts w:asciiTheme="minorHAnsi" w:hAnsiTheme="minorHAnsi"/>
              </w:rPr>
            </w:pPr>
          </w:p>
          <w:p w14:paraId="75A609FE" w14:textId="77777777" w:rsidR="00812811" w:rsidRPr="00016877" w:rsidRDefault="00812811" w:rsidP="00812811">
            <w:pPr>
              <w:rPr>
                <w:rFonts w:asciiTheme="minorHAnsi" w:hAnsiTheme="minorHAnsi"/>
              </w:rPr>
            </w:pPr>
          </w:p>
        </w:tc>
        <w:tc>
          <w:tcPr>
            <w:tcW w:w="4320" w:type="dxa"/>
          </w:tcPr>
          <w:p w14:paraId="7DDA5240" w14:textId="77777777" w:rsidR="00812811" w:rsidRPr="00016877" w:rsidRDefault="00812811" w:rsidP="00812811">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165" w:type="dxa"/>
          </w:tcPr>
          <w:p w14:paraId="3B92608E" w14:textId="77777777" w:rsidR="00812811" w:rsidRPr="00016877" w:rsidRDefault="00812811" w:rsidP="00812811">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812811" w:rsidRPr="00016877" w14:paraId="75DD17EB" w14:textId="77777777" w:rsidTr="008128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14:paraId="7BF79E22" w14:textId="77777777" w:rsidR="00812811" w:rsidRDefault="00812811" w:rsidP="00812811">
            <w:pPr>
              <w:rPr>
                <w:rFonts w:asciiTheme="minorHAnsi" w:hAnsiTheme="minorHAnsi"/>
                <w:b w:val="0"/>
              </w:rPr>
            </w:pPr>
          </w:p>
          <w:p w14:paraId="657A6A79" w14:textId="77777777" w:rsidR="00812811" w:rsidRPr="00016877" w:rsidRDefault="00812811" w:rsidP="00812811">
            <w:pPr>
              <w:rPr>
                <w:rFonts w:asciiTheme="minorHAnsi" w:hAnsiTheme="minorHAnsi"/>
                <w:b w:val="0"/>
              </w:rPr>
            </w:pPr>
          </w:p>
        </w:tc>
        <w:tc>
          <w:tcPr>
            <w:tcW w:w="4320" w:type="dxa"/>
          </w:tcPr>
          <w:p w14:paraId="245381FE" w14:textId="77777777" w:rsidR="00812811" w:rsidRPr="00016877" w:rsidRDefault="00812811" w:rsidP="00812811">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165" w:type="dxa"/>
          </w:tcPr>
          <w:p w14:paraId="32AEC58A" w14:textId="77777777" w:rsidR="00812811" w:rsidRPr="00016877" w:rsidRDefault="00812811" w:rsidP="00812811">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812811" w:rsidRPr="00016877" w14:paraId="160946E9" w14:textId="77777777" w:rsidTr="00812811">
        <w:tc>
          <w:tcPr>
            <w:cnfStyle w:val="001000000000" w:firstRow="0" w:lastRow="0" w:firstColumn="1" w:lastColumn="0" w:oddVBand="0" w:evenVBand="0" w:oddHBand="0" w:evenHBand="0" w:firstRowFirstColumn="0" w:firstRowLastColumn="0" w:lastRowFirstColumn="0" w:lastRowLastColumn="0"/>
            <w:tcW w:w="4585" w:type="dxa"/>
          </w:tcPr>
          <w:p w14:paraId="3DEB9BF1" w14:textId="77777777" w:rsidR="00812811" w:rsidRDefault="00812811" w:rsidP="00812811">
            <w:pPr>
              <w:rPr>
                <w:rFonts w:asciiTheme="minorHAnsi" w:hAnsiTheme="minorHAnsi"/>
                <w:b w:val="0"/>
              </w:rPr>
            </w:pPr>
          </w:p>
          <w:p w14:paraId="12CA32E9" w14:textId="77777777" w:rsidR="00812811" w:rsidRPr="00016877" w:rsidRDefault="00812811" w:rsidP="00812811">
            <w:pPr>
              <w:rPr>
                <w:rFonts w:asciiTheme="minorHAnsi" w:hAnsiTheme="minorHAnsi"/>
                <w:b w:val="0"/>
              </w:rPr>
            </w:pPr>
          </w:p>
        </w:tc>
        <w:tc>
          <w:tcPr>
            <w:tcW w:w="4320" w:type="dxa"/>
          </w:tcPr>
          <w:p w14:paraId="720FDD9F" w14:textId="77777777" w:rsidR="00812811" w:rsidRPr="00016877" w:rsidRDefault="00812811" w:rsidP="00812811">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165" w:type="dxa"/>
          </w:tcPr>
          <w:p w14:paraId="65B619D1" w14:textId="77777777" w:rsidR="00812811" w:rsidRPr="00016877" w:rsidRDefault="00812811" w:rsidP="00812811">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bl>
    <w:p w14:paraId="15DFFB76" w14:textId="77777777" w:rsidR="00812811" w:rsidRPr="00812811" w:rsidRDefault="00812811" w:rsidP="00812811">
      <w:pPr>
        <w:pStyle w:val="BodyTextNormal"/>
        <w:rPr>
          <w:sz w:val="18"/>
          <w:szCs w:val="18"/>
        </w:rPr>
      </w:pPr>
      <w:r w:rsidRPr="00812811">
        <w:rPr>
          <w:sz w:val="18"/>
          <w:szCs w:val="18"/>
        </w:rPr>
        <w:t xml:space="preserve">* “New” implies that it is a new challenge identified this week. “Old” implies that it is an old challenge identified in the previous weeks. “Updated” should be used when the challenge is old but there are updates in the approach to addressing the challenge.  This table should grow throughout data collection with old challenges appearing towards the bottom and new challenges at the top.  </w:t>
      </w:r>
    </w:p>
    <w:p w14:paraId="2F56FF8D" w14:textId="5AA9762E" w:rsidR="00AD1FE1" w:rsidRDefault="00AD1FE1" w:rsidP="0036168B">
      <w:pPr>
        <w:pStyle w:val="Heading1FM"/>
      </w:pPr>
      <w:bookmarkStart w:id="29" w:name="_Toc486870031"/>
      <w:r>
        <w:t>Data quality assurance</w:t>
      </w:r>
      <w:bookmarkEnd w:id="29"/>
      <w:r>
        <w:t xml:space="preserve"> </w:t>
      </w:r>
    </w:p>
    <w:p w14:paraId="660CC9DF" w14:textId="77777777" w:rsidR="006A0BC7" w:rsidRDefault="006A0BC7" w:rsidP="006A0BC7">
      <w:pPr>
        <w:pStyle w:val="BodyTextNormal"/>
      </w:pPr>
      <w:r>
        <w:t xml:space="preserve">Identify any data quality concerns not derived from the instrument itself. </w:t>
      </w:r>
    </w:p>
    <w:tbl>
      <w:tblPr>
        <w:tblStyle w:val="GridTable4-Accent1"/>
        <w:tblW w:w="9175" w:type="dxa"/>
        <w:jc w:val="center"/>
        <w:tblLook w:val="04A0" w:firstRow="1" w:lastRow="0" w:firstColumn="1" w:lastColumn="0" w:noHBand="0" w:noVBand="1"/>
      </w:tblPr>
      <w:tblGrid>
        <w:gridCol w:w="5054"/>
        <w:gridCol w:w="892"/>
        <w:gridCol w:w="977"/>
        <w:gridCol w:w="1068"/>
        <w:gridCol w:w="1184"/>
      </w:tblGrid>
      <w:tr w:rsidR="00F92C37" w:rsidRPr="00EF2D79" w14:paraId="0883422D" w14:textId="0AA0D35A" w:rsidTr="00F92C3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54" w:type="dxa"/>
          </w:tcPr>
          <w:p w14:paraId="37968184" w14:textId="77777777" w:rsidR="00F92C37" w:rsidRPr="00EF2D79" w:rsidRDefault="00F92C37" w:rsidP="00550799">
            <w:pPr>
              <w:spacing w:line="276" w:lineRule="auto"/>
              <w:rPr>
                <w:rFonts w:asciiTheme="minorHAnsi" w:hAnsiTheme="minorHAnsi"/>
              </w:rPr>
            </w:pPr>
          </w:p>
        </w:tc>
        <w:tc>
          <w:tcPr>
            <w:tcW w:w="892" w:type="dxa"/>
          </w:tcPr>
          <w:p w14:paraId="23F36EC2" w14:textId="77777777" w:rsidR="00F92C37" w:rsidRPr="00EF2D79" w:rsidRDefault="00F92C37" w:rsidP="00550799">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t>This week</w:t>
            </w:r>
          </w:p>
        </w:tc>
        <w:tc>
          <w:tcPr>
            <w:tcW w:w="977" w:type="dxa"/>
          </w:tcPr>
          <w:p w14:paraId="4CECDF18" w14:textId="77777777" w:rsidR="00F92C37" w:rsidRPr="00EF2D79" w:rsidRDefault="00F92C37" w:rsidP="00550799">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t>Total</w:t>
            </w:r>
          </w:p>
        </w:tc>
        <w:tc>
          <w:tcPr>
            <w:tcW w:w="1068" w:type="dxa"/>
          </w:tcPr>
          <w:p w14:paraId="363774A9" w14:textId="1C518F76" w:rsidR="00F92C37" w:rsidRPr="00EF2D79" w:rsidRDefault="00F92C37" w:rsidP="00550799">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t>Target</w:t>
            </w:r>
          </w:p>
        </w:tc>
        <w:tc>
          <w:tcPr>
            <w:tcW w:w="1184" w:type="dxa"/>
          </w:tcPr>
          <w:p w14:paraId="56D8E555" w14:textId="3E4C8B2B" w:rsidR="00F92C37" w:rsidRDefault="00F92C37" w:rsidP="00550799">
            <w:pPr>
              <w:spacing w:line="276" w:lineRule="auto"/>
              <w:jc w:val="center"/>
              <w:cnfStyle w:val="100000000000" w:firstRow="1" w:lastRow="0" w:firstColumn="0" w:lastColumn="0" w:oddVBand="0" w:evenVBand="0" w:oddHBand="0" w:evenHBand="0" w:firstRowFirstColumn="0" w:firstRowLastColumn="0" w:lastRowFirstColumn="0" w:lastRowLastColumn="0"/>
            </w:pPr>
            <w:r>
              <w:t>Percent of target</w:t>
            </w:r>
          </w:p>
        </w:tc>
      </w:tr>
      <w:tr w:rsidR="00F92C37" w:rsidRPr="00EF2D79" w14:paraId="4913B15B" w14:textId="59E2CC36" w:rsidTr="00F92C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54" w:type="dxa"/>
          </w:tcPr>
          <w:p w14:paraId="2E8E7677" w14:textId="77777777" w:rsidR="00F92C37" w:rsidRPr="0036168B" w:rsidRDefault="00F92C37" w:rsidP="00550799">
            <w:pPr>
              <w:spacing w:line="276" w:lineRule="auto"/>
              <w:rPr>
                <w:rFonts w:asciiTheme="minorHAnsi" w:hAnsiTheme="minorHAnsi"/>
                <w:b w:val="0"/>
              </w:rPr>
            </w:pPr>
            <w:r w:rsidRPr="0036168B">
              <w:rPr>
                <w:rFonts w:asciiTheme="minorHAnsi" w:hAnsiTheme="minorHAnsi"/>
                <w:b w:val="0"/>
              </w:rPr>
              <w:t>Number of surveys reviewed by a supervisor</w:t>
            </w:r>
          </w:p>
        </w:tc>
        <w:tc>
          <w:tcPr>
            <w:tcW w:w="892" w:type="dxa"/>
          </w:tcPr>
          <w:p w14:paraId="2A637CF6" w14:textId="77777777" w:rsidR="00F92C37" w:rsidRDefault="00F92C37" w:rsidP="00550799">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977" w:type="dxa"/>
          </w:tcPr>
          <w:p w14:paraId="45BDB904" w14:textId="77777777" w:rsidR="00F92C37" w:rsidRDefault="00F92C37" w:rsidP="00550799">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1068" w:type="dxa"/>
          </w:tcPr>
          <w:p w14:paraId="1A6FAB84" w14:textId="43F75E60" w:rsidR="00F92C37" w:rsidRDefault="00F92C37" w:rsidP="00550799">
            <w:pPr>
              <w:spacing w:line="276" w:lineRule="auto"/>
              <w:jc w:val="right"/>
              <w:cnfStyle w:val="000000100000" w:firstRow="0" w:lastRow="0" w:firstColumn="0" w:lastColumn="0" w:oddVBand="0" w:evenVBand="0" w:oddHBand="1" w:evenHBand="0" w:firstRowFirstColumn="0" w:firstRowLastColumn="0" w:lastRowFirstColumn="0" w:lastRowLastColumn="0"/>
            </w:pPr>
            <w:r>
              <w:t>100%</w:t>
            </w:r>
          </w:p>
        </w:tc>
        <w:tc>
          <w:tcPr>
            <w:tcW w:w="1184" w:type="dxa"/>
          </w:tcPr>
          <w:p w14:paraId="6CC127C1" w14:textId="77777777" w:rsidR="00F92C37" w:rsidRDefault="00F92C37" w:rsidP="00550799">
            <w:pPr>
              <w:spacing w:line="276" w:lineRule="auto"/>
              <w:jc w:val="right"/>
              <w:cnfStyle w:val="000000100000" w:firstRow="0" w:lastRow="0" w:firstColumn="0" w:lastColumn="0" w:oddVBand="0" w:evenVBand="0" w:oddHBand="1" w:evenHBand="0" w:firstRowFirstColumn="0" w:firstRowLastColumn="0" w:lastRowFirstColumn="0" w:lastRowLastColumn="0"/>
            </w:pPr>
          </w:p>
        </w:tc>
      </w:tr>
      <w:tr w:rsidR="00F92C37" w:rsidRPr="00EF2D79" w14:paraId="58EAAE49" w14:textId="491F05C8" w:rsidTr="00F92C37">
        <w:trPr>
          <w:jc w:val="center"/>
        </w:trPr>
        <w:tc>
          <w:tcPr>
            <w:cnfStyle w:val="001000000000" w:firstRow="0" w:lastRow="0" w:firstColumn="1" w:lastColumn="0" w:oddVBand="0" w:evenVBand="0" w:oddHBand="0" w:evenHBand="0" w:firstRowFirstColumn="0" w:firstRowLastColumn="0" w:lastRowFirstColumn="0" w:lastRowLastColumn="0"/>
            <w:tcW w:w="5054" w:type="dxa"/>
          </w:tcPr>
          <w:p w14:paraId="1387D810" w14:textId="77777777" w:rsidR="00F92C37" w:rsidRPr="0036168B" w:rsidRDefault="00F92C37" w:rsidP="00550799">
            <w:pPr>
              <w:spacing w:line="276" w:lineRule="auto"/>
              <w:rPr>
                <w:rFonts w:asciiTheme="minorHAnsi" w:hAnsiTheme="minorHAnsi"/>
                <w:b w:val="0"/>
              </w:rPr>
            </w:pPr>
            <w:r w:rsidRPr="0036168B">
              <w:rPr>
                <w:rFonts w:asciiTheme="minorHAnsi" w:hAnsiTheme="minorHAnsi"/>
                <w:b w:val="0"/>
              </w:rPr>
              <w:t xml:space="preserve">Number of surveys accompanied by a supervisor </w:t>
            </w:r>
          </w:p>
        </w:tc>
        <w:tc>
          <w:tcPr>
            <w:tcW w:w="892" w:type="dxa"/>
          </w:tcPr>
          <w:p w14:paraId="5D7895C8" w14:textId="77777777" w:rsidR="00F92C37" w:rsidRPr="00EF2D79" w:rsidRDefault="00F92C37" w:rsidP="00550799">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977" w:type="dxa"/>
          </w:tcPr>
          <w:p w14:paraId="76170DCB" w14:textId="77777777" w:rsidR="00F92C37" w:rsidRPr="00EF2D79" w:rsidRDefault="00F92C37" w:rsidP="00550799">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068" w:type="dxa"/>
          </w:tcPr>
          <w:p w14:paraId="6D79136A" w14:textId="6416EF65" w:rsidR="00F92C37" w:rsidRPr="00EF2D79" w:rsidRDefault="00F92C37" w:rsidP="00550799">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10%</w:t>
            </w:r>
          </w:p>
        </w:tc>
        <w:tc>
          <w:tcPr>
            <w:tcW w:w="1184" w:type="dxa"/>
          </w:tcPr>
          <w:p w14:paraId="462DAE6F" w14:textId="77777777" w:rsidR="00F92C37" w:rsidRDefault="00F92C37" w:rsidP="00550799">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F92C37" w:rsidRPr="00EF2D79" w14:paraId="6EFB8A1B" w14:textId="6189BDED" w:rsidTr="00F92C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54" w:type="dxa"/>
          </w:tcPr>
          <w:p w14:paraId="3E2D0C33" w14:textId="77777777" w:rsidR="00F92C37" w:rsidRPr="0036168B" w:rsidRDefault="00F92C37" w:rsidP="00550799">
            <w:pPr>
              <w:spacing w:line="276" w:lineRule="auto"/>
              <w:rPr>
                <w:rFonts w:asciiTheme="minorHAnsi" w:hAnsiTheme="minorHAnsi"/>
                <w:b w:val="0"/>
              </w:rPr>
            </w:pPr>
            <w:r w:rsidRPr="0036168B">
              <w:rPr>
                <w:rFonts w:asciiTheme="minorHAnsi" w:hAnsiTheme="minorHAnsi"/>
                <w:b w:val="0"/>
              </w:rPr>
              <w:t xml:space="preserve">Number of surveys back checked </w:t>
            </w:r>
          </w:p>
        </w:tc>
        <w:tc>
          <w:tcPr>
            <w:tcW w:w="892" w:type="dxa"/>
          </w:tcPr>
          <w:p w14:paraId="6139C6A9" w14:textId="77777777" w:rsidR="00F92C37" w:rsidRPr="00EF2D79" w:rsidRDefault="00F92C37" w:rsidP="00550799">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977" w:type="dxa"/>
          </w:tcPr>
          <w:p w14:paraId="00871BD6" w14:textId="77777777" w:rsidR="00F92C37" w:rsidRPr="00EF2D79" w:rsidRDefault="00F92C37" w:rsidP="00550799">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068" w:type="dxa"/>
          </w:tcPr>
          <w:p w14:paraId="5A439D6F" w14:textId="75DCCFE3" w:rsidR="00F92C37" w:rsidRPr="00EF2D79" w:rsidRDefault="00F92C37" w:rsidP="00550799">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5%</w:t>
            </w:r>
          </w:p>
        </w:tc>
        <w:tc>
          <w:tcPr>
            <w:tcW w:w="1184" w:type="dxa"/>
          </w:tcPr>
          <w:p w14:paraId="7C48129F" w14:textId="77777777" w:rsidR="00F92C37" w:rsidRDefault="00F92C37" w:rsidP="00550799">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F92C37" w:rsidRPr="00EF2D79" w14:paraId="22575C73" w14:textId="73FF62AF" w:rsidTr="00F92C37">
        <w:trPr>
          <w:jc w:val="center"/>
        </w:trPr>
        <w:tc>
          <w:tcPr>
            <w:cnfStyle w:val="001000000000" w:firstRow="0" w:lastRow="0" w:firstColumn="1" w:lastColumn="0" w:oddVBand="0" w:evenVBand="0" w:oddHBand="0" w:evenHBand="0" w:firstRowFirstColumn="0" w:firstRowLastColumn="0" w:lastRowFirstColumn="0" w:lastRowLastColumn="0"/>
            <w:tcW w:w="5054" w:type="dxa"/>
          </w:tcPr>
          <w:p w14:paraId="42EE30DC" w14:textId="77777777" w:rsidR="00F92C37" w:rsidRPr="0036168B" w:rsidRDefault="00F92C37" w:rsidP="00550799">
            <w:pPr>
              <w:spacing w:line="276" w:lineRule="auto"/>
              <w:rPr>
                <w:rFonts w:asciiTheme="minorHAnsi" w:hAnsiTheme="minorHAnsi"/>
                <w:b w:val="0"/>
              </w:rPr>
            </w:pPr>
            <w:r w:rsidRPr="0036168B">
              <w:rPr>
                <w:rFonts w:asciiTheme="minorHAnsi" w:hAnsiTheme="minorHAnsi"/>
                <w:b w:val="0"/>
              </w:rPr>
              <w:t>Number of surveys with detected irregularities</w:t>
            </w:r>
          </w:p>
        </w:tc>
        <w:tc>
          <w:tcPr>
            <w:tcW w:w="892" w:type="dxa"/>
          </w:tcPr>
          <w:p w14:paraId="46D535EC" w14:textId="77777777" w:rsidR="00F92C37" w:rsidRPr="00EF2D79" w:rsidRDefault="00F92C37" w:rsidP="00550799">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977" w:type="dxa"/>
          </w:tcPr>
          <w:p w14:paraId="7C827BF1" w14:textId="77777777" w:rsidR="00F92C37" w:rsidRPr="00EF2D79" w:rsidRDefault="00F92C37" w:rsidP="00550799">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068" w:type="dxa"/>
          </w:tcPr>
          <w:p w14:paraId="34D9CB41" w14:textId="21F94062" w:rsidR="00F92C37" w:rsidRPr="00EF2D79" w:rsidRDefault="00F92C37" w:rsidP="00550799">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w:t>
            </w:r>
          </w:p>
        </w:tc>
        <w:tc>
          <w:tcPr>
            <w:tcW w:w="1184" w:type="dxa"/>
          </w:tcPr>
          <w:p w14:paraId="2779B668" w14:textId="77777777" w:rsidR="00F92C37" w:rsidRDefault="00F92C37" w:rsidP="00550799">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F92C37" w:rsidRPr="00EF2D79" w14:paraId="22812DEA" w14:textId="03577DBD" w:rsidTr="00F92C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54" w:type="dxa"/>
          </w:tcPr>
          <w:p w14:paraId="0C826778" w14:textId="77777777" w:rsidR="00F92C37" w:rsidRPr="0036168B" w:rsidRDefault="00F92C37" w:rsidP="00550799">
            <w:pPr>
              <w:spacing w:line="276" w:lineRule="auto"/>
              <w:jc w:val="left"/>
              <w:rPr>
                <w:rFonts w:asciiTheme="minorHAnsi" w:hAnsiTheme="minorHAnsi"/>
                <w:b w:val="0"/>
              </w:rPr>
            </w:pPr>
            <w:r w:rsidRPr="0036168B">
              <w:rPr>
                <w:rFonts w:asciiTheme="minorHAnsi" w:hAnsiTheme="minorHAnsi"/>
                <w:b w:val="0"/>
              </w:rPr>
              <w:t>Number of surveys with detected irregularities resolved/replaced</w:t>
            </w:r>
          </w:p>
        </w:tc>
        <w:tc>
          <w:tcPr>
            <w:tcW w:w="892" w:type="dxa"/>
          </w:tcPr>
          <w:p w14:paraId="01C82936" w14:textId="77777777" w:rsidR="00F92C37" w:rsidRPr="00EF2D79" w:rsidRDefault="00F92C37" w:rsidP="00550799">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977" w:type="dxa"/>
          </w:tcPr>
          <w:p w14:paraId="76E19C16" w14:textId="77777777" w:rsidR="00F92C37" w:rsidRPr="00EF2D79" w:rsidRDefault="00F92C37" w:rsidP="00550799">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068" w:type="dxa"/>
          </w:tcPr>
          <w:p w14:paraId="482DDCEC" w14:textId="459B6C33" w:rsidR="00F92C37" w:rsidRPr="00EF2D79" w:rsidRDefault="00F92C37" w:rsidP="00550799">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100%</w:t>
            </w:r>
          </w:p>
        </w:tc>
        <w:tc>
          <w:tcPr>
            <w:tcW w:w="1184" w:type="dxa"/>
          </w:tcPr>
          <w:p w14:paraId="4E7F79DA" w14:textId="77777777" w:rsidR="00F92C37" w:rsidRDefault="00F92C37" w:rsidP="00550799">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bl>
    <w:p w14:paraId="201F1735" w14:textId="77777777" w:rsidR="00AD1FE1" w:rsidRDefault="00AD1FE1" w:rsidP="00AD1FE1">
      <w:pPr>
        <w:rPr>
          <w:sz w:val="18"/>
          <w:szCs w:val="18"/>
        </w:rPr>
      </w:pPr>
    </w:p>
    <w:tbl>
      <w:tblPr>
        <w:tblStyle w:val="GridTable4-Accent1"/>
        <w:tblW w:w="10070" w:type="dxa"/>
        <w:tblLook w:val="04A0" w:firstRow="1" w:lastRow="0" w:firstColumn="1" w:lastColumn="0" w:noHBand="0" w:noVBand="1"/>
      </w:tblPr>
      <w:tblGrid>
        <w:gridCol w:w="4585"/>
        <w:gridCol w:w="4320"/>
        <w:gridCol w:w="1165"/>
      </w:tblGrid>
      <w:tr w:rsidR="00812811" w:rsidRPr="00016877" w14:paraId="37D1F9D4" w14:textId="77777777" w:rsidTr="008128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14:paraId="693B53E8" w14:textId="6634101B" w:rsidR="00812811" w:rsidRPr="00016877" w:rsidRDefault="00812811" w:rsidP="00812811">
            <w:pPr>
              <w:jc w:val="center"/>
              <w:rPr>
                <w:rFonts w:asciiTheme="minorHAnsi" w:hAnsiTheme="minorHAnsi"/>
              </w:rPr>
            </w:pPr>
            <w:r w:rsidRPr="00016877">
              <w:rPr>
                <w:rFonts w:asciiTheme="minorHAnsi" w:eastAsia="Times New Roman" w:hAnsiTheme="minorHAnsi" w:cs="Segoe UI"/>
              </w:rPr>
              <w:t>What challenges have been encountered?</w:t>
            </w:r>
          </w:p>
        </w:tc>
        <w:tc>
          <w:tcPr>
            <w:tcW w:w="4320" w:type="dxa"/>
          </w:tcPr>
          <w:p w14:paraId="240ED109" w14:textId="079C7510" w:rsidR="00812811" w:rsidRPr="00016877" w:rsidRDefault="00812811" w:rsidP="0081281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016877">
              <w:rPr>
                <w:rFonts w:asciiTheme="minorHAnsi" w:eastAsia="Times New Roman" w:hAnsiTheme="minorHAnsi" w:cs="Segoe UI"/>
              </w:rPr>
              <w:t>What steps were taken or will be taken to mitigate/account for/address these problems?</w:t>
            </w:r>
            <w:r w:rsidR="006A0BC7">
              <w:rPr>
                <w:rFonts w:asciiTheme="minorHAnsi" w:eastAsia="Times New Roman" w:hAnsiTheme="minorHAnsi" w:cs="Segoe UI"/>
              </w:rPr>
              <w:t xml:space="preserve"> (Include dates of any changes)</w:t>
            </w:r>
          </w:p>
        </w:tc>
        <w:tc>
          <w:tcPr>
            <w:tcW w:w="1165" w:type="dxa"/>
          </w:tcPr>
          <w:p w14:paraId="6776135E" w14:textId="77777777" w:rsidR="00812811" w:rsidRPr="00016877" w:rsidRDefault="00812811" w:rsidP="00812811">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Segoe UI"/>
              </w:rPr>
            </w:pPr>
            <w:r>
              <w:rPr>
                <w:rFonts w:asciiTheme="minorHAnsi" w:eastAsia="Times New Roman" w:hAnsiTheme="minorHAnsi" w:cs="Segoe UI"/>
              </w:rPr>
              <w:t>New/ updated/ old*</w:t>
            </w:r>
          </w:p>
        </w:tc>
      </w:tr>
      <w:tr w:rsidR="00812811" w:rsidRPr="00016877" w14:paraId="033750BA" w14:textId="77777777" w:rsidTr="008128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14:paraId="0D6A1D73" w14:textId="77777777" w:rsidR="00812811" w:rsidRDefault="00812811" w:rsidP="00812811">
            <w:pPr>
              <w:jc w:val="left"/>
              <w:rPr>
                <w:rFonts w:asciiTheme="minorHAnsi" w:hAnsiTheme="minorHAnsi"/>
              </w:rPr>
            </w:pPr>
          </w:p>
          <w:p w14:paraId="3AF879AD" w14:textId="77777777" w:rsidR="00812811" w:rsidRPr="00016877" w:rsidRDefault="00812811" w:rsidP="00812811">
            <w:pPr>
              <w:jc w:val="left"/>
              <w:rPr>
                <w:rFonts w:asciiTheme="minorHAnsi" w:hAnsiTheme="minorHAnsi"/>
              </w:rPr>
            </w:pPr>
          </w:p>
        </w:tc>
        <w:tc>
          <w:tcPr>
            <w:tcW w:w="4320" w:type="dxa"/>
          </w:tcPr>
          <w:p w14:paraId="6960C4D3" w14:textId="77777777" w:rsidR="00812811" w:rsidRPr="00016877" w:rsidRDefault="00812811" w:rsidP="00812811">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165" w:type="dxa"/>
          </w:tcPr>
          <w:p w14:paraId="406BD0D5" w14:textId="77777777" w:rsidR="00812811" w:rsidRPr="00016877" w:rsidRDefault="00812811" w:rsidP="00812811">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812811" w:rsidRPr="00016877" w14:paraId="64B447E5" w14:textId="77777777" w:rsidTr="00812811">
        <w:tc>
          <w:tcPr>
            <w:cnfStyle w:val="001000000000" w:firstRow="0" w:lastRow="0" w:firstColumn="1" w:lastColumn="0" w:oddVBand="0" w:evenVBand="0" w:oddHBand="0" w:evenHBand="0" w:firstRowFirstColumn="0" w:firstRowLastColumn="0" w:lastRowFirstColumn="0" w:lastRowLastColumn="0"/>
            <w:tcW w:w="4585" w:type="dxa"/>
          </w:tcPr>
          <w:p w14:paraId="7C209EC6" w14:textId="77777777" w:rsidR="00812811" w:rsidRDefault="00812811" w:rsidP="00812811">
            <w:pPr>
              <w:rPr>
                <w:rFonts w:asciiTheme="minorHAnsi" w:hAnsiTheme="minorHAnsi"/>
              </w:rPr>
            </w:pPr>
          </w:p>
          <w:p w14:paraId="0A77FC69" w14:textId="77777777" w:rsidR="00812811" w:rsidRPr="00016877" w:rsidRDefault="00812811" w:rsidP="00812811">
            <w:pPr>
              <w:rPr>
                <w:rFonts w:asciiTheme="minorHAnsi" w:hAnsiTheme="minorHAnsi"/>
              </w:rPr>
            </w:pPr>
          </w:p>
        </w:tc>
        <w:tc>
          <w:tcPr>
            <w:tcW w:w="4320" w:type="dxa"/>
          </w:tcPr>
          <w:p w14:paraId="381AF088" w14:textId="77777777" w:rsidR="00812811" w:rsidRPr="00016877" w:rsidRDefault="00812811" w:rsidP="00812811">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165" w:type="dxa"/>
          </w:tcPr>
          <w:p w14:paraId="7C8A6792" w14:textId="77777777" w:rsidR="00812811" w:rsidRPr="00016877" w:rsidRDefault="00812811" w:rsidP="00812811">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812811" w:rsidRPr="00016877" w14:paraId="2FDDC133" w14:textId="77777777" w:rsidTr="008128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14:paraId="7336FFC5" w14:textId="77777777" w:rsidR="00812811" w:rsidRDefault="00812811" w:rsidP="00812811">
            <w:pPr>
              <w:rPr>
                <w:rFonts w:asciiTheme="minorHAnsi" w:hAnsiTheme="minorHAnsi"/>
                <w:b w:val="0"/>
              </w:rPr>
            </w:pPr>
          </w:p>
          <w:p w14:paraId="1FFF11C5" w14:textId="77777777" w:rsidR="00812811" w:rsidRPr="00016877" w:rsidRDefault="00812811" w:rsidP="00812811">
            <w:pPr>
              <w:rPr>
                <w:rFonts w:asciiTheme="minorHAnsi" w:hAnsiTheme="minorHAnsi"/>
                <w:b w:val="0"/>
              </w:rPr>
            </w:pPr>
          </w:p>
        </w:tc>
        <w:tc>
          <w:tcPr>
            <w:tcW w:w="4320" w:type="dxa"/>
          </w:tcPr>
          <w:p w14:paraId="175966F2" w14:textId="77777777" w:rsidR="00812811" w:rsidRPr="00016877" w:rsidRDefault="00812811" w:rsidP="00812811">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165" w:type="dxa"/>
          </w:tcPr>
          <w:p w14:paraId="5BCF041D" w14:textId="77777777" w:rsidR="00812811" w:rsidRPr="00016877" w:rsidRDefault="00812811" w:rsidP="00812811">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812811" w:rsidRPr="00016877" w14:paraId="27FF0C63" w14:textId="77777777" w:rsidTr="00812811">
        <w:tc>
          <w:tcPr>
            <w:cnfStyle w:val="001000000000" w:firstRow="0" w:lastRow="0" w:firstColumn="1" w:lastColumn="0" w:oddVBand="0" w:evenVBand="0" w:oddHBand="0" w:evenHBand="0" w:firstRowFirstColumn="0" w:firstRowLastColumn="0" w:lastRowFirstColumn="0" w:lastRowLastColumn="0"/>
            <w:tcW w:w="4585" w:type="dxa"/>
          </w:tcPr>
          <w:p w14:paraId="6949943F" w14:textId="77777777" w:rsidR="00812811" w:rsidRDefault="00812811" w:rsidP="00812811">
            <w:pPr>
              <w:rPr>
                <w:rFonts w:asciiTheme="minorHAnsi" w:hAnsiTheme="minorHAnsi"/>
                <w:b w:val="0"/>
              </w:rPr>
            </w:pPr>
          </w:p>
          <w:p w14:paraId="46C9231B" w14:textId="77777777" w:rsidR="00812811" w:rsidRPr="00016877" w:rsidRDefault="00812811" w:rsidP="00812811">
            <w:pPr>
              <w:rPr>
                <w:rFonts w:asciiTheme="minorHAnsi" w:hAnsiTheme="minorHAnsi"/>
                <w:b w:val="0"/>
              </w:rPr>
            </w:pPr>
          </w:p>
        </w:tc>
        <w:tc>
          <w:tcPr>
            <w:tcW w:w="4320" w:type="dxa"/>
          </w:tcPr>
          <w:p w14:paraId="2D54A411" w14:textId="77777777" w:rsidR="00812811" w:rsidRPr="00016877" w:rsidRDefault="00812811" w:rsidP="00812811">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165" w:type="dxa"/>
          </w:tcPr>
          <w:p w14:paraId="2326F12D" w14:textId="77777777" w:rsidR="00812811" w:rsidRPr="00016877" w:rsidRDefault="00812811" w:rsidP="00812811">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bl>
    <w:p w14:paraId="7E8AFEEA" w14:textId="77777777" w:rsidR="00812811" w:rsidRPr="00812811" w:rsidRDefault="00812811" w:rsidP="00812811">
      <w:pPr>
        <w:pStyle w:val="BodyTextNormal"/>
        <w:rPr>
          <w:sz w:val="18"/>
          <w:szCs w:val="18"/>
        </w:rPr>
      </w:pPr>
      <w:r w:rsidRPr="00812811">
        <w:rPr>
          <w:sz w:val="18"/>
          <w:szCs w:val="18"/>
        </w:rPr>
        <w:t xml:space="preserve">* “New” implies that it is a new challenge identified this week. “Old” implies that it is an old challenge identified in the previous weeks. “Updated” should be used when the challenge is old but there are updates in the approach to addressing the challenge.  This table should grow throughout data collection with old challenges appearing towards the bottom and new challenges at the top.  </w:t>
      </w:r>
    </w:p>
    <w:p w14:paraId="7B72F9E0" w14:textId="38CC0A76" w:rsidR="00AD1FE1" w:rsidRDefault="00AD1FE1" w:rsidP="0036168B">
      <w:pPr>
        <w:pStyle w:val="Heading1FM"/>
      </w:pPr>
      <w:bookmarkStart w:id="30" w:name="_Toc486870032"/>
      <w:r>
        <w:t>Measurement</w:t>
      </w:r>
      <w:r w:rsidR="00812811">
        <w:t>/instrument</w:t>
      </w:r>
      <w:r>
        <w:t xml:space="preserve"> challenges</w:t>
      </w:r>
      <w:bookmarkEnd w:id="30"/>
      <w:r>
        <w:t xml:space="preserve"> </w:t>
      </w:r>
    </w:p>
    <w:p w14:paraId="0517C5CD" w14:textId="77777777" w:rsidR="006A0BC7" w:rsidRPr="00906EEB" w:rsidRDefault="006A0BC7" w:rsidP="006A0BC7">
      <w:pPr>
        <w:numPr>
          <w:ilvl w:val="0"/>
          <w:numId w:val="36"/>
        </w:numPr>
        <w:rPr>
          <w:noProof/>
        </w:rPr>
      </w:pPr>
      <w:r w:rsidRPr="00906EEB">
        <w:rPr>
          <w:noProof/>
        </w:rPr>
        <w:t xml:space="preserve">Identify any potential sources of random measurement error that might have arisen from question wording (e.g. ambiguity, recall). </w:t>
      </w:r>
    </w:p>
    <w:p w14:paraId="06BA18E1" w14:textId="5DBDA47B" w:rsidR="006A0BC7" w:rsidRDefault="006A0BC7" w:rsidP="006A0BC7">
      <w:pPr>
        <w:numPr>
          <w:ilvl w:val="0"/>
          <w:numId w:val="36"/>
        </w:numPr>
        <w:rPr>
          <w:noProof/>
        </w:rPr>
      </w:pPr>
      <w:r w:rsidRPr="00906EEB">
        <w:rPr>
          <w:noProof/>
        </w:rPr>
        <w:t xml:space="preserve">Identify any potential source of systematic measurement error (e.g. social desirability biases, question ordering, Hawthorne effect).  </w:t>
      </w:r>
    </w:p>
    <w:p w14:paraId="4F5BEECE" w14:textId="77777777" w:rsidR="006A0BC7" w:rsidRDefault="006A0BC7" w:rsidP="006A0BC7">
      <w:pPr>
        <w:ind w:left="720"/>
        <w:rPr>
          <w:noProof/>
        </w:rPr>
      </w:pPr>
    </w:p>
    <w:tbl>
      <w:tblPr>
        <w:tblStyle w:val="GridTable4-Accent1"/>
        <w:tblW w:w="10160" w:type="dxa"/>
        <w:tblLook w:val="04A0" w:firstRow="1" w:lastRow="0" w:firstColumn="1" w:lastColumn="0" w:noHBand="0" w:noVBand="1"/>
      </w:tblPr>
      <w:tblGrid>
        <w:gridCol w:w="1171"/>
        <w:gridCol w:w="3943"/>
        <w:gridCol w:w="3884"/>
        <w:gridCol w:w="1162"/>
      </w:tblGrid>
      <w:tr w:rsidR="00550799" w:rsidRPr="00016877" w14:paraId="6A1358DD" w14:textId="77777777" w:rsidTr="005507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tcPr>
          <w:p w14:paraId="52886FB8" w14:textId="77777777" w:rsidR="00550799" w:rsidRDefault="00550799" w:rsidP="00812811">
            <w:pPr>
              <w:jc w:val="center"/>
              <w:rPr>
                <w:rFonts w:asciiTheme="minorHAnsi" w:eastAsia="Times New Roman" w:hAnsiTheme="minorHAnsi" w:cs="Segoe UI"/>
              </w:rPr>
            </w:pPr>
            <w:r>
              <w:rPr>
                <w:rFonts w:asciiTheme="minorHAnsi" w:eastAsia="Times New Roman" w:hAnsiTheme="minorHAnsi" w:cs="Segoe UI"/>
              </w:rPr>
              <w:t xml:space="preserve">Question </w:t>
            </w:r>
          </w:p>
          <w:p w14:paraId="7238AC05" w14:textId="0461381D" w:rsidR="00550799" w:rsidRPr="00016877" w:rsidRDefault="00550799" w:rsidP="00812811">
            <w:pPr>
              <w:jc w:val="center"/>
              <w:rPr>
                <w:rFonts w:asciiTheme="minorHAnsi" w:eastAsia="Times New Roman" w:hAnsiTheme="minorHAnsi" w:cs="Segoe UI"/>
              </w:rPr>
            </w:pPr>
            <w:r>
              <w:rPr>
                <w:rFonts w:asciiTheme="minorHAnsi" w:eastAsia="Times New Roman" w:hAnsiTheme="minorHAnsi" w:cs="Segoe UI"/>
              </w:rPr>
              <w:t>number</w:t>
            </w:r>
          </w:p>
        </w:tc>
        <w:tc>
          <w:tcPr>
            <w:tcW w:w="4140" w:type="dxa"/>
          </w:tcPr>
          <w:p w14:paraId="4832B590" w14:textId="24733157" w:rsidR="00550799" w:rsidRPr="00016877" w:rsidRDefault="00550799" w:rsidP="0081281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016877">
              <w:rPr>
                <w:rFonts w:asciiTheme="minorHAnsi" w:eastAsia="Times New Roman" w:hAnsiTheme="minorHAnsi" w:cs="Segoe UI"/>
              </w:rPr>
              <w:t>What challenges have been encountered?</w:t>
            </w:r>
          </w:p>
        </w:tc>
        <w:tc>
          <w:tcPr>
            <w:tcW w:w="4050" w:type="dxa"/>
          </w:tcPr>
          <w:p w14:paraId="5C6C275C" w14:textId="0D008354" w:rsidR="00550799" w:rsidRPr="00016877" w:rsidRDefault="00550799" w:rsidP="0081281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016877">
              <w:rPr>
                <w:rFonts w:asciiTheme="minorHAnsi" w:eastAsia="Times New Roman" w:hAnsiTheme="minorHAnsi" w:cs="Segoe UI"/>
              </w:rPr>
              <w:t>What steps were taken or will be taken to mitigate/account for/address these problems?</w:t>
            </w:r>
            <w:r w:rsidR="006A0BC7">
              <w:rPr>
                <w:rFonts w:asciiTheme="minorHAnsi" w:eastAsia="Times New Roman" w:hAnsiTheme="minorHAnsi" w:cs="Segoe UI"/>
              </w:rPr>
              <w:t xml:space="preserve"> (Include dates of any changes)</w:t>
            </w:r>
          </w:p>
        </w:tc>
        <w:tc>
          <w:tcPr>
            <w:tcW w:w="1165" w:type="dxa"/>
          </w:tcPr>
          <w:p w14:paraId="3C2ECA4A" w14:textId="77777777" w:rsidR="00550799" w:rsidRPr="00016877" w:rsidRDefault="00550799" w:rsidP="00812811">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Segoe UI"/>
              </w:rPr>
            </w:pPr>
            <w:r>
              <w:rPr>
                <w:rFonts w:asciiTheme="minorHAnsi" w:eastAsia="Times New Roman" w:hAnsiTheme="minorHAnsi" w:cs="Segoe UI"/>
              </w:rPr>
              <w:t>New/ updated/ old*</w:t>
            </w:r>
          </w:p>
        </w:tc>
      </w:tr>
      <w:tr w:rsidR="00550799" w:rsidRPr="00016877" w14:paraId="28F0F0E4" w14:textId="77777777" w:rsidTr="00550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tcPr>
          <w:p w14:paraId="0E0F17E5" w14:textId="77777777" w:rsidR="00550799" w:rsidRDefault="00550799" w:rsidP="00812811">
            <w:pPr>
              <w:jc w:val="left"/>
              <w:rPr>
                <w:rFonts w:asciiTheme="minorHAnsi" w:hAnsiTheme="minorHAnsi"/>
              </w:rPr>
            </w:pPr>
          </w:p>
        </w:tc>
        <w:tc>
          <w:tcPr>
            <w:tcW w:w="4140" w:type="dxa"/>
          </w:tcPr>
          <w:p w14:paraId="03450A47" w14:textId="5E8421BC" w:rsidR="00550799" w:rsidRDefault="00550799" w:rsidP="00812811">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0AA8002A" w14:textId="77777777" w:rsidR="00550799" w:rsidRPr="00016877" w:rsidRDefault="00550799" w:rsidP="00812811">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4050" w:type="dxa"/>
          </w:tcPr>
          <w:p w14:paraId="6A1B11D7" w14:textId="77777777" w:rsidR="00550799" w:rsidRPr="00016877" w:rsidRDefault="00550799" w:rsidP="00812811">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165" w:type="dxa"/>
          </w:tcPr>
          <w:p w14:paraId="2B8859FC" w14:textId="77777777" w:rsidR="00550799" w:rsidRPr="00016877" w:rsidRDefault="00550799" w:rsidP="00812811">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550799" w:rsidRPr="00016877" w14:paraId="70B9D487" w14:textId="77777777" w:rsidTr="00550799">
        <w:tc>
          <w:tcPr>
            <w:cnfStyle w:val="001000000000" w:firstRow="0" w:lastRow="0" w:firstColumn="1" w:lastColumn="0" w:oddVBand="0" w:evenVBand="0" w:oddHBand="0" w:evenHBand="0" w:firstRowFirstColumn="0" w:firstRowLastColumn="0" w:lastRowFirstColumn="0" w:lastRowLastColumn="0"/>
            <w:tcW w:w="805" w:type="dxa"/>
          </w:tcPr>
          <w:p w14:paraId="0EC7BC3A" w14:textId="77777777" w:rsidR="00550799" w:rsidRDefault="00550799" w:rsidP="00812811">
            <w:pPr>
              <w:rPr>
                <w:rFonts w:asciiTheme="minorHAnsi" w:hAnsiTheme="minorHAnsi"/>
              </w:rPr>
            </w:pPr>
          </w:p>
        </w:tc>
        <w:tc>
          <w:tcPr>
            <w:tcW w:w="4140" w:type="dxa"/>
          </w:tcPr>
          <w:p w14:paraId="3E561439" w14:textId="22576B9A" w:rsidR="00550799" w:rsidRDefault="00550799" w:rsidP="00812811">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14:paraId="0752ADCB" w14:textId="77777777" w:rsidR="00550799" w:rsidRPr="00016877" w:rsidRDefault="00550799" w:rsidP="00812811">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4050" w:type="dxa"/>
          </w:tcPr>
          <w:p w14:paraId="09E20B7B" w14:textId="77777777" w:rsidR="00550799" w:rsidRPr="00016877" w:rsidRDefault="00550799" w:rsidP="00812811">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165" w:type="dxa"/>
          </w:tcPr>
          <w:p w14:paraId="3FDF3324" w14:textId="77777777" w:rsidR="00550799" w:rsidRPr="00016877" w:rsidRDefault="00550799" w:rsidP="00812811">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550799" w:rsidRPr="00016877" w14:paraId="009C0A87" w14:textId="77777777" w:rsidTr="00550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tcPr>
          <w:p w14:paraId="319D7153" w14:textId="77777777" w:rsidR="00550799" w:rsidRDefault="00550799" w:rsidP="00812811">
            <w:pPr>
              <w:rPr>
                <w:rFonts w:asciiTheme="minorHAnsi" w:hAnsiTheme="minorHAnsi"/>
                <w:b w:val="0"/>
              </w:rPr>
            </w:pPr>
          </w:p>
        </w:tc>
        <w:tc>
          <w:tcPr>
            <w:tcW w:w="4140" w:type="dxa"/>
          </w:tcPr>
          <w:p w14:paraId="241B20D4" w14:textId="14DB06B8" w:rsidR="00550799" w:rsidRDefault="00550799" w:rsidP="00812811">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p w14:paraId="3FC71A24" w14:textId="77777777" w:rsidR="00550799" w:rsidRPr="00016877" w:rsidRDefault="00550799" w:rsidP="00812811">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c>
          <w:tcPr>
            <w:tcW w:w="4050" w:type="dxa"/>
          </w:tcPr>
          <w:p w14:paraId="5442A899" w14:textId="77777777" w:rsidR="00550799" w:rsidRPr="00016877" w:rsidRDefault="00550799" w:rsidP="00812811">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165" w:type="dxa"/>
          </w:tcPr>
          <w:p w14:paraId="1C4AE767" w14:textId="77777777" w:rsidR="00550799" w:rsidRPr="00016877" w:rsidRDefault="00550799" w:rsidP="00812811">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550799" w:rsidRPr="00016877" w14:paraId="3B13CE41" w14:textId="77777777" w:rsidTr="00550799">
        <w:tc>
          <w:tcPr>
            <w:cnfStyle w:val="001000000000" w:firstRow="0" w:lastRow="0" w:firstColumn="1" w:lastColumn="0" w:oddVBand="0" w:evenVBand="0" w:oddHBand="0" w:evenHBand="0" w:firstRowFirstColumn="0" w:firstRowLastColumn="0" w:lastRowFirstColumn="0" w:lastRowLastColumn="0"/>
            <w:tcW w:w="805" w:type="dxa"/>
          </w:tcPr>
          <w:p w14:paraId="55CBAA85" w14:textId="77777777" w:rsidR="00550799" w:rsidRDefault="00550799" w:rsidP="00812811">
            <w:pPr>
              <w:rPr>
                <w:rFonts w:asciiTheme="minorHAnsi" w:hAnsiTheme="minorHAnsi"/>
                <w:b w:val="0"/>
              </w:rPr>
            </w:pPr>
          </w:p>
        </w:tc>
        <w:tc>
          <w:tcPr>
            <w:tcW w:w="4140" w:type="dxa"/>
          </w:tcPr>
          <w:p w14:paraId="7D4C81AE" w14:textId="04CA0919" w:rsidR="00550799" w:rsidRDefault="00550799" w:rsidP="00812811">
            <w:pPr>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p w14:paraId="7B17E998" w14:textId="77777777" w:rsidR="00550799" w:rsidRPr="00016877" w:rsidRDefault="00550799" w:rsidP="00812811">
            <w:pPr>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c>
          <w:tcPr>
            <w:tcW w:w="4050" w:type="dxa"/>
          </w:tcPr>
          <w:p w14:paraId="5F695B7C" w14:textId="77777777" w:rsidR="00550799" w:rsidRPr="00016877" w:rsidRDefault="00550799" w:rsidP="00812811">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165" w:type="dxa"/>
          </w:tcPr>
          <w:p w14:paraId="67E79A35" w14:textId="77777777" w:rsidR="00550799" w:rsidRPr="00016877" w:rsidRDefault="00550799" w:rsidP="00812811">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bl>
    <w:p w14:paraId="0B172C44" w14:textId="4ACD5908" w:rsidR="00F92C37" w:rsidRDefault="00F92C37" w:rsidP="004E4560">
      <w:pPr>
        <w:pStyle w:val="Heading1FM"/>
      </w:pPr>
      <w:bookmarkStart w:id="31" w:name="_Toc486870033"/>
      <w:r>
        <w:t>Replacements</w:t>
      </w:r>
    </w:p>
    <w:p w14:paraId="4046C1B7" w14:textId="53AD30CE" w:rsidR="00F92C37" w:rsidRDefault="00F92C37" w:rsidP="00F92C37">
      <w:r w:rsidRPr="00265106">
        <w:rPr>
          <w:rFonts w:asciiTheme="minorHAnsi" w:hAnsiTheme="minorHAnsi"/>
        </w:rPr>
        <w:t xml:space="preserve">(Please </w:t>
      </w:r>
      <w:r>
        <w:rPr>
          <w:rFonts w:asciiTheme="minorHAnsi" w:hAnsiTheme="minorHAnsi"/>
        </w:rPr>
        <w:t>baseline firms replaced and what firms they have been replaced by along with matching on key variables</w:t>
      </w:r>
      <w:r w:rsidRPr="00265106">
        <w:rPr>
          <w:rFonts w:asciiTheme="minorHAnsi" w:hAnsiTheme="minorHAnsi"/>
        </w:rPr>
        <w:t>)</w:t>
      </w:r>
      <w:r>
        <w:t xml:space="preserve"> </w:t>
      </w:r>
    </w:p>
    <w:p w14:paraId="085EEDD2" w14:textId="6698B2FB" w:rsidR="00AD1FE1" w:rsidRDefault="00AD1FE1" w:rsidP="004E4560">
      <w:pPr>
        <w:pStyle w:val="Heading1FM"/>
      </w:pPr>
      <w:r>
        <w:t>Requests for SI</w:t>
      </w:r>
      <w:bookmarkEnd w:id="31"/>
    </w:p>
    <w:p w14:paraId="3CD655C6" w14:textId="77777777" w:rsidR="00AD1FE1" w:rsidRDefault="00AD1FE1" w:rsidP="00AD1FE1">
      <w:r w:rsidRPr="00265106">
        <w:rPr>
          <w:rFonts w:asciiTheme="minorHAnsi" w:hAnsiTheme="minorHAnsi"/>
        </w:rPr>
        <w:t>(Please note any actions required or requested of SI)</w:t>
      </w:r>
      <w:r>
        <w:t xml:space="preserve"> </w:t>
      </w:r>
    </w:p>
    <w:p w14:paraId="793609B0" w14:textId="57566B81" w:rsidR="00AD1FE1" w:rsidRDefault="00AD1FE1" w:rsidP="00705546"/>
    <w:p w14:paraId="6BDCA43C" w14:textId="77777777" w:rsidR="004E4560" w:rsidRDefault="004E4560">
      <w:pPr>
        <w:spacing w:after="160" w:line="259" w:lineRule="auto"/>
        <w:jc w:val="left"/>
      </w:pPr>
      <w:r>
        <w:br w:type="page"/>
      </w:r>
    </w:p>
    <w:p w14:paraId="296715CC" w14:textId="268F1E71" w:rsidR="004E4560" w:rsidRDefault="004E4560" w:rsidP="00FD4F7D">
      <w:pPr>
        <w:pStyle w:val="NonIndexedHeading1"/>
        <w:numPr>
          <w:ilvl w:val="0"/>
          <w:numId w:val="0"/>
        </w:numPr>
        <w:ind w:left="360" w:hanging="360"/>
      </w:pPr>
      <w:bookmarkStart w:id="32" w:name="_Toc486870034"/>
      <w:r>
        <w:lastRenderedPageBreak/>
        <w:t xml:space="preserve">Final </w:t>
      </w:r>
      <w:r w:rsidR="00FD4F7D">
        <w:t xml:space="preserve">completion and </w:t>
      </w:r>
      <w:r>
        <w:t>data quality report template</w:t>
      </w:r>
      <w:bookmarkEnd w:id="32"/>
    </w:p>
    <w:p w14:paraId="0CD1F448" w14:textId="187ED90A" w:rsidR="004E4560" w:rsidRDefault="004E4560" w:rsidP="004E4560">
      <w:pPr>
        <w:tabs>
          <w:tab w:val="left" w:pos="1968"/>
        </w:tabs>
      </w:pPr>
      <w:r>
        <w:tab/>
      </w:r>
    </w:p>
    <w:tbl>
      <w:tblPr>
        <w:tblStyle w:val="GridTable4-Accent1"/>
        <w:tblW w:w="0" w:type="auto"/>
        <w:jc w:val="center"/>
        <w:tblLook w:val="04A0" w:firstRow="1" w:lastRow="0" w:firstColumn="1" w:lastColumn="0" w:noHBand="0" w:noVBand="1"/>
      </w:tblPr>
      <w:tblGrid>
        <w:gridCol w:w="3325"/>
        <w:gridCol w:w="4950"/>
      </w:tblGrid>
      <w:tr w:rsidR="00550799" w14:paraId="18EECC9D" w14:textId="77777777" w:rsidTr="0081281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25" w:type="dxa"/>
          </w:tcPr>
          <w:p w14:paraId="20F9D2EA" w14:textId="77777777" w:rsidR="00550799" w:rsidRDefault="00550799" w:rsidP="00812811">
            <w:pPr>
              <w:rPr>
                <w:b w:val="0"/>
              </w:rPr>
            </w:pPr>
            <w:r>
              <w:rPr>
                <w:b w:val="0"/>
              </w:rPr>
              <w:t>Summary information</w:t>
            </w:r>
          </w:p>
        </w:tc>
        <w:tc>
          <w:tcPr>
            <w:tcW w:w="4950" w:type="dxa"/>
          </w:tcPr>
          <w:p w14:paraId="2B1D2A5C" w14:textId="77777777" w:rsidR="00550799" w:rsidRDefault="00550799" w:rsidP="00812811">
            <w:pPr>
              <w:cnfStyle w:val="100000000000" w:firstRow="1" w:lastRow="0" w:firstColumn="0" w:lastColumn="0" w:oddVBand="0" w:evenVBand="0" w:oddHBand="0" w:evenHBand="0" w:firstRowFirstColumn="0" w:firstRowLastColumn="0" w:lastRowFirstColumn="0" w:lastRowLastColumn="0"/>
              <w:rPr>
                <w:b w:val="0"/>
              </w:rPr>
            </w:pPr>
            <w:r>
              <w:rPr>
                <w:b w:val="0"/>
              </w:rPr>
              <w:t>Specifics</w:t>
            </w:r>
          </w:p>
        </w:tc>
      </w:tr>
      <w:tr w:rsidR="00550799" w14:paraId="5319FB33" w14:textId="77777777" w:rsidTr="0081281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25" w:type="dxa"/>
          </w:tcPr>
          <w:p w14:paraId="1C2C5790" w14:textId="77777777" w:rsidR="00550799" w:rsidRDefault="00550799" w:rsidP="00812811">
            <w:pPr>
              <w:jc w:val="left"/>
              <w:rPr>
                <w:b w:val="0"/>
              </w:rPr>
            </w:pPr>
            <w:r>
              <w:rPr>
                <w:b w:val="0"/>
              </w:rPr>
              <w:t>Project name</w:t>
            </w:r>
          </w:p>
        </w:tc>
        <w:tc>
          <w:tcPr>
            <w:tcW w:w="4950" w:type="dxa"/>
          </w:tcPr>
          <w:p w14:paraId="6C27EF73" w14:textId="363625AE" w:rsidR="00550799" w:rsidRPr="007616AA" w:rsidRDefault="00550799" w:rsidP="00812811">
            <w:pPr>
              <w:cnfStyle w:val="000000100000" w:firstRow="0" w:lastRow="0" w:firstColumn="0" w:lastColumn="0" w:oddVBand="0" w:evenVBand="0" w:oddHBand="1" w:evenHBand="0" w:firstRowFirstColumn="0" w:firstRowLastColumn="0" w:lastRowFirstColumn="0" w:lastRowLastColumn="0"/>
            </w:pPr>
          </w:p>
        </w:tc>
      </w:tr>
      <w:tr w:rsidR="00550799" w14:paraId="75D852DC" w14:textId="77777777" w:rsidTr="00812811">
        <w:trPr>
          <w:jc w:val="center"/>
        </w:trPr>
        <w:tc>
          <w:tcPr>
            <w:cnfStyle w:val="001000000000" w:firstRow="0" w:lastRow="0" w:firstColumn="1" w:lastColumn="0" w:oddVBand="0" w:evenVBand="0" w:oddHBand="0" w:evenHBand="0" w:firstRowFirstColumn="0" w:firstRowLastColumn="0" w:lastRowFirstColumn="0" w:lastRowLastColumn="0"/>
            <w:tcW w:w="3325" w:type="dxa"/>
          </w:tcPr>
          <w:p w14:paraId="26C6A713" w14:textId="77777777" w:rsidR="00550799" w:rsidRDefault="00550799" w:rsidP="00812811">
            <w:pPr>
              <w:jc w:val="left"/>
              <w:rPr>
                <w:b w:val="0"/>
              </w:rPr>
            </w:pPr>
            <w:r>
              <w:rPr>
                <w:b w:val="0"/>
              </w:rPr>
              <w:t xml:space="preserve">Data collection activities </w:t>
            </w:r>
          </w:p>
        </w:tc>
        <w:tc>
          <w:tcPr>
            <w:tcW w:w="4950" w:type="dxa"/>
          </w:tcPr>
          <w:p w14:paraId="2E044BAF" w14:textId="56504BB1" w:rsidR="00550799" w:rsidRPr="007616AA" w:rsidRDefault="00550799" w:rsidP="00812811">
            <w:pPr>
              <w:cnfStyle w:val="000000000000" w:firstRow="0" w:lastRow="0" w:firstColumn="0" w:lastColumn="0" w:oddVBand="0" w:evenVBand="0" w:oddHBand="0" w:evenHBand="0" w:firstRowFirstColumn="0" w:firstRowLastColumn="0" w:lastRowFirstColumn="0" w:lastRowLastColumn="0"/>
            </w:pPr>
          </w:p>
        </w:tc>
      </w:tr>
      <w:tr w:rsidR="00550799" w14:paraId="1CF188E4" w14:textId="77777777" w:rsidTr="0081281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25" w:type="dxa"/>
          </w:tcPr>
          <w:p w14:paraId="06EFBD68" w14:textId="77777777" w:rsidR="00550799" w:rsidRDefault="00550799" w:rsidP="00812811">
            <w:pPr>
              <w:jc w:val="left"/>
              <w:rPr>
                <w:b w:val="0"/>
              </w:rPr>
            </w:pPr>
            <w:r>
              <w:rPr>
                <w:b w:val="0"/>
              </w:rPr>
              <w:t>Data collection firm name</w:t>
            </w:r>
          </w:p>
        </w:tc>
        <w:tc>
          <w:tcPr>
            <w:tcW w:w="4950" w:type="dxa"/>
          </w:tcPr>
          <w:p w14:paraId="3641FF72" w14:textId="77777777" w:rsidR="00550799" w:rsidRDefault="00550799" w:rsidP="00812811">
            <w:pPr>
              <w:cnfStyle w:val="000000100000" w:firstRow="0" w:lastRow="0" w:firstColumn="0" w:lastColumn="0" w:oddVBand="0" w:evenVBand="0" w:oddHBand="1" w:evenHBand="0" w:firstRowFirstColumn="0" w:firstRowLastColumn="0" w:lastRowFirstColumn="0" w:lastRowLastColumn="0"/>
              <w:rPr>
                <w:b/>
              </w:rPr>
            </w:pPr>
          </w:p>
        </w:tc>
      </w:tr>
      <w:tr w:rsidR="00550799" w14:paraId="1C77B587" w14:textId="77777777" w:rsidTr="00812811">
        <w:trPr>
          <w:jc w:val="center"/>
        </w:trPr>
        <w:tc>
          <w:tcPr>
            <w:cnfStyle w:val="001000000000" w:firstRow="0" w:lastRow="0" w:firstColumn="1" w:lastColumn="0" w:oddVBand="0" w:evenVBand="0" w:oddHBand="0" w:evenHBand="0" w:firstRowFirstColumn="0" w:firstRowLastColumn="0" w:lastRowFirstColumn="0" w:lastRowLastColumn="0"/>
            <w:tcW w:w="3325" w:type="dxa"/>
          </w:tcPr>
          <w:p w14:paraId="791D4973" w14:textId="77777777" w:rsidR="00550799" w:rsidRPr="002F57D0" w:rsidRDefault="00550799" w:rsidP="00812811">
            <w:pPr>
              <w:jc w:val="left"/>
              <w:rPr>
                <w:b w:val="0"/>
              </w:rPr>
            </w:pPr>
            <w:r>
              <w:rPr>
                <w:b w:val="0"/>
              </w:rPr>
              <w:t>Report authors</w:t>
            </w:r>
          </w:p>
        </w:tc>
        <w:tc>
          <w:tcPr>
            <w:tcW w:w="4950" w:type="dxa"/>
          </w:tcPr>
          <w:p w14:paraId="7397AA93" w14:textId="77777777" w:rsidR="00550799" w:rsidRDefault="00550799" w:rsidP="00812811">
            <w:pPr>
              <w:cnfStyle w:val="000000000000" w:firstRow="0" w:lastRow="0" w:firstColumn="0" w:lastColumn="0" w:oddVBand="0" w:evenVBand="0" w:oddHBand="0" w:evenHBand="0" w:firstRowFirstColumn="0" w:firstRowLastColumn="0" w:lastRowFirstColumn="0" w:lastRowLastColumn="0"/>
              <w:rPr>
                <w:b/>
              </w:rPr>
            </w:pPr>
          </w:p>
        </w:tc>
      </w:tr>
      <w:tr w:rsidR="00550799" w14:paraId="6328B72D" w14:textId="77777777" w:rsidTr="0081281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25" w:type="dxa"/>
          </w:tcPr>
          <w:p w14:paraId="377BB3B7" w14:textId="77777777" w:rsidR="00550799" w:rsidRDefault="00550799" w:rsidP="00812811">
            <w:pPr>
              <w:jc w:val="left"/>
              <w:rPr>
                <w:b w:val="0"/>
              </w:rPr>
            </w:pPr>
            <w:r>
              <w:rPr>
                <w:b w:val="0"/>
              </w:rPr>
              <w:t>Contract signing date</w:t>
            </w:r>
          </w:p>
        </w:tc>
        <w:tc>
          <w:tcPr>
            <w:tcW w:w="4950" w:type="dxa"/>
          </w:tcPr>
          <w:p w14:paraId="1FAA4BC0" w14:textId="77777777" w:rsidR="00550799" w:rsidRDefault="00550799" w:rsidP="00812811">
            <w:pPr>
              <w:cnfStyle w:val="000000100000" w:firstRow="0" w:lastRow="0" w:firstColumn="0" w:lastColumn="0" w:oddVBand="0" w:evenVBand="0" w:oddHBand="1" w:evenHBand="0" w:firstRowFirstColumn="0" w:firstRowLastColumn="0" w:lastRowFirstColumn="0" w:lastRowLastColumn="0"/>
              <w:rPr>
                <w:b/>
              </w:rPr>
            </w:pPr>
          </w:p>
        </w:tc>
      </w:tr>
      <w:tr w:rsidR="00550799" w14:paraId="7787C1E4" w14:textId="77777777" w:rsidTr="00812811">
        <w:trPr>
          <w:jc w:val="center"/>
        </w:trPr>
        <w:tc>
          <w:tcPr>
            <w:cnfStyle w:val="001000000000" w:firstRow="0" w:lastRow="0" w:firstColumn="1" w:lastColumn="0" w:oddVBand="0" w:evenVBand="0" w:oddHBand="0" w:evenHBand="0" w:firstRowFirstColumn="0" w:firstRowLastColumn="0" w:lastRowFirstColumn="0" w:lastRowLastColumn="0"/>
            <w:tcW w:w="3325" w:type="dxa"/>
          </w:tcPr>
          <w:p w14:paraId="2C081C8E" w14:textId="77777777" w:rsidR="00550799" w:rsidRPr="00AD1FE1" w:rsidRDefault="00550799" w:rsidP="00812811">
            <w:pPr>
              <w:jc w:val="left"/>
              <w:rPr>
                <w:b w:val="0"/>
              </w:rPr>
            </w:pPr>
            <w:r>
              <w:rPr>
                <w:b w:val="0"/>
              </w:rPr>
              <w:t>Period of data collection covered</w:t>
            </w:r>
          </w:p>
        </w:tc>
        <w:tc>
          <w:tcPr>
            <w:tcW w:w="4950" w:type="dxa"/>
          </w:tcPr>
          <w:p w14:paraId="4E3C39F1" w14:textId="77777777" w:rsidR="00550799" w:rsidRDefault="00550799" w:rsidP="00812811">
            <w:pPr>
              <w:cnfStyle w:val="000000000000" w:firstRow="0" w:lastRow="0" w:firstColumn="0" w:lastColumn="0" w:oddVBand="0" w:evenVBand="0" w:oddHBand="0" w:evenHBand="0" w:firstRowFirstColumn="0" w:firstRowLastColumn="0" w:lastRowFirstColumn="0" w:lastRowLastColumn="0"/>
              <w:rPr>
                <w:b/>
              </w:rPr>
            </w:pPr>
          </w:p>
        </w:tc>
      </w:tr>
      <w:tr w:rsidR="00550799" w14:paraId="237E839F" w14:textId="77777777" w:rsidTr="0081281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25" w:type="dxa"/>
          </w:tcPr>
          <w:p w14:paraId="2E2644E3" w14:textId="77777777" w:rsidR="00550799" w:rsidRDefault="00550799" w:rsidP="00812811">
            <w:pPr>
              <w:jc w:val="left"/>
              <w:rPr>
                <w:b w:val="0"/>
              </w:rPr>
            </w:pPr>
            <w:r>
              <w:rPr>
                <w:b w:val="0"/>
              </w:rPr>
              <w:t>Original report submission date</w:t>
            </w:r>
          </w:p>
        </w:tc>
        <w:tc>
          <w:tcPr>
            <w:tcW w:w="4950" w:type="dxa"/>
          </w:tcPr>
          <w:p w14:paraId="0D2D7217" w14:textId="77777777" w:rsidR="00550799" w:rsidRDefault="00550799" w:rsidP="00812811">
            <w:pPr>
              <w:cnfStyle w:val="000000100000" w:firstRow="0" w:lastRow="0" w:firstColumn="0" w:lastColumn="0" w:oddVBand="0" w:evenVBand="0" w:oddHBand="1" w:evenHBand="0" w:firstRowFirstColumn="0" w:firstRowLastColumn="0" w:lastRowFirstColumn="0" w:lastRowLastColumn="0"/>
              <w:rPr>
                <w:b/>
              </w:rPr>
            </w:pPr>
          </w:p>
        </w:tc>
      </w:tr>
      <w:tr w:rsidR="00550799" w14:paraId="56FC61B5" w14:textId="77777777" w:rsidTr="00812811">
        <w:trPr>
          <w:jc w:val="center"/>
        </w:trPr>
        <w:tc>
          <w:tcPr>
            <w:cnfStyle w:val="001000000000" w:firstRow="0" w:lastRow="0" w:firstColumn="1" w:lastColumn="0" w:oddVBand="0" w:evenVBand="0" w:oddHBand="0" w:evenHBand="0" w:firstRowFirstColumn="0" w:firstRowLastColumn="0" w:lastRowFirstColumn="0" w:lastRowLastColumn="0"/>
            <w:tcW w:w="3325" w:type="dxa"/>
          </w:tcPr>
          <w:p w14:paraId="478C2521" w14:textId="77777777" w:rsidR="00550799" w:rsidRPr="002F57D0" w:rsidRDefault="00550799" w:rsidP="00812811">
            <w:pPr>
              <w:rPr>
                <w:b w:val="0"/>
              </w:rPr>
            </w:pPr>
            <w:r>
              <w:rPr>
                <w:b w:val="0"/>
              </w:rPr>
              <w:t>Revision date</w:t>
            </w:r>
          </w:p>
        </w:tc>
        <w:tc>
          <w:tcPr>
            <w:tcW w:w="4950" w:type="dxa"/>
          </w:tcPr>
          <w:p w14:paraId="66794FEF" w14:textId="77777777" w:rsidR="00550799" w:rsidRDefault="00550799" w:rsidP="00812811">
            <w:pPr>
              <w:cnfStyle w:val="000000000000" w:firstRow="0" w:lastRow="0" w:firstColumn="0" w:lastColumn="0" w:oddVBand="0" w:evenVBand="0" w:oddHBand="0" w:evenHBand="0" w:firstRowFirstColumn="0" w:firstRowLastColumn="0" w:lastRowFirstColumn="0" w:lastRowLastColumn="0"/>
              <w:rPr>
                <w:b/>
              </w:rPr>
            </w:pPr>
          </w:p>
        </w:tc>
      </w:tr>
    </w:tbl>
    <w:p w14:paraId="2B3D4D73" w14:textId="3B570160" w:rsidR="00550799" w:rsidRDefault="00550799" w:rsidP="00550799"/>
    <w:p w14:paraId="13DC9F90" w14:textId="7FA587DB" w:rsidR="00812811" w:rsidRDefault="00812811" w:rsidP="00550799">
      <w:r>
        <w:t>The following should be filled out for each data source.</w:t>
      </w:r>
    </w:p>
    <w:p w14:paraId="05AFA761" w14:textId="0B408490" w:rsidR="00550799" w:rsidRDefault="00550799" w:rsidP="00550799">
      <w:pPr>
        <w:pStyle w:val="Heading2"/>
        <w:numPr>
          <w:ilvl w:val="0"/>
          <w:numId w:val="35"/>
        </w:numPr>
      </w:pPr>
      <w:bookmarkStart w:id="33" w:name="_Toc486870035"/>
      <w:r>
        <w:t>General</w:t>
      </w:r>
      <w:bookmarkEnd w:id="33"/>
    </w:p>
    <w:tbl>
      <w:tblPr>
        <w:tblStyle w:val="GridTable4-Accent1"/>
        <w:tblW w:w="0" w:type="auto"/>
        <w:tblInd w:w="1615" w:type="dxa"/>
        <w:tblLook w:val="04A0" w:firstRow="1" w:lastRow="0" w:firstColumn="1" w:lastColumn="0" w:noHBand="0" w:noVBand="1"/>
      </w:tblPr>
      <w:tblGrid>
        <w:gridCol w:w="5760"/>
        <w:gridCol w:w="1260"/>
      </w:tblGrid>
      <w:tr w:rsidR="00550799" w:rsidRPr="00906EEB" w14:paraId="7A0B98B9" w14:textId="77777777" w:rsidTr="005507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14:paraId="20A35A65" w14:textId="77777777" w:rsidR="00550799" w:rsidRPr="00906EEB" w:rsidRDefault="00550799" w:rsidP="00550799">
            <w:pPr>
              <w:spacing w:line="276" w:lineRule="auto"/>
              <w:jc w:val="left"/>
              <w:rPr>
                <w:noProof/>
              </w:rPr>
            </w:pPr>
          </w:p>
        </w:tc>
        <w:tc>
          <w:tcPr>
            <w:tcW w:w="1260" w:type="dxa"/>
          </w:tcPr>
          <w:p w14:paraId="35CFA577" w14:textId="0AC2C0D7" w:rsidR="00550799" w:rsidRDefault="00550799" w:rsidP="00550799">
            <w:pPr>
              <w:spacing w:line="276" w:lineRule="auto"/>
              <w:jc w:val="center"/>
              <w:cnfStyle w:val="100000000000" w:firstRow="1" w:lastRow="0" w:firstColumn="0" w:lastColumn="0" w:oddVBand="0" w:evenVBand="0" w:oddHBand="0" w:evenHBand="0" w:firstRowFirstColumn="0" w:firstRowLastColumn="0" w:lastRowFirstColumn="0" w:lastRowLastColumn="0"/>
              <w:rPr>
                <w:noProof/>
              </w:rPr>
            </w:pPr>
            <w:r>
              <w:rPr>
                <w:noProof/>
              </w:rPr>
              <w:t>Total</w:t>
            </w:r>
          </w:p>
        </w:tc>
      </w:tr>
      <w:tr w:rsidR="00550799" w:rsidRPr="00906EEB" w14:paraId="15A9D29C" w14:textId="77777777" w:rsidTr="00550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14:paraId="3B692EFB" w14:textId="55BFFB09" w:rsidR="00550799" w:rsidRPr="00550799" w:rsidRDefault="00550799" w:rsidP="00550799">
            <w:pPr>
              <w:spacing w:line="276" w:lineRule="auto"/>
              <w:jc w:val="left"/>
              <w:rPr>
                <w:b w:val="0"/>
                <w:noProof/>
              </w:rPr>
            </w:pPr>
            <w:r>
              <w:rPr>
                <w:b w:val="0"/>
                <w:noProof/>
              </w:rPr>
              <w:t>Sample size of the pretest</w:t>
            </w:r>
          </w:p>
        </w:tc>
        <w:tc>
          <w:tcPr>
            <w:tcW w:w="1260" w:type="dxa"/>
          </w:tcPr>
          <w:p w14:paraId="4D3C1977" w14:textId="77777777" w:rsidR="00550799" w:rsidRPr="00906EEB" w:rsidRDefault="00550799" w:rsidP="00550799">
            <w:pPr>
              <w:spacing w:line="276" w:lineRule="auto"/>
              <w:jc w:val="left"/>
              <w:cnfStyle w:val="000000100000" w:firstRow="0" w:lastRow="0" w:firstColumn="0" w:lastColumn="0" w:oddVBand="0" w:evenVBand="0" w:oddHBand="1" w:evenHBand="0" w:firstRowFirstColumn="0" w:firstRowLastColumn="0" w:lastRowFirstColumn="0" w:lastRowLastColumn="0"/>
              <w:rPr>
                <w:noProof/>
              </w:rPr>
            </w:pPr>
          </w:p>
        </w:tc>
      </w:tr>
      <w:tr w:rsidR="00550799" w:rsidRPr="00906EEB" w14:paraId="3366677F" w14:textId="77777777" w:rsidTr="00550799">
        <w:tc>
          <w:tcPr>
            <w:cnfStyle w:val="001000000000" w:firstRow="0" w:lastRow="0" w:firstColumn="1" w:lastColumn="0" w:oddVBand="0" w:evenVBand="0" w:oddHBand="0" w:evenHBand="0" w:firstRowFirstColumn="0" w:firstRowLastColumn="0" w:lastRowFirstColumn="0" w:lastRowLastColumn="0"/>
            <w:tcW w:w="5760" w:type="dxa"/>
          </w:tcPr>
          <w:p w14:paraId="46F5CC6E" w14:textId="4697428E" w:rsidR="00550799" w:rsidRDefault="00550799" w:rsidP="00550799">
            <w:pPr>
              <w:spacing w:line="276" w:lineRule="auto"/>
              <w:jc w:val="left"/>
              <w:rPr>
                <w:b w:val="0"/>
                <w:noProof/>
              </w:rPr>
            </w:pPr>
            <w:r>
              <w:rPr>
                <w:b w:val="0"/>
                <w:noProof/>
              </w:rPr>
              <w:t>Date of the pretest</w:t>
            </w:r>
          </w:p>
        </w:tc>
        <w:tc>
          <w:tcPr>
            <w:tcW w:w="1260" w:type="dxa"/>
          </w:tcPr>
          <w:p w14:paraId="5EB07ADD" w14:textId="77777777" w:rsidR="00550799" w:rsidRPr="00906EEB" w:rsidRDefault="00550799" w:rsidP="00550799">
            <w:pPr>
              <w:spacing w:line="276" w:lineRule="auto"/>
              <w:jc w:val="left"/>
              <w:cnfStyle w:val="000000000000" w:firstRow="0" w:lastRow="0" w:firstColumn="0" w:lastColumn="0" w:oddVBand="0" w:evenVBand="0" w:oddHBand="0" w:evenHBand="0" w:firstRowFirstColumn="0" w:firstRowLastColumn="0" w:lastRowFirstColumn="0" w:lastRowLastColumn="0"/>
              <w:rPr>
                <w:noProof/>
              </w:rPr>
            </w:pPr>
          </w:p>
        </w:tc>
      </w:tr>
      <w:tr w:rsidR="00550799" w:rsidRPr="00906EEB" w14:paraId="1A2B40AA" w14:textId="77777777" w:rsidTr="00550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14:paraId="2ACC956E" w14:textId="200B19B4" w:rsidR="00550799" w:rsidRDefault="00550799" w:rsidP="00550799">
            <w:pPr>
              <w:spacing w:line="276" w:lineRule="auto"/>
              <w:jc w:val="left"/>
              <w:rPr>
                <w:b w:val="0"/>
                <w:noProof/>
              </w:rPr>
            </w:pPr>
            <w:r>
              <w:rPr>
                <w:b w:val="0"/>
                <w:noProof/>
              </w:rPr>
              <w:t>Dates of the training</w:t>
            </w:r>
          </w:p>
        </w:tc>
        <w:tc>
          <w:tcPr>
            <w:tcW w:w="1260" w:type="dxa"/>
          </w:tcPr>
          <w:p w14:paraId="058D560F" w14:textId="77777777" w:rsidR="00550799" w:rsidRPr="00906EEB" w:rsidRDefault="00550799" w:rsidP="00550799">
            <w:pPr>
              <w:spacing w:line="276" w:lineRule="auto"/>
              <w:jc w:val="left"/>
              <w:cnfStyle w:val="000000100000" w:firstRow="0" w:lastRow="0" w:firstColumn="0" w:lastColumn="0" w:oddVBand="0" w:evenVBand="0" w:oddHBand="1" w:evenHBand="0" w:firstRowFirstColumn="0" w:firstRowLastColumn="0" w:lastRowFirstColumn="0" w:lastRowLastColumn="0"/>
              <w:rPr>
                <w:noProof/>
              </w:rPr>
            </w:pPr>
          </w:p>
        </w:tc>
      </w:tr>
      <w:tr w:rsidR="00550799" w:rsidRPr="00906EEB" w14:paraId="48F9F349" w14:textId="77777777" w:rsidTr="00550799">
        <w:tc>
          <w:tcPr>
            <w:cnfStyle w:val="001000000000" w:firstRow="0" w:lastRow="0" w:firstColumn="1" w:lastColumn="0" w:oddVBand="0" w:evenVBand="0" w:oddHBand="0" w:evenHBand="0" w:firstRowFirstColumn="0" w:firstRowLastColumn="0" w:lastRowFirstColumn="0" w:lastRowLastColumn="0"/>
            <w:tcW w:w="5760" w:type="dxa"/>
          </w:tcPr>
          <w:p w14:paraId="56B11BF4" w14:textId="77777777" w:rsidR="00550799" w:rsidRPr="00550799" w:rsidRDefault="00550799" w:rsidP="00550799">
            <w:pPr>
              <w:spacing w:line="276" w:lineRule="auto"/>
              <w:jc w:val="left"/>
              <w:rPr>
                <w:b w:val="0"/>
                <w:noProof/>
              </w:rPr>
            </w:pPr>
            <w:r w:rsidRPr="00550799">
              <w:rPr>
                <w:b w:val="0"/>
                <w:noProof/>
              </w:rPr>
              <w:t>Sample size of the pilot</w:t>
            </w:r>
          </w:p>
        </w:tc>
        <w:tc>
          <w:tcPr>
            <w:tcW w:w="1260" w:type="dxa"/>
          </w:tcPr>
          <w:p w14:paraId="638A3AAD" w14:textId="77777777" w:rsidR="00550799" w:rsidRPr="00906EEB" w:rsidRDefault="00550799" w:rsidP="00550799">
            <w:pPr>
              <w:spacing w:line="276" w:lineRule="auto"/>
              <w:jc w:val="left"/>
              <w:cnfStyle w:val="000000000000" w:firstRow="0" w:lastRow="0" w:firstColumn="0" w:lastColumn="0" w:oddVBand="0" w:evenVBand="0" w:oddHBand="0" w:evenHBand="0" w:firstRowFirstColumn="0" w:firstRowLastColumn="0" w:lastRowFirstColumn="0" w:lastRowLastColumn="0"/>
              <w:rPr>
                <w:noProof/>
              </w:rPr>
            </w:pPr>
          </w:p>
        </w:tc>
      </w:tr>
      <w:tr w:rsidR="00550799" w:rsidRPr="00906EEB" w14:paraId="603B2F05" w14:textId="77777777" w:rsidTr="00550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14:paraId="37F71BB3" w14:textId="77777777" w:rsidR="00550799" w:rsidRPr="00550799" w:rsidRDefault="00550799" w:rsidP="00550799">
            <w:pPr>
              <w:spacing w:line="276" w:lineRule="auto"/>
              <w:jc w:val="left"/>
              <w:rPr>
                <w:b w:val="0"/>
                <w:noProof/>
              </w:rPr>
            </w:pPr>
            <w:r w:rsidRPr="00550799">
              <w:rPr>
                <w:b w:val="0"/>
                <w:noProof/>
              </w:rPr>
              <w:t>Dates of the pilot</w:t>
            </w:r>
          </w:p>
        </w:tc>
        <w:tc>
          <w:tcPr>
            <w:tcW w:w="1260" w:type="dxa"/>
          </w:tcPr>
          <w:p w14:paraId="1DEE7640" w14:textId="77777777" w:rsidR="00550799" w:rsidRPr="00906EEB" w:rsidRDefault="00550799" w:rsidP="00550799">
            <w:pPr>
              <w:spacing w:line="276" w:lineRule="auto"/>
              <w:jc w:val="left"/>
              <w:cnfStyle w:val="000000100000" w:firstRow="0" w:lastRow="0" w:firstColumn="0" w:lastColumn="0" w:oddVBand="0" w:evenVBand="0" w:oddHBand="1" w:evenHBand="0" w:firstRowFirstColumn="0" w:firstRowLastColumn="0" w:lastRowFirstColumn="0" w:lastRowLastColumn="0"/>
              <w:rPr>
                <w:noProof/>
              </w:rPr>
            </w:pPr>
          </w:p>
        </w:tc>
      </w:tr>
      <w:tr w:rsidR="00550799" w:rsidRPr="00906EEB" w14:paraId="4D7EA844" w14:textId="77777777" w:rsidTr="00550799">
        <w:tc>
          <w:tcPr>
            <w:cnfStyle w:val="001000000000" w:firstRow="0" w:lastRow="0" w:firstColumn="1" w:lastColumn="0" w:oddVBand="0" w:evenVBand="0" w:oddHBand="0" w:evenHBand="0" w:firstRowFirstColumn="0" w:firstRowLastColumn="0" w:lastRowFirstColumn="0" w:lastRowLastColumn="0"/>
            <w:tcW w:w="5760" w:type="dxa"/>
          </w:tcPr>
          <w:p w14:paraId="5987AE61" w14:textId="77777777" w:rsidR="00550799" w:rsidRPr="00550799" w:rsidRDefault="00550799" w:rsidP="00550799">
            <w:pPr>
              <w:spacing w:line="276" w:lineRule="auto"/>
              <w:jc w:val="left"/>
              <w:rPr>
                <w:b w:val="0"/>
                <w:noProof/>
              </w:rPr>
            </w:pPr>
            <w:r w:rsidRPr="00550799">
              <w:rPr>
                <w:b w:val="0"/>
                <w:noProof/>
              </w:rPr>
              <w:t xml:space="preserve">Dates of data collection </w:t>
            </w:r>
          </w:p>
        </w:tc>
        <w:tc>
          <w:tcPr>
            <w:tcW w:w="1260" w:type="dxa"/>
          </w:tcPr>
          <w:p w14:paraId="453997BB" w14:textId="77777777" w:rsidR="00550799" w:rsidRPr="00906EEB" w:rsidRDefault="00550799" w:rsidP="00550799">
            <w:pPr>
              <w:spacing w:line="276" w:lineRule="auto"/>
              <w:jc w:val="left"/>
              <w:cnfStyle w:val="000000000000" w:firstRow="0" w:lastRow="0" w:firstColumn="0" w:lastColumn="0" w:oddVBand="0" w:evenVBand="0" w:oddHBand="0" w:evenHBand="0" w:firstRowFirstColumn="0" w:firstRowLastColumn="0" w:lastRowFirstColumn="0" w:lastRowLastColumn="0"/>
              <w:rPr>
                <w:noProof/>
              </w:rPr>
            </w:pPr>
          </w:p>
        </w:tc>
      </w:tr>
      <w:tr w:rsidR="00550799" w:rsidRPr="00906EEB" w14:paraId="37EDC98D" w14:textId="77777777" w:rsidTr="00550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14:paraId="7F1BA7B4" w14:textId="63468F83" w:rsidR="00550799" w:rsidRPr="00550799" w:rsidRDefault="00550799" w:rsidP="00550799">
            <w:pPr>
              <w:spacing w:line="276" w:lineRule="auto"/>
              <w:jc w:val="left"/>
              <w:rPr>
                <w:b w:val="0"/>
                <w:noProof/>
              </w:rPr>
            </w:pPr>
            <w:r>
              <w:rPr>
                <w:b w:val="0"/>
                <w:noProof/>
              </w:rPr>
              <w:t>Final sample size</w:t>
            </w:r>
          </w:p>
        </w:tc>
        <w:tc>
          <w:tcPr>
            <w:tcW w:w="1260" w:type="dxa"/>
          </w:tcPr>
          <w:p w14:paraId="62FDA69D" w14:textId="77777777" w:rsidR="00550799" w:rsidRPr="00906EEB" w:rsidRDefault="00550799" w:rsidP="00550799">
            <w:pPr>
              <w:spacing w:line="276" w:lineRule="auto"/>
              <w:jc w:val="left"/>
              <w:cnfStyle w:val="000000100000" w:firstRow="0" w:lastRow="0" w:firstColumn="0" w:lastColumn="0" w:oddVBand="0" w:evenVBand="0" w:oddHBand="1" w:evenHBand="0" w:firstRowFirstColumn="0" w:firstRowLastColumn="0" w:lastRowFirstColumn="0" w:lastRowLastColumn="0"/>
              <w:rPr>
                <w:noProof/>
              </w:rPr>
            </w:pPr>
          </w:p>
        </w:tc>
      </w:tr>
      <w:tr w:rsidR="00550799" w:rsidRPr="00906EEB" w14:paraId="5BD4CDEE" w14:textId="77777777" w:rsidTr="00550799">
        <w:tc>
          <w:tcPr>
            <w:cnfStyle w:val="001000000000" w:firstRow="0" w:lastRow="0" w:firstColumn="1" w:lastColumn="0" w:oddVBand="0" w:evenVBand="0" w:oddHBand="0" w:evenHBand="0" w:firstRowFirstColumn="0" w:firstRowLastColumn="0" w:lastRowFirstColumn="0" w:lastRowLastColumn="0"/>
            <w:tcW w:w="5760" w:type="dxa"/>
          </w:tcPr>
          <w:p w14:paraId="7DD8C1A3" w14:textId="451FEB99" w:rsidR="00550799" w:rsidRPr="00550799" w:rsidRDefault="00550799" w:rsidP="00550799">
            <w:pPr>
              <w:spacing w:line="276" w:lineRule="auto"/>
              <w:jc w:val="left"/>
              <w:rPr>
                <w:b w:val="0"/>
                <w:noProof/>
              </w:rPr>
            </w:pPr>
            <w:r w:rsidRPr="00550799">
              <w:rPr>
                <w:b w:val="0"/>
                <w:noProof/>
              </w:rPr>
              <w:t>Number of enumerators</w:t>
            </w:r>
            <w:r>
              <w:rPr>
                <w:b w:val="0"/>
                <w:noProof/>
              </w:rPr>
              <w:t xml:space="preserve"> (Total)</w:t>
            </w:r>
          </w:p>
        </w:tc>
        <w:tc>
          <w:tcPr>
            <w:tcW w:w="1260" w:type="dxa"/>
          </w:tcPr>
          <w:p w14:paraId="7F8992E1" w14:textId="77777777" w:rsidR="00550799" w:rsidRPr="00906EEB" w:rsidRDefault="00550799" w:rsidP="00550799">
            <w:pPr>
              <w:spacing w:line="276" w:lineRule="auto"/>
              <w:jc w:val="left"/>
              <w:cnfStyle w:val="000000000000" w:firstRow="0" w:lastRow="0" w:firstColumn="0" w:lastColumn="0" w:oddVBand="0" w:evenVBand="0" w:oddHBand="0" w:evenHBand="0" w:firstRowFirstColumn="0" w:firstRowLastColumn="0" w:lastRowFirstColumn="0" w:lastRowLastColumn="0"/>
              <w:rPr>
                <w:noProof/>
              </w:rPr>
            </w:pPr>
          </w:p>
        </w:tc>
      </w:tr>
      <w:tr w:rsidR="00550799" w:rsidRPr="00906EEB" w14:paraId="7C74D7A3" w14:textId="77777777" w:rsidTr="00550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14:paraId="0DECF79C" w14:textId="77777777" w:rsidR="00550799" w:rsidRPr="00550799" w:rsidRDefault="00550799" w:rsidP="00550799">
            <w:pPr>
              <w:spacing w:line="276" w:lineRule="auto"/>
              <w:jc w:val="left"/>
              <w:rPr>
                <w:b w:val="0"/>
                <w:noProof/>
              </w:rPr>
            </w:pPr>
            <w:r w:rsidRPr="00550799">
              <w:rPr>
                <w:b w:val="0"/>
                <w:noProof/>
              </w:rPr>
              <w:t>Number of supervisors</w:t>
            </w:r>
          </w:p>
        </w:tc>
        <w:tc>
          <w:tcPr>
            <w:tcW w:w="1260" w:type="dxa"/>
          </w:tcPr>
          <w:p w14:paraId="56E3CE79" w14:textId="77777777" w:rsidR="00550799" w:rsidRPr="00906EEB" w:rsidRDefault="00550799" w:rsidP="00550799">
            <w:pPr>
              <w:spacing w:line="276" w:lineRule="auto"/>
              <w:jc w:val="left"/>
              <w:cnfStyle w:val="000000100000" w:firstRow="0" w:lastRow="0" w:firstColumn="0" w:lastColumn="0" w:oddVBand="0" w:evenVBand="0" w:oddHBand="1" w:evenHBand="0" w:firstRowFirstColumn="0" w:firstRowLastColumn="0" w:lastRowFirstColumn="0" w:lastRowLastColumn="0"/>
              <w:rPr>
                <w:noProof/>
              </w:rPr>
            </w:pPr>
          </w:p>
        </w:tc>
      </w:tr>
      <w:tr w:rsidR="00550799" w:rsidRPr="00906EEB" w14:paraId="04C12467" w14:textId="77777777" w:rsidTr="00550799">
        <w:tc>
          <w:tcPr>
            <w:cnfStyle w:val="001000000000" w:firstRow="0" w:lastRow="0" w:firstColumn="1" w:lastColumn="0" w:oddVBand="0" w:evenVBand="0" w:oddHBand="0" w:evenHBand="0" w:firstRowFirstColumn="0" w:firstRowLastColumn="0" w:lastRowFirstColumn="0" w:lastRowLastColumn="0"/>
            <w:tcW w:w="5760" w:type="dxa"/>
          </w:tcPr>
          <w:p w14:paraId="298186B2" w14:textId="77777777" w:rsidR="00550799" w:rsidRPr="00550799" w:rsidRDefault="00550799" w:rsidP="00550799">
            <w:pPr>
              <w:spacing w:line="276" w:lineRule="auto"/>
              <w:jc w:val="left"/>
              <w:rPr>
                <w:b w:val="0"/>
                <w:noProof/>
              </w:rPr>
            </w:pPr>
            <w:r w:rsidRPr="00550799">
              <w:rPr>
                <w:b w:val="0"/>
                <w:noProof/>
              </w:rPr>
              <w:t>Supervisor to enumerator ratio</w:t>
            </w:r>
          </w:p>
        </w:tc>
        <w:tc>
          <w:tcPr>
            <w:tcW w:w="1260" w:type="dxa"/>
          </w:tcPr>
          <w:p w14:paraId="69192584" w14:textId="77777777" w:rsidR="00550799" w:rsidRPr="00906EEB" w:rsidRDefault="00550799" w:rsidP="00550799">
            <w:pPr>
              <w:spacing w:line="276" w:lineRule="auto"/>
              <w:jc w:val="left"/>
              <w:cnfStyle w:val="000000000000" w:firstRow="0" w:lastRow="0" w:firstColumn="0" w:lastColumn="0" w:oddVBand="0" w:evenVBand="0" w:oddHBand="0" w:evenHBand="0" w:firstRowFirstColumn="0" w:firstRowLastColumn="0" w:lastRowFirstColumn="0" w:lastRowLastColumn="0"/>
              <w:rPr>
                <w:noProof/>
              </w:rPr>
            </w:pPr>
          </w:p>
        </w:tc>
      </w:tr>
    </w:tbl>
    <w:p w14:paraId="452A3E1C" w14:textId="77777777" w:rsidR="00550799" w:rsidRPr="00550799" w:rsidRDefault="00550799" w:rsidP="00550799"/>
    <w:p w14:paraId="37AA66E1" w14:textId="0CE080F1" w:rsidR="00812811" w:rsidRPr="00906EEB" w:rsidRDefault="00550799" w:rsidP="00812811">
      <w:pPr>
        <w:pStyle w:val="Heading2"/>
        <w:numPr>
          <w:ilvl w:val="0"/>
          <w:numId w:val="35"/>
        </w:numPr>
      </w:pPr>
      <w:bookmarkStart w:id="34" w:name="_Toc486870036"/>
      <w:r>
        <w:t>Sampling</w:t>
      </w:r>
      <w:bookmarkEnd w:id="34"/>
    </w:p>
    <w:p w14:paraId="019777D6" w14:textId="0290DB27" w:rsidR="00812811" w:rsidRPr="00906EEB" w:rsidRDefault="00812811" w:rsidP="00812811">
      <w:pPr>
        <w:rPr>
          <w:noProof/>
        </w:rPr>
      </w:pPr>
      <w:r>
        <w:rPr>
          <w:noProof/>
        </w:rPr>
        <w:t>Identify any sources of potential sampling error, including c</w:t>
      </w:r>
      <w:r w:rsidRPr="00906EEB">
        <w:rPr>
          <w:noProof/>
        </w:rPr>
        <w:t>overage bias (sampling frame is systematically different than the population)</w:t>
      </w:r>
      <w:r>
        <w:rPr>
          <w:noProof/>
        </w:rPr>
        <w:t xml:space="preserve"> and n</w:t>
      </w:r>
      <w:r w:rsidRPr="00906EEB">
        <w:rPr>
          <w:noProof/>
        </w:rPr>
        <w:t xml:space="preserve">on-response bias (those who don’t respond are systematically different than those who do). </w:t>
      </w:r>
      <w:r>
        <w:rPr>
          <w:noProof/>
        </w:rPr>
        <w:t xml:space="preserve">Provide any recommendations for how SI should deal with any potential sampling error in its anaysis and writing. </w:t>
      </w:r>
    </w:p>
    <w:p w14:paraId="6250ECEE" w14:textId="77777777" w:rsidR="00812811" w:rsidRPr="00812811" w:rsidRDefault="00812811" w:rsidP="00812811"/>
    <w:tbl>
      <w:tblPr>
        <w:tblStyle w:val="GridTable4-Accent1"/>
        <w:tblW w:w="9639" w:type="dxa"/>
        <w:jc w:val="center"/>
        <w:tblLook w:val="04A0" w:firstRow="1" w:lastRow="0" w:firstColumn="1" w:lastColumn="0" w:noHBand="0" w:noVBand="1"/>
      </w:tblPr>
      <w:tblGrid>
        <w:gridCol w:w="5703"/>
        <w:gridCol w:w="1312"/>
        <w:gridCol w:w="1312"/>
        <w:gridCol w:w="1312"/>
      </w:tblGrid>
      <w:tr w:rsidR="001C686D" w14:paraId="4E44D630" w14:textId="500553BF" w:rsidTr="001C686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03" w:type="dxa"/>
          </w:tcPr>
          <w:p w14:paraId="0F7ECAE0" w14:textId="77777777" w:rsidR="001C686D" w:rsidRDefault="001C686D" w:rsidP="00550799">
            <w:pPr>
              <w:spacing w:line="276" w:lineRule="auto"/>
              <w:jc w:val="center"/>
            </w:pPr>
          </w:p>
        </w:tc>
        <w:tc>
          <w:tcPr>
            <w:tcW w:w="1312" w:type="dxa"/>
          </w:tcPr>
          <w:p w14:paraId="52E5A056" w14:textId="77777777" w:rsidR="001C686D" w:rsidRDefault="001C686D" w:rsidP="00550799">
            <w:pPr>
              <w:spacing w:line="276" w:lineRule="auto"/>
              <w:jc w:val="center"/>
              <w:cnfStyle w:val="100000000000" w:firstRow="1" w:lastRow="0" w:firstColumn="0" w:lastColumn="0" w:oddVBand="0" w:evenVBand="0" w:oddHBand="0" w:evenHBand="0" w:firstRowFirstColumn="0" w:firstRowLastColumn="0" w:lastRowFirstColumn="0" w:lastRowLastColumn="0"/>
            </w:pPr>
            <w:r>
              <w:t>Total</w:t>
            </w:r>
          </w:p>
        </w:tc>
        <w:tc>
          <w:tcPr>
            <w:tcW w:w="1312" w:type="dxa"/>
          </w:tcPr>
          <w:p w14:paraId="162F1A89" w14:textId="7CA974B1" w:rsidR="001C686D" w:rsidRDefault="001C686D" w:rsidP="00550799">
            <w:pPr>
              <w:spacing w:line="276" w:lineRule="auto"/>
              <w:jc w:val="center"/>
              <w:cnfStyle w:val="100000000000" w:firstRow="1" w:lastRow="0" w:firstColumn="0" w:lastColumn="0" w:oddVBand="0" w:evenVBand="0" w:oddHBand="0" w:evenHBand="0" w:firstRowFirstColumn="0" w:firstRowLastColumn="0" w:lastRowFirstColumn="0" w:lastRowLastColumn="0"/>
            </w:pPr>
            <w:r>
              <w:t>Target</w:t>
            </w:r>
          </w:p>
        </w:tc>
        <w:tc>
          <w:tcPr>
            <w:tcW w:w="1312" w:type="dxa"/>
          </w:tcPr>
          <w:p w14:paraId="776A9D86" w14:textId="1F9E95ED" w:rsidR="001C686D" w:rsidRDefault="001C686D" w:rsidP="00550799">
            <w:pPr>
              <w:spacing w:line="276" w:lineRule="auto"/>
              <w:jc w:val="center"/>
              <w:cnfStyle w:val="100000000000" w:firstRow="1" w:lastRow="0" w:firstColumn="0" w:lastColumn="0" w:oddVBand="0" w:evenVBand="0" w:oddHBand="0" w:evenHBand="0" w:firstRowFirstColumn="0" w:firstRowLastColumn="0" w:lastRowFirstColumn="0" w:lastRowLastColumn="0"/>
            </w:pPr>
            <w:r>
              <w:t>Percent of target</w:t>
            </w:r>
          </w:p>
        </w:tc>
      </w:tr>
      <w:tr w:rsidR="001C686D" w14:paraId="7ED2D9E4" w14:textId="502A2766" w:rsidTr="001C686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03" w:type="dxa"/>
          </w:tcPr>
          <w:p w14:paraId="41D9CC33" w14:textId="77777777" w:rsidR="001C686D" w:rsidRPr="004E4560" w:rsidRDefault="001C686D" w:rsidP="00550799">
            <w:pPr>
              <w:spacing w:line="276" w:lineRule="auto"/>
              <w:rPr>
                <w:rFonts w:asciiTheme="minorHAnsi" w:hAnsiTheme="minorHAnsi" w:cstheme="minorHAnsi"/>
                <w:b w:val="0"/>
              </w:rPr>
            </w:pPr>
            <w:r w:rsidRPr="004E4560">
              <w:rPr>
                <w:rFonts w:asciiTheme="minorHAnsi" w:hAnsiTheme="minorHAnsi" w:cstheme="minorHAnsi"/>
                <w:b w:val="0"/>
                <w:color w:val="000000"/>
              </w:rPr>
              <w:t>Respondents attempted to contact</w:t>
            </w:r>
          </w:p>
        </w:tc>
        <w:tc>
          <w:tcPr>
            <w:tcW w:w="1312" w:type="dxa"/>
          </w:tcPr>
          <w:p w14:paraId="2F20225B" w14:textId="77777777" w:rsidR="001C686D" w:rsidRDefault="001C686D" w:rsidP="00550799">
            <w:pPr>
              <w:spacing w:line="276" w:lineRule="auto"/>
              <w:jc w:val="right"/>
              <w:cnfStyle w:val="000000100000" w:firstRow="0" w:lastRow="0" w:firstColumn="0" w:lastColumn="0" w:oddVBand="0" w:evenVBand="0" w:oddHBand="1" w:evenHBand="0" w:firstRowFirstColumn="0" w:firstRowLastColumn="0" w:lastRowFirstColumn="0" w:lastRowLastColumn="0"/>
            </w:pPr>
          </w:p>
        </w:tc>
        <w:tc>
          <w:tcPr>
            <w:tcW w:w="1312" w:type="dxa"/>
          </w:tcPr>
          <w:p w14:paraId="7ACD8A6E" w14:textId="77777777" w:rsidR="001C686D" w:rsidRDefault="001C686D" w:rsidP="00550799">
            <w:pPr>
              <w:spacing w:line="276" w:lineRule="auto"/>
              <w:jc w:val="right"/>
              <w:cnfStyle w:val="000000100000" w:firstRow="0" w:lastRow="0" w:firstColumn="0" w:lastColumn="0" w:oddVBand="0" w:evenVBand="0" w:oddHBand="1" w:evenHBand="0" w:firstRowFirstColumn="0" w:firstRowLastColumn="0" w:lastRowFirstColumn="0" w:lastRowLastColumn="0"/>
            </w:pPr>
          </w:p>
        </w:tc>
        <w:tc>
          <w:tcPr>
            <w:tcW w:w="1312" w:type="dxa"/>
          </w:tcPr>
          <w:p w14:paraId="7C36487F" w14:textId="2819A4A1" w:rsidR="001C686D" w:rsidRDefault="001C686D" w:rsidP="00550799">
            <w:pPr>
              <w:spacing w:line="276" w:lineRule="auto"/>
              <w:jc w:val="right"/>
              <w:cnfStyle w:val="000000100000" w:firstRow="0" w:lastRow="0" w:firstColumn="0" w:lastColumn="0" w:oddVBand="0" w:evenVBand="0" w:oddHBand="1" w:evenHBand="0" w:firstRowFirstColumn="0" w:firstRowLastColumn="0" w:lastRowFirstColumn="0" w:lastRowLastColumn="0"/>
            </w:pPr>
          </w:p>
        </w:tc>
      </w:tr>
      <w:tr w:rsidR="001C686D" w14:paraId="445DA4E2" w14:textId="4988252D" w:rsidTr="001C686D">
        <w:trPr>
          <w:jc w:val="center"/>
        </w:trPr>
        <w:tc>
          <w:tcPr>
            <w:cnfStyle w:val="001000000000" w:firstRow="0" w:lastRow="0" w:firstColumn="1" w:lastColumn="0" w:oddVBand="0" w:evenVBand="0" w:oddHBand="0" w:evenHBand="0" w:firstRowFirstColumn="0" w:firstRowLastColumn="0" w:lastRowFirstColumn="0" w:lastRowLastColumn="0"/>
            <w:tcW w:w="5703" w:type="dxa"/>
          </w:tcPr>
          <w:p w14:paraId="79FE020D" w14:textId="77777777" w:rsidR="001C686D" w:rsidRPr="004E4560" w:rsidRDefault="001C686D" w:rsidP="00550799">
            <w:pPr>
              <w:spacing w:line="276" w:lineRule="auto"/>
              <w:rPr>
                <w:rFonts w:asciiTheme="minorHAnsi" w:hAnsiTheme="minorHAnsi" w:cstheme="minorHAnsi"/>
                <w:b w:val="0"/>
                <w:color w:val="000000"/>
              </w:rPr>
            </w:pPr>
            <w:r w:rsidRPr="004E4560">
              <w:rPr>
                <w:rFonts w:asciiTheme="minorHAnsi" w:hAnsiTheme="minorHAnsi" w:cstheme="minorHAnsi"/>
                <w:b w:val="0"/>
                <w:color w:val="000000"/>
              </w:rPr>
              <w:t>Respondents successfully contacted</w:t>
            </w:r>
          </w:p>
        </w:tc>
        <w:tc>
          <w:tcPr>
            <w:tcW w:w="1312" w:type="dxa"/>
          </w:tcPr>
          <w:p w14:paraId="73B36604" w14:textId="77777777" w:rsidR="001C686D" w:rsidRDefault="001C686D" w:rsidP="00550799">
            <w:pPr>
              <w:spacing w:line="276" w:lineRule="auto"/>
              <w:jc w:val="right"/>
              <w:cnfStyle w:val="000000000000" w:firstRow="0" w:lastRow="0" w:firstColumn="0" w:lastColumn="0" w:oddVBand="0" w:evenVBand="0" w:oddHBand="0" w:evenHBand="0" w:firstRowFirstColumn="0" w:firstRowLastColumn="0" w:lastRowFirstColumn="0" w:lastRowLastColumn="0"/>
            </w:pPr>
          </w:p>
        </w:tc>
        <w:tc>
          <w:tcPr>
            <w:tcW w:w="1312" w:type="dxa"/>
          </w:tcPr>
          <w:p w14:paraId="71ABCEA9" w14:textId="77777777" w:rsidR="001C686D" w:rsidRDefault="001C686D" w:rsidP="00550799">
            <w:pPr>
              <w:spacing w:line="276" w:lineRule="auto"/>
              <w:jc w:val="right"/>
              <w:cnfStyle w:val="000000000000" w:firstRow="0" w:lastRow="0" w:firstColumn="0" w:lastColumn="0" w:oddVBand="0" w:evenVBand="0" w:oddHBand="0" w:evenHBand="0" w:firstRowFirstColumn="0" w:firstRowLastColumn="0" w:lastRowFirstColumn="0" w:lastRowLastColumn="0"/>
            </w:pPr>
          </w:p>
        </w:tc>
        <w:tc>
          <w:tcPr>
            <w:tcW w:w="1312" w:type="dxa"/>
          </w:tcPr>
          <w:p w14:paraId="0706FEB3" w14:textId="3A4484EA" w:rsidR="001C686D" w:rsidRDefault="001C686D" w:rsidP="00550799">
            <w:pPr>
              <w:spacing w:line="276" w:lineRule="auto"/>
              <w:jc w:val="right"/>
              <w:cnfStyle w:val="000000000000" w:firstRow="0" w:lastRow="0" w:firstColumn="0" w:lastColumn="0" w:oddVBand="0" w:evenVBand="0" w:oddHBand="0" w:evenHBand="0" w:firstRowFirstColumn="0" w:firstRowLastColumn="0" w:lastRowFirstColumn="0" w:lastRowLastColumn="0"/>
            </w:pPr>
          </w:p>
        </w:tc>
      </w:tr>
      <w:tr w:rsidR="001C686D" w14:paraId="3998469C" w14:textId="3265DA37" w:rsidTr="001C686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03" w:type="dxa"/>
          </w:tcPr>
          <w:p w14:paraId="578B4EA3" w14:textId="77777777" w:rsidR="001C686D" w:rsidRPr="004E4560" w:rsidRDefault="001C686D" w:rsidP="00550799">
            <w:pPr>
              <w:spacing w:line="276" w:lineRule="auto"/>
              <w:rPr>
                <w:rFonts w:asciiTheme="minorHAnsi" w:hAnsiTheme="minorHAnsi" w:cstheme="minorHAnsi"/>
                <w:b w:val="0"/>
              </w:rPr>
            </w:pPr>
            <w:r w:rsidRPr="004E4560">
              <w:rPr>
                <w:rFonts w:asciiTheme="minorHAnsi" w:hAnsiTheme="minorHAnsi" w:cstheme="minorHAnsi"/>
                <w:b w:val="0"/>
                <w:color w:val="000000"/>
              </w:rPr>
              <w:t>Surveys administered</w:t>
            </w:r>
          </w:p>
        </w:tc>
        <w:tc>
          <w:tcPr>
            <w:tcW w:w="1312" w:type="dxa"/>
          </w:tcPr>
          <w:p w14:paraId="48F9FE29" w14:textId="77777777" w:rsidR="001C686D" w:rsidRDefault="001C686D" w:rsidP="00550799">
            <w:pPr>
              <w:spacing w:line="276" w:lineRule="auto"/>
              <w:jc w:val="right"/>
              <w:cnfStyle w:val="000000100000" w:firstRow="0" w:lastRow="0" w:firstColumn="0" w:lastColumn="0" w:oddVBand="0" w:evenVBand="0" w:oddHBand="1" w:evenHBand="0" w:firstRowFirstColumn="0" w:firstRowLastColumn="0" w:lastRowFirstColumn="0" w:lastRowLastColumn="0"/>
            </w:pPr>
          </w:p>
        </w:tc>
        <w:tc>
          <w:tcPr>
            <w:tcW w:w="1312" w:type="dxa"/>
          </w:tcPr>
          <w:p w14:paraId="6ECA6204" w14:textId="77777777" w:rsidR="001C686D" w:rsidRDefault="001C686D" w:rsidP="00550799">
            <w:pPr>
              <w:spacing w:line="276" w:lineRule="auto"/>
              <w:jc w:val="right"/>
              <w:cnfStyle w:val="000000100000" w:firstRow="0" w:lastRow="0" w:firstColumn="0" w:lastColumn="0" w:oddVBand="0" w:evenVBand="0" w:oddHBand="1" w:evenHBand="0" w:firstRowFirstColumn="0" w:firstRowLastColumn="0" w:lastRowFirstColumn="0" w:lastRowLastColumn="0"/>
            </w:pPr>
          </w:p>
        </w:tc>
        <w:tc>
          <w:tcPr>
            <w:tcW w:w="1312" w:type="dxa"/>
          </w:tcPr>
          <w:p w14:paraId="08714ADF" w14:textId="67241870" w:rsidR="001C686D" w:rsidRDefault="001C686D" w:rsidP="00550799">
            <w:pPr>
              <w:spacing w:line="276" w:lineRule="auto"/>
              <w:jc w:val="right"/>
              <w:cnfStyle w:val="000000100000" w:firstRow="0" w:lastRow="0" w:firstColumn="0" w:lastColumn="0" w:oddVBand="0" w:evenVBand="0" w:oddHBand="1" w:evenHBand="0" w:firstRowFirstColumn="0" w:firstRowLastColumn="0" w:lastRowFirstColumn="0" w:lastRowLastColumn="0"/>
            </w:pPr>
          </w:p>
        </w:tc>
      </w:tr>
      <w:tr w:rsidR="001C686D" w14:paraId="24811869" w14:textId="7D520D26" w:rsidTr="001C686D">
        <w:trPr>
          <w:jc w:val="center"/>
        </w:trPr>
        <w:tc>
          <w:tcPr>
            <w:cnfStyle w:val="001000000000" w:firstRow="0" w:lastRow="0" w:firstColumn="1" w:lastColumn="0" w:oddVBand="0" w:evenVBand="0" w:oddHBand="0" w:evenHBand="0" w:firstRowFirstColumn="0" w:firstRowLastColumn="0" w:lastRowFirstColumn="0" w:lastRowLastColumn="0"/>
            <w:tcW w:w="5703" w:type="dxa"/>
          </w:tcPr>
          <w:p w14:paraId="21D98EBD" w14:textId="77777777" w:rsidR="001C686D" w:rsidRPr="004E4560" w:rsidRDefault="001C686D" w:rsidP="00550799">
            <w:pPr>
              <w:spacing w:line="276" w:lineRule="auto"/>
              <w:rPr>
                <w:rFonts w:asciiTheme="minorHAnsi" w:hAnsiTheme="minorHAnsi" w:cstheme="minorHAnsi"/>
                <w:b w:val="0"/>
              </w:rPr>
            </w:pPr>
            <w:r w:rsidRPr="004E4560">
              <w:rPr>
                <w:rFonts w:asciiTheme="minorHAnsi" w:hAnsiTheme="minorHAnsi" w:cstheme="minorHAnsi"/>
                <w:b w:val="0"/>
                <w:color w:val="000000"/>
              </w:rPr>
              <w:t>Refusals of those contacted</w:t>
            </w:r>
          </w:p>
        </w:tc>
        <w:tc>
          <w:tcPr>
            <w:tcW w:w="1312" w:type="dxa"/>
          </w:tcPr>
          <w:p w14:paraId="35414858" w14:textId="77777777" w:rsidR="001C686D" w:rsidRDefault="001C686D" w:rsidP="00550799">
            <w:pPr>
              <w:spacing w:line="276" w:lineRule="auto"/>
              <w:jc w:val="right"/>
              <w:cnfStyle w:val="000000000000" w:firstRow="0" w:lastRow="0" w:firstColumn="0" w:lastColumn="0" w:oddVBand="0" w:evenVBand="0" w:oddHBand="0" w:evenHBand="0" w:firstRowFirstColumn="0" w:firstRowLastColumn="0" w:lastRowFirstColumn="0" w:lastRowLastColumn="0"/>
            </w:pPr>
          </w:p>
        </w:tc>
        <w:tc>
          <w:tcPr>
            <w:tcW w:w="1312" w:type="dxa"/>
          </w:tcPr>
          <w:p w14:paraId="78C5A915" w14:textId="77777777" w:rsidR="001C686D" w:rsidRDefault="001C686D" w:rsidP="00550799">
            <w:pPr>
              <w:spacing w:line="276" w:lineRule="auto"/>
              <w:jc w:val="right"/>
              <w:cnfStyle w:val="000000000000" w:firstRow="0" w:lastRow="0" w:firstColumn="0" w:lastColumn="0" w:oddVBand="0" w:evenVBand="0" w:oddHBand="0" w:evenHBand="0" w:firstRowFirstColumn="0" w:firstRowLastColumn="0" w:lastRowFirstColumn="0" w:lastRowLastColumn="0"/>
            </w:pPr>
          </w:p>
        </w:tc>
        <w:tc>
          <w:tcPr>
            <w:tcW w:w="1312" w:type="dxa"/>
          </w:tcPr>
          <w:p w14:paraId="4FCF573A" w14:textId="651F31C8" w:rsidR="001C686D" w:rsidRDefault="001C686D" w:rsidP="00550799">
            <w:pPr>
              <w:spacing w:line="276" w:lineRule="auto"/>
              <w:jc w:val="right"/>
              <w:cnfStyle w:val="000000000000" w:firstRow="0" w:lastRow="0" w:firstColumn="0" w:lastColumn="0" w:oddVBand="0" w:evenVBand="0" w:oddHBand="0" w:evenHBand="0" w:firstRowFirstColumn="0" w:firstRowLastColumn="0" w:lastRowFirstColumn="0" w:lastRowLastColumn="0"/>
            </w:pPr>
          </w:p>
        </w:tc>
      </w:tr>
      <w:tr w:rsidR="001C686D" w14:paraId="2B3B0F9B" w14:textId="60521F9D" w:rsidTr="001C686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03" w:type="dxa"/>
          </w:tcPr>
          <w:p w14:paraId="07922FB7" w14:textId="77777777" w:rsidR="001C686D" w:rsidRPr="004E4560" w:rsidRDefault="001C686D" w:rsidP="00550799">
            <w:pPr>
              <w:spacing w:line="276" w:lineRule="auto"/>
              <w:rPr>
                <w:rFonts w:asciiTheme="minorHAnsi" w:hAnsiTheme="minorHAnsi" w:cstheme="minorHAnsi"/>
                <w:b w:val="0"/>
                <w:color w:val="000000"/>
              </w:rPr>
            </w:pPr>
            <w:r w:rsidRPr="004E4560">
              <w:rPr>
                <w:rFonts w:asciiTheme="minorHAnsi" w:hAnsiTheme="minorHAnsi" w:cstheme="minorHAnsi"/>
                <w:b w:val="0"/>
                <w:color w:val="000000"/>
              </w:rPr>
              <w:lastRenderedPageBreak/>
              <w:t>Ineligible/dropped of those contacted (if applicable)</w:t>
            </w:r>
          </w:p>
        </w:tc>
        <w:tc>
          <w:tcPr>
            <w:tcW w:w="1312" w:type="dxa"/>
          </w:tcPr>
          <w:p w14:paraId="5F2BB7E7" w14:textId="77777777" w:rsidR="001C686D" w:rsidRDefault="001C686D" w:rsidP="00550799">
            <w:pPr>
              <w:spacing w:line="276" w:lineRule="auto"/>
              <w:jc w:val="right"/>
              <w:cnfStyle w:val="000000100000" w:firstRow="0" w:lastRow="0" w:firstColumn="0" w:lastColumn="0" w:oddVBand="0" w:evenVBand="0" w:oddHBand="1" w:evenHBand="0" w:firstRowFirstColumn="0" w:firstRowLastColumn="0" w:lastRowFirstColumn="0" w:lastRowLastColumn="0"/>
            </w:pPr>
          </w:p>
        </w:tc>
        <w:tc>
          <w:tcPr>
            <w:tcW w:w="1312" w:type="dxa"/>
          </w:tcPr>
          <w:p w14:paraId="2DB57CBF" w14:textId="77777777" w:rsidR="001C686D" w:rsidRDefault="001C686D" w:rsidP="00550799">
            <w:pPr>
              <w:spacing w:line="276" w:lineRule="auto"/>
              <w:jc w:val="right"/>
              <w:cnfStyle w:val="000000100000" w:firstRow="0" w:lastRow="0" w:firstColumn="0" w:lastColumn="0" w:oddVBand="0" w:evenVBand="0" w:oddHBand="1" w:evenHBand="0" w:firstRowFirstColumn="0" w:firstRowLastColumn="0" w:lastRowFirstColumn="0" w:lastRowLastColumn="0"/>
            </w:pPr>
          </w:p>
        </w:tc>
        <w:tc>
          <w:tcPr>
            <w:tcW w:w="1312" w:type="dxa"/>
          </w:tcPr>
          <w:p w14:paraId="4993B82E" w14:textId="51F48C41" w:rsidR="001C686D" w:rsidRDefault="001C686D" w:rsidP="00550799">
            <w:pPr>
              <w:spacing w:line="276" w:lineRule="auto"/>
              <w:jc w:val="right"/>
              <w:cnfStyle w:val="000000100000" w:firstRow="0" w:lastRow="0" w:firstColumn="0" w:lastColumn="0" w:oddVBand="0" w:evenVBand="0" w:oddHBand="1" w:evenHBand="0" w:firstRowFirstColumn="0" w:firstRowLastColumn="0" w:lastRowFirstColumn="0" w:lastRowLastColumn="0"/>
            </w:pPr>
          </w:p>
        </w:tc>
      </w:tr>
      <w:tr w:rsidR="001C686D" w14:paraId="04447226" w14:textId="430D9700" w:rsidTr="001C686D">
        <w:trPr>
          <w:jc w:val="center"/>
        </w:trPr>
        <w:tc>
          <w:tcPr>
            <w:cnfStyle w:val="001000000000" w:firstRow="0" w:lastRow="0" w:firstColumn="1" w:lastColumn="0" w:oddVBand="0" w:evenVBand="0" w:oddHBand="0" w:evenHBand="0" w:firstRowFirstColumn="0" w:firstRowLastColumn="0" w:lastRowFirstColumn="0" w:lastRowLastColumn="0"/>
            <w:tcW w:w="5703" w:type="dxa"/>
          </w:tcPr>
          <w:p w14:paraId="13D27C5C" w14:textId="77777777" w:rsidR="001C686D" w:rsidRPr="004E4560" w:rsidRDefault="001C686D" w:rsidP="00550799">
            <w:pPr>
              <w:spacing w:line="276" w:lineRule="auto"/>
              <w:rPr>
                <w:rFonts w:asciiTheme="minorHAnsi" w:hAnsiTheme="minorHAnsi" w:cstheme="minorHAnsi"/>
                <w:b w:val="0"/>
                <w:color w:val="000000"/>
              </w:rPr>
            </w:pPr>
            <w:r w:rsidRPr="004E4560">
              <w:rPr>
                <w:rFonts w:asciiTheme="minorHAnsi" w:hAnsiTheme="minorHAnsi" w:cstheme="minorHAnsi"/>
                <w:b w:val="0"/>
                <w:color w:val="000000"/>
              </w:rPr>
              <w:t>Number of completed interviews per enumerator per day</w:t>
            </w:r>
          </w:p>
        </w:tc>
        <w:tc>
          <w:tcPr>
            <w:tcW w:w="1312" w:type="dxa"/>
          </w:tcPr>
          <w:p w14:paraId="5FA62774" w14:textId="77777777" w:rsidR="001C686D" w:rsidRDefault="001C686D" w:rsidP="00550799">
            <w:pPr>
              <w:spacing w:line="276" w:lineRule="auto"/>
              <w:jc w:val="right"/>
              <w:cnfStyle w:val="000000000000" w:firstRow="0" w:lastRow="0" w:firstColumn="0" w:lastColumn="0" w:oddVBand="0" w:evenVBand="0" w:oddHBand="0" w:evenHBand="0" w:firstRowFirstColumn="0" w:firstRowLastColumn="0" w:lastRowFirstColumn="0" w:lastRowLastColumn="0"/>
            </w:pPr>
          </w:p>
        </w:tc>
        <w:tc>
          <w:tcPr>
            <w:tcW w:w="1312" w:type="dxa"/>
          </w:tcPr>
          <w:p w14:paraId="01302166" w14:textId="77777777" w:rsidR="001C686D" w:rsidRDefault="001C686D" w:rsidP="00550799">
            <w:pPr>
              <w:spacing w:line="276" w:lineRule="auto"/>
              <w:jc w:val="right"/>
              <w:cnfStyle w:val="000000000000" w:firstRow="0" w:lastRow="0" w:firstColumn="0" w:lastColumn="0" w:oddVBand="0" w:evenVBand="0" w:oddHBand="0" w:evenHBand="0" w:firstRowFirstColumn="0" w:firstRowLastColumn="0" w:lastRowFirstColumn="0" w:lastRowLastColumn="0"/>
            </w:pPr>
          </w:p>
        </w:tc>
        <w:tc>
          <w:tcPr>
            <w:tcW w:w="1312" w:type="dxa"/>
          </w:tcPr>
          <w:p w14:paraId="7B66B01E" w14:textId="267F6AC7" w:rsidR="001C686D" w:rsidRDefault="001C686D" w:rsidP="00550799">
            <w:pPr>
              <w:spacing w:line="276" w:lineRule="auto"/>
              <w:jc w:val="right"/>
              <w:cnfStyle w:val="000000000000" w:firstRow="0" w:lastRow="0" w:firstColumn="0" w:lastColumn="0" w:oddVBand="0" w:evenVBand="0" w:oddHBand="0" w:evenHBand="0" w:firstRowFirstColumn="0" w:firstRowLastColumn="0" w:lastRowFirstColumn="0" w:lastRowLastColumn="0"/>
            </w:pPr>
          </w:p>
        </w:tc>
      </w:tr>
      <w:tr w:rsidR="001C686D" w14:paraId="6218B898" w14:textId="2D7F55ED" w:rsidTr="001C686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03" w:type="dxa"/>
          </w:tcPr>
          <w:p w14:paraId="50DBC996" w14:textId="77777777" w:rsidR="001C686D" w:rsidRPr="004E4560" w:rsidRDefault="001C686D" w:rsidP="00550799">
            <w:pPr>
              <w:spacing w:line="276" w:lineRule="auto"/>
              <w:rPr>
                <w:rFonts w:asciiTheme="minorHAnsi" w:hAnsiTheme="minorHAnsi" w:cstheme="minorHAnsi"/>
                <w:b w:val="0"/>
                <w:color w:val="000000"/>
              </w:rPr>
            </w:pPr>
            <w:r w:rsidRPr="004E4560">
              <w:rPr>
                <w:rFonts w:asciiTheme="minorHAnsi" w:hAnsiTheme="minorHAnsi" w:cstheme="minorHAnsi"/>
                <w:b w:val="0"/>
                <w:color w:val="000000"/>
              </w:rPr>
              <w:t xml:space="preserve">Average time to complete the survey </w:t>
            </w:r>
          </w:p>
        </w:tc>
        <w:tc>
          <w:tcPr>
            <w:tcW w:w="1312" w:type="dxa"/>
          </w:tcPr>
          <w:p w14:paraId="6C4304B6" w14:textId="77777777" w:rsidR="001C686D" w:rsidRDefault="001C686D" w:rsidP="00550799">
            <w:pPr>
              <w:spacing w:line="276" w:lineRule="auto"/>
              <w:jc w:val="right"/>
              <w:cnfStyle w:val="000000100000" w:firstRow="0" w:lastRow="0" w:firstColumn="0" w:lastColumn="0" w:oddVBand="0" w:evenVBand="0" w:oddHBand="1" w:evenHBand="0" w:firstRowFirstColumn="0" w:firstRowLastColumn="0" w:lastRowFirstColumn="0" w:lastRowLastColumn="0"/>
            </w:pPr>
          </w:p>
        </w:tc>
        <w:tc>
          <w:tcPr>
            <w:tcW w:w="1312" w:type="dxa"/>
          </w:tcPr>
          <w:p w14:paraId="31538E29" w14:textId="77777777" w:rsidR="001C686D" w:rsidRDefault="001C686D" w:rsidP="00550799">
            <w:pPr>
              <w:spacing w:line="276" w:lineRule="auto"/>
              <w:jc w:val="right"/>
              <w:cnfStyle w:val="000000100000" w:firstRow="0" w:lastRow="0" w:firstColumn="0" w:lastColumn="0" w:oddVBand="0" w:evenVBand="0" w:oddHBand="1" w:evenHBand="0" w:firstRowFirstColumn="0" w:firstRowLastColumn="0" w:lastRowFirstColumn="0" w:lastRowLastColumn="0"/>
            </w:pPr>
          </w:p>
        </w:tc>
        <w:tc>
          <w:tcPr>
            <w:tcW w:w="1312" w:type="dxa"/>
          </w:tcPr>
          <w:p w14:paraId="091035A6" w14:textId="2E7DF603" w:rsidR="001C686D" w:rsidRDefault="001C686D" w:rsidP="00550799">
            <w:pPr>
              <w:spacing w:line="276" w:lineRule="auto"/>
              <w:jc w:val="right"/>
              <w:cnfStyle w:val="000000100000" w:firstRow="0" w:lastRow="0" w:firstColumn="0" w:lastColumn="0" w:oddVBand="0" w:evenVBand="0" w:oddHBand="1" w:evenHBand="0" w:firstRowFirstColumn="0" w:firstRowLastColumn="0" w:lastRowFirstColumn="0" w:lastRowLastColumn="0"/>
            </w:pPr>
          </w:p>
        </w:tc>
      </w:tr>
    </w:tbl>
    <w:p w14:paraId="68575B64" w14:textId="48A2DEDE" w:rsidR="00812811" w:rsidRPr="0036168B" w:rsidRDefault="00812811" w:rsidP="00812811">
      <w:pPr>
        <w:pStyle w:val="Heading1FM"/>
        <w:numPr>
          <w:ilvl w:val="0"/>
          <w:numId w:val="0"/>
        </w:numPr>
      </w:pPr>
    </w:p>
    <w:tbl>
      <w:tblPr>
        <w:tblStyle w:val="GridTable4-Accent1"/>
        <w:tblW w:w="10075" w:type="dxa"/>
        <w:tblLook w:val="04A0" w:firstRow="1" w:lastRow="0" w:firstColumn="1" w:lastColumn="0" w:noHBand="0" w:noVBand="1"/>
      </w:tblPr>
      <w:tblGrid>
        <w:gridCol w:w="5035"/>
        <w:gridCol w:w="5040"/>
      </w:tblGrid>
      <w:tr w:rsidR="00812811" w:rsidRPr="00016877" w14:paraId="4997C1BB" w14:textId="77777777" w:rsidTr="008128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7A59F0DA" w14:textId="77777777" w:rsidR="00812811" w:rsidRPr="00016877" w:rsidRDefault="00812811" w:rsidP="00812811">
            <w:pPr>
              <w:jc w:val="center"/>
              <w:rPr>
                <w:rFonts w:asciiTheme="minorHAnsi" w:hAnsiTheme="minorHAnsi"/>
              </w:rPr>
            </w:pPr>
            <w:r w:rsidRPr="00016877">
              <w:rPr>
                <w:rFonts w:asciiTheme="minorHAnsi" w:eastAsia="Times New Roman" w:hAnsiTheme="minorHAnsi" w:cs="Segoe UI"/>
              </w:rPr>
              <w:t>What challenges have been encountered?</w:t>
            </w:r>
          </w:p>
        </w:tc>
        <w:tc>
          <w:tcPr>
            <w:tcW w:w="5040" w:type="dxa"/>
          </w:tcPr>
          <w:p w14:paraId="6779E01E" w14:textId="05E4B47C" w:rsidR="00812811" w:rsidRPr="00016877" w:rsidRDefault="00812811" w:rsidP="0081281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016877">
              <w:rPr>
                <w:rFonts w:asciiTheme="minorHAnsi" w:eastAsia="Times New Roman" w:hAnsiTheme="minorHAnsi" w:cs="Segoe UI"/>
              </w:rPr>
              <w:t>What steps were taken or will be taken to mitigate/account for/address these problems?</w:t>
            </w:r>
            <w:r w:rsidR="006A0BC7">
              <w:rPr>
                <w:rFonts w:asciiTheme="minorHAnsi" w:eastAsia="Times New Roman" w:hAnsiTheme="minorHAnsi" w:cs="Segoe UI"/>
              </w:rPr>
              <w:t xml:space="preserve"> (Include dates of any changes)</w:t>
            </w:r>
          </w:p>
        </w:tc>
      </w:tr>
      <w:tr w:rsidR="00812811" w:rsidRPr="00016877" w14:paraId="0A0B2048" w14:textId="77777777" w:rsidTr="008128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5DEFECD0" w14:textId="77777777" w:rsidR="00812811" w:rsidRDefault="00812811" w:rsidP="00812811">
            <w:pPr>
              <w:jc w:val="left"/>
              <w:rPr>
                <w:rFonts w:asciiTheme="minorHAnsi" w:hAnsiTheme="minorHAnsi"/>
              </w:rPr>
            </w:pPr>
          </w:p>
          <w:p w14:paraId="585CC526" w14:textId="77777777" w:rsidR="00812811" w:rsidRPr="00016877" w:rsidRDefault="00812811" w:rsidP="00812811">
            <w:pPr>
              <w:jc w:val="left"/>
              <w:rPr>
                <w:rFonts w:asciiTheme="minorHAnsi" w:hAnsiTheme="minorHAnsi"/>
              </w:rPr>
            </w:pPr>
          </w:p>
        </w:tc>
        <w:tc>
          <w:tcPr>
            <w:tcW w:w="5040" w:type="dxa"/>
          </w:tcPr>
          <w:p w14:paraId="7A04179F" w14:textId="77777777" w:rsidR="00812811" w:rsidRPr="00016877" w:rsidRDefault="00812811" w:rsidP="00812811">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812811" w:rsidRPr="00016877" w14:paraId="45E2733B" w14:textId="77777777" w:rsidTr="00812811">
        <w:tc>
          <w:tcPr>
            <w:cnfStyle w:val="001000000000" w:firstRow="0" w:lastRow="0" w:firstColumn="1" w:lastColumn="0" w:oddVBand="0" w:evenVBand="0" w:oddHBand="0" w:evenHBand="0" w:firstRowFirstColumn="0" w:firstRowLastColumn="0" w:lastRowFirstColumn="0" w:lastRowLastColumn="0"/>
            <w:tcW w:w="5035" w:type="dxa"/>
          </w:tcPr>
          <w:p w14:paraId="67E224D3" w14:textId="77777777" w:rsidR="00812811" w:rsidRDefault="00812811" w:rsidP="00812811">
            <w:pPr>
              <w:rPr>
                <w:rFonts w:asciiTheme="minorHAnsi" w:hAnsiTheme="minorHAnsi"/>
              </w:rPr>
            </w:pPr>
          </w:p>
          <w:p w14:paraId="69AB951B" w14:textId="77777777" w:rsidR="00812811" w:rsidRPr="00016877" w:rsidRDefault="00812811" w:rsidP="00812811">
            <w:pPr>
              <w:rPr>
                <w:rFonts w:asciiTheme="minorHAnsi" w:hAnsiTheme="minorHAnsi"/>
              </w:rPr>
            </w:pPr>
          </w:p>
        </w:tc>
        <w:tc>
          <w:tcPr>
            <w:tcW w:w="5040" w:type="dxa"/>
          </w:tcPr>
          <w:p w14:paraId="76842092" w14:textId="77777777" w:rsidR="00812811" w:rsidRPr="00016877" w:rsidRDefault="00812811" w:rsidP="00812811">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812811" w:rsidRPr="00016877" w14:paraId="0F827251" w14:textId="77777777" w:rsidTr="008128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1B6B7162" w14:textId="77777777" w:rsidR="00812811" w:rsidRDefault="00812811" w:rsidP="00812811">
            <w:pPr>
              <w:rPr>
                <w:rFonts w:asciiTheme="minorHAnsi" w:hAnsiTheme="minorHAnsi"/>
                <w:b w:val="0"/>
              </w:rPr>
            </w:pPr>
          </w:p>
          <w:p w14:paraId="03E97301" w14:textId="77777777" w:rsidR="00812811" w:rsidRPr="00016877" w:rsidRDefault="00812811" w:rsidP="00812811">
            <w:pPr>
              <w:rPr>
                <w:rFonts w:asciiTheme="minorHAnsi" w:hAnsiTheme="minorHAnsi"/>
                <w:b w:val="0"/>
              </w:rPr>
            </w:pPr>
          </w:p>
        </w:tc>
        <w:tc>
          <w:tcPr>
            <w:tcW w:w="5040" w:type="dxa"/>
          </w:tcPr>
          <w:p w14:paraId="2DED9BE5" w14:textId="77777777" w:rsidR="00812811" w:rsidRPr="00016877" w:rsidRDefault="00812811" w:rsidP="00812811">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812811" w:rsidRPr="00016877" w14:paraId="233C8039" w14:textId="77777777" w:rsidTr="00812811">
        <w:tc>
          <w:tcPr>
            <w:cnfStyle w:val="001000000000" w:firstRow="0" w:lastRow="0" w:firstColumn="1" w:lastColumn="0" w:oddVBand="0" w:evenVBand="0" w:oddHBand="0" w:evenHBand="0" w:firstRowFirstColumn="0" w:firstRowLastColumn="0" w:lastRowFirstColumn="0" w:lastRowLastColumn="0"/>
            <w:tcW w:w="5035" w:type="dxa"/>
          </w:tcPr>
          <w:p w14:paraId="1A6843E7" w14:textId="77777777" w:rsidR="00812811" w:rsidRDefault="00812811" w:rsidP="00812811">
            <w:pPr>
              <w:rPr>
                <w:rFonts w:asciiTheme="minorHAnsi" w:hAnsiTheme="minorHAnsi"/>
                <w:b w:val="0"/>
              </w:rPr>
            </w:pPr>
          </w:p>
          <w:p w14:paraId="2D01AA6B" w14:textId="77777777" w:rsidR="00812811" w:rsidRPr="00016877" w:rsidRDefault="00812811" w:rsidP="00812811">
            <w:pPr>
              <w:rPr>
                <w:rFonts w:asciiTheme="minorHAnsi" w:hAnsiTheme="minorHAnsi"/>
                <w:b w:val="0"/>
              </w:rPr>
            </w:pPr>
          </w:p>
        </w:tc>
        <w:tc>
          <w:tcPr>
            <w:tcW w:w="5040" w:type="dxa"/>
          </w:tcPr>
          <w:p w14:paraId="33F398DF" w14:textId="77777777" w:rsidR="00812811" w:rsidRPr="00016877" w:rsidRDefault="00812811" w:rsidP="00812811">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bl>
    <w:p w14:paraId="696E906F" w14:textId="0983E247" w:rsidR="00550799" w:rsidRDefault="00550799" w:rsidP="00550799">
      <w:pPr>
        <w:pStyle w:val="Heading1FM"/>
      </w:pPr>
      <w:bookmarkStart w:id="35" w:name="_Toc486870037"/>
      <w:r>
        <w:t>Data quality assurance</w:t>
      </w:r>
      <w:bookmarkEnd w:id="35"/>
      <w:r>
        <w:t xml:space="preserve"> </w:t>
      </w:r>
    </w:p>
    <w:p w14:paraId="238C75D7" w14:textId="79C9949A" w:rsidR="00812811" w:rsidRDefault="00812811" w:rsidP="00812811">
      <w:pPr>
        <w:pStyle w:val="BodyTextNormal"/>
      </w:pPr>
      <w:r>
        <w:t>Identify any data quality conce</w:t>
      </w:r>
      <w:r w:rsidR="006A0BC7">
        <w:t xml:space="preserve">rns </w:t>
      </w:r>
      <w:r>
        <w:t xml:space="preserve">not derived from the instrument itself. </w:t>
      </w:r>
    </w:p>
    <w:tbl>
      <w:tblPr>
        <w:tblStyle w:val="GridTable4-Accent1"/>
        <w:tblW w:w="9445" w:type="dxa"/>
        <w:jc w:val="center"/>
        <w:tblLook w:val="04A0" w:firstRow="1" w:lastRow="0" w:firstColumn="1" w:lastColumn="0" w:noHBand="0" w:noVBand="1"/>
      </w:tblPr>
      <w:tblGrid>
        <w:gridCol w:w="5113"/>
        <w:gridCol w:w="982"/>
        <w:gridCol w:w="1024"/>
        <w:gridCol w:w="1071"/>
        <w:gridCol w:w="1255"/>
      </w:tblGrid>
      <w:tr w:rsidR="001C686D" w:rsidRPr="00EF2D79" w14:paraId="140E3AE7" w14:textId="77777777" w:rsidTr="001C686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13" w:type="dxa"/>
          </w:tcPr>
          <w:p w14:paraId="51A7DDC5" w14:textId="77777777" w:rsidR="001C686D" w:rsidRPr="00EF2D79" w:rsidRDefault="001C686D" w:rsidP="001C686D">
            <w:pPr>
              <w:spacing w:line="276" w:lineRule="auto"/>
              <w:rPr>
                <w:rFonts w:asciiTheme="minorHAnsi" w:hAnsiTheme="minorHAnsi"/>
              </w:rPr>
            </w:pPr>
          </w:p>
        </w:tc>
        <w:tc>
          <w:tcPr>
            <w:tcW w:w="982" w:type="dxa"/>
          </w:tcPr>
          <w:p w14:paraId="34481028" w14:textId="77777777" w:rsidR="001C686D" w:rsidRPr="00EF2D79" w:rsidRDefault="001C686D" w:rsidP="001C686D">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t>Total</w:t>
            </w:r>
          </w:p>
        </w:tc>
        <w:tc>
          <w:tcPr>
            <w:tcW w:w="1024" w:type="dxa"/>
          </w:tcPr>
          <w:p w14:paraId="4BA0A812" w14:textId="77777777" w:rsidR="001C686D" w:rsidRDefault="001C686D" w:rsidP="001C686D">
            <w:pPr>
              <w:spacing w:line="276" w:lineRule="auto"/>
              <w:jc w:val="center"/>
              <w:cnfStyle w:val="100000000000" w:firstRow="1" w:lastRow="0" w:firstColumn="0" w:lastColumn="0" w:oddVBand="0" w:evenVBand="0" w:oddHBand="0" w:evenHBand="0" w:firstRowFirstColumn="0" w:firstRowLastColumn="0" w:lastRowFirstColumn="0" w:lastRowLastColumn="0"/>
            </w:pPr>
            <w:r>
              <w:t>Percent</w:t>
            </w:r>
          </w:p>
        </w:tc>
        <w:tc>
          <w:tcPr>
            <w:tcW w:w="1071" w:type="dxa"/>
          </w:tcPr>
          <w:p w14:paraId="2FCBC354" w14:textId="379425F0" w:rsidR="001C686D" w:rsidRDefault="001C686D" w:rsidP="001C686D">
            <w:pPr>
              <w:spacing w:line="276" w:lineRule="auto"/>
              <w:jc w:val="center"/>
              <w:cnfStyle w:val="100000000000" w:firstRow="1" w:lastRow="0" w:firstColumn="0" w:lastColumn="0" w:oddVBand="0" w:evenVBand="0" w:oddHBand="0" w:evenHBand="0" w:firstRowFirstColumn="0" w:firstRowLastColumn="0" w:lastRowFirstColumn="0" w:lastRowLastColumn="0"/>
            </w:pPr>
            <w:r>
              <w:t>Target</w:t>
            </w:r>
          </w:p>
        </w:tc>
        <w:tc>
          <w:tcPr>
            <w:tcW w:w="1255" w:type="dxa"/>
          </w:tcPr>
          <w:p w14:paraId="2B7FCE10" w14:textId="52BD4F63" w:rsidR="001C686D" w:rsidRDefault="001C686D" w:rsidP="001C686D">
            <w:pPr>
              <w:spacing w:line="276" w:lineRule="auto"/>
              <w:jc w:val="center"/>
              <w:cnfStyle w:val="100000000000" w:firstRow="1" w:lastRow="0" w:firstColumn="0" w:lastColumn="0" w:oddVBand="0" w:evenVBand="0" w:oddHBand="0" w:evenHBand="0" w:firstRowFirstColumn="0" w:firstRowLastColumn="0" w:lastRowFirstColumn="0" w:lastRowLastColumn="0"/>
            </w:pPr>
            <w:r>
              <w:t>Percent of target</w:t>
            </w:r>
          </w:p>
        </w:tc>
      </w:tr>
      <w:tr w:rsidR="001C686D" w:rsidRPr="00EF2D79" w14:paraId="1C558A2B" w14:textId="77777777" w:rsidTr="001C686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13" w:type="dxa"/>
          </w:tcPr>
          <w:p w14:paraId="00F67CB9" w14:textId="77777777" w:rsidR="001C686D" w:rsidRPr="0036168B" w:rsidRDefault="001C686D" w:rsidP="001C686D">
            <w:pPr>
              <w:spacing w:line="276" w:lineRule="auto"/>
              <w:rPr>
                <w:rFonts w:asciiTheme="minorHAnsi" w:hAnsiTheme="minorHAnsi"/>
                <w:b w:val="0"/>
              </w:rPr>
            </w:pPr>
            <w:r w:rsidRPr="0036168B">
              <w:rPr>
                <w:rFonts w:asciiTheme="minorHAnsi" w:hAnsiTheme="minorHAnsi"/>
                <w:b w:val="0"/>
              </w:rPr>
              <w:t>Number of surveys reviewed by a supervisor</w:t>
            </w:r>
          </w:p>
        </w:tc>
        <w:tc>
          <w:tcPr>
            <w:tcW w:w="982" w:type="dxa"/>
          </w:tcPr>
          <w:p w14:paraId="38FCF738" w14:textId="77777777" w:rsidR="001C686D" w:rsidRDefault="001C686D" w:rsidP="001C686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1024" w:type="dxa"/>
          </w:tcPr>
          <w:p w14:paraId="5BA5049C" w14:textId="77777777" w:rsidR="001C686D" w:rsidRDefault="001C686D" w:rsidP="001C686D">
            <w:pPr>
              <w:spacing w:line="276" w:lineRule="auto"/>
              <w:jc w:val="right"/>
              <w:cnfStyle w:val="000000100000" w:firstRow="0" w:lastRow="0" w:firstColumn="0" w:lastColumn="0" w:oddVBand="0" w:evenVBand="0" w:oddHBand="1" w:evenHBand="0" w:firstRowFirstColumn="0" w:firstRowLastColumn="0" w:lastRowFirstColumn="0" w:lastRowLastColumn="0"/>
            </w:pPr>
          </w:p>
        </w:tc>
        <w:tc>
          <w:tcPr>
            <w:tcW w:w="1071" w:type="dxa"/>
          </w:tcPr>
          <w:p w14:paraId="2902ECBD" w14:textId="17208816" w:rsidR="001C686D" w:rsidRDefault="001C686D" w:rsidP="001C686D">
            <w:pPr>
              <w:spacing w:line="276" w:lineRule="auto"/>
              <w:jc w:val="right"/>
              <w:cnfStyle w:val="000000100000" w:firstRow="0" w:lastRow="0" w:firstColumn="0" w:lastColumn="0" w:oddVBand="0" w:evenVBand="0" w:oddHBand="1" w:evenHBand="0" w:firstRowFirstColumn="0" w:firstRowLastColumn="0" w:lastRowFirstColumn="0" w:lastRowLastColumn="0"/>
            </w:pPr>
            <w:r>
              <w:t>100%</w:t>
            </w:r>
          </w:p>
        </w:tc>
        <w:tc>
          <w:tcPr>
            <w:tcW w:w="1255" w:type="dxa"/>
          </w:tcPr>
          <w:p w14:paraId="66A6A2C7" w14:textId="37112D48" w:rsidR="001C686D" w:rsidRDefault="001C686D" w:rsidP="001C686D">
            <w:pPr>
              <w:spacing w:line="276" w:lineRule="auto"/>
              <w:jc w:val="right"/>
              <w:cnfStyle w:val="000000100000" w:firstRow="0" w:lastRow="0" w:firstColumn="0" w:lastColumn="0" w:oddVBand="0" w:evenVBand="0" w:oddHBand="1" w:evenHBand="0" w:firstRowFirstColumn="0" w:firstRowLastColumn="0" w:lastRowFirstColumn="0" w:lastRowLastColumn="0"/>
            </w:pPr>
          </w:p>
        </w:tc>
      </w:tr>
      <w:tr w:rsidR="001C686D" w:rsidRPr="00EF2D79" w14:paraId="333130B1" w14:textId="77777777" w:rsidTr="001C686D">
        <w:trPr>
          <w:jc w:val="center"/>
        </w:trPr>
        <w:tc>
          <w:tcPr>
            <w:cnfStyle w:val="001000000000" w:firstRow="0" w:lastRow="0" w:firstColumn="1" w:lastColumn="0" w:oddVBand="0" w:evenVBand="0" w:oddHBand="0" w:evenHBand="0" w:firstRowFirstColumn="0" w:firstRowLastColumn="0" w:lastRowFirstColumn="0" w:lastRowLastColumn="0"/>
            <w:tcW w:w="5113" w:type="dxa"/>
          </w:tcPr>
          <w:p w14:paraId="18A2637F" w14:textId="77777777" w:rsidR="001C686D" w:rsidRPr="0036168B" w:rsidRDefault="001C686D" w:rsidP="001C686D">
            <w:pPr>
              <w:spacing w:line="276" w:lineRule="auto"/>
              <w:rPr>
                <w:rFonts w:asciiTheme="minorHAnsi" w:hAnsiTheme="minorHAnsi"/>
                <w:b w:val="0"/>
              </w:rPr>
            </w:pPr>
            <w:r w:rsidRPr="0036168B">
              <w:rPr>
                <w:rFonts w:asciiTheme="minorHAnsi" w:hAnsiTheme="minorHAnsi"/>
                <w:b w:val="0"/>
              </w:rPr>
              <w:t xml:space="preserve">Number of surveys accompanied by a supervisor </w:t>
            </w:r>
          </w:p>
        </w:tc>
        <w:tc>
          <w:tcPr>
            <w:tcW w:w="982" w:type="dxa"/>
          </w:tcPr>
          <w:p w14:paraId="46A19910" w14:textId="77777777" w:rsidR="001C686D" w:rsidRPr="00EF2D79" w:rsidRDefault="001C686D" w:rsidP="001C686D">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024" w:type="dxa"/>
          </w:tcPr>
          <w:p w14:paraId="4079E3F0" w14:textId="77777777" w:rsidR="001C686D" w:rsidRDefault="001C686D" w:rsidP="001C686D">
            <w:pPr>
              <w:spacing w:line="276" w:lineRule="auto"/>
              <w:jc w:val="right"/>
              <w:cnfStyle w:val="000000000000" w:firstRow="0" w:lastRow="0" w:firstColumn="0" w:lastColumn="0" w:oddVBand="0" w:evenVBand="0" w:oddHBand="0" w:evenHBand="0" w:firstRowFirstColumn="0" w:firstRowLastColumn="0" w:lastRowFirstColumn="0" w:lastRowLastColumn="0"/>
              <w:rPr>
                <w:rStyle w:val="CommentReference"/>
                <w:rFonts w:ascii="GillSans" w:eastAsia="Calibri" w:hAnsi="GillSans" w:cs="Arial"/>
              </w:rPr>
            </w:pPr>
          </w:p>
        </w:tc>
        <w:tc>
          <w:tcPr>
            <w:tcW w:w="1071" w:type="dxa"/>
          </w:tcPr>
          <w:p w14:paraId="0186B1D2" w14:textId="56117C4C" w:rsidR="001C686D" w:rsidRDefault="001C686D" w:rsidP="001C686D">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10%</w:t>
            </w:r>
          </w:p>
        </w:tc>
        <w:tc>
          <w:tcPr>
            <w:tcW w:w="1255" w:type="dxa"/>
          </w:tcPr>
          <w:p w14:paraId="504F410F" w14:textId="7040D05F" w:rsidR="001C686D" w:rsidRDefault="001C686D" w:rsidP="001C686D">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1C686D" w:rsidRPr="00EF2D79" w14:paraId="7665066C" w14:textId="77777777" w:rsidTr="001C686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13" w:type="dxa"/>
          </w:tcPr>
          <w:p w14:paraId="0125C43B" w14:textId="77777777" w:rsidR="001C686D" w:rsidRPr="0036168B" w:rsidRDefault="001C686D" w:rsidP="001C686D">
            <w:pPr>
              <w:spacing w:line="276" w:lineRule="auto"/>
              <w:rPr>
                <w:rFonts w:asciiTheme="minorHAnsi" w:hAnsiTheme="minorHAnsi"/>
                <w:b w:val="0"/>
              </w:rPr>
            </w:pPr>
            <w:r w:rsidRPr="0036168B">
              <w:rPr>
                <w:rFonts w:asciiTheme="minorHAnsi" w:hAnsiTheme="minorHAnsi"/>
                <w:b w:val="0"/>
              </w:rPr>
              <w:t xml:space="preserve">Number of surveys back checked </w:t>
            </w:r>
          </w:p>
        </w:tc>
        <w:tc>
          <w:tcPr>
            <w:tcW w:w="982" w:type="dxa"/>
          </w:tcPr>
          <w:p w14:paraId="284FC887" w14:textId="77777777" w:rsidR="001C686D" w:rsidRPr="00EF2D79" w:rsidRDefault="001C686D" w:rsidP="001C686D">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024" w:type="dxa"/>
          </w:tcPr>
          <w:p w14:paraId="17CCA791" w14:textId="77777777" w:rsidR="001C686D" w:rsidRDefault="001C686D" w:rsidP="001C686D">
            <w:pPr>
              <w:spacing w:line="276" w:lineRule="auto"/>
              <w:jc w:val="right"/>
              <w:cnfStyle w:val="000000100000" w:firstRow="0" w:lastRow="0" w:firstColumn="0" w:lastColumn="0" w:oddVBand="0" w:evenVBand="0" w:oddHBand="1" w:evenHBand="0" w:firstRowFirstColumn="0" w:firstRowLastColumn="0" w:lastRowFirstColumn="0" w:lastRowLastColumn="0"/>
              <w:rPr>
                <w:rStyle w:val="CommentReference"/>
                <w:rFonts w:ascii="GillSans" w:eastAsia="Calibri" w:hAnsi="GillSans" w:cs="Arial"/>
              </w:rPr>
            </w:pPr>
          </w:p>
        </w:tc>
        <w:tc>
          <w:tcPr>
            <w:tcW w:w="1071" w:type="dxa"/>
          </w:tcPr>
          <w:p w14:paraId="3898E4D0" w14:textId="77DA544F" w:rsidR="001C686D" w:rsidRDefault="001C686D" w:rsidP="001C686D">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5%</w:t>
            </w:r>
          </w:p>
        </w:tc>
        <w:tc>
          <w:tcPr>
            <w:tcW w:w="1255" w:type="dxa"/>
          </w:tcPr>
          <w:p w14:paraId="3F6C9071" w14:textId="27606895" w:rsidR="001C686D" w:rsidRDefault="001C686D" w:rsidP="001C686D">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1C686D" w:rsidRPr="00EF2D79" w14:paraId="1DD148C3" w14:textId="77777777" w:rsidTr="001C686D">
        <w:trPr>
          <w:jc w:val="center"/>
        </w:trPr>
        <w:tc>
          <w:tcPr>
            <w:cnfStyle w:val="001000000000" w:firstRow="0" w:lastRow="0" w:firstColumn="1" w:lastColumn="0" w:oddVBand="0" w:evenVBand="0" w:oddHBand="0" w:evenHBand="0" w:firstRowFirstColumn="0" w:firstRowLastColumn="0" w:lastRowFirstColumn="0" w:lastRowLastColumn="0"/>
            <w:tcW w:w="5113" w:type="dxa"/>
          </w:tcPr>
          <w:p w14:paraId="1CB45A54" w14:textId="77777777" w:rsidR="001C686D" w:rsidRPr="0036168B" w:rsidRDefault="001C686D" w:rsidP="001C686D">
            <w:pPr>
              <w:spacing w:line="276" w:lineRule="auto"/>
              <w:rPr>
                <w:rFonts w:asciiTheme="minorHAnsi" w:hAnsiTheme="minorHAnsi"/>
                <w:b w:val="0"/>
              </w:rPr>
            </w:pPr>
            <w:r w:rsidRPr="0036168B">
              <w:rPr>
                <w:rFonts w:asciiTheme="minorHAnsi" w:hAnsiTheme="minorHAnsi"/>
                <w:b w:val="0"/>
              </w:rPr>
              <w:t>Number of surveys with detected irregularities</w:t>
            </w:r>
          </w:p>
        </w:tc>
        <w:tc>
          <w:tcPr>
            <w:tcW w:w="982" w:type="dxa"/>
          </w:tcPr>
          <w:p w14:paraId="0E94DF4A" w14:textId="77777777" w:rsidR="001C686D" w:rsidRPr="00EF2D79" w:rsidRDefault="001C686D" w:rsidP="001C686D">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024" w:type="dxa"/>
          </w:tcPr>
          <w:p w14:paraId="0046C353" w14:textId="77777777" w:rsidR="001C686D" w:rsidRDefault="001C686D" w:rsidP="001C686D">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071" w:type="dxa"/>
          </w:tcPr>
          <w:p w14:paraId="6C4A47D0" w14:textId="0DE15FB3" w:rsidR="001C686D" w:rsidRDefault="001C686D" w:rsidP="001C686D">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w:t>
            </w:r>
          </w:p>
        </w:tc>
        <w:tc>
          <w:tcPr>
            <w:tcW w:w="1255" w:type="dxa"/>
          </w:tcPr>
          <w:p w14:paraId="410D2DB8" w14:textId="5C8EC5E2" w:rsidR="001C686D" w:rsidRDefault="001C686D" w:rsidP="001C686D">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1C686D" w:rsidRPr="00EF2D79" w14:paraId="54FAB9AF" w14:textId="77777777" w:rsidTr="001C686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13" w:type="dxa"/>
          </w:tcPr>
          <w:p w14:paraId="00E1319E" w14:textId="77777777" w:rsidR="001C686D" w:rsidRPr="0036168B" w:rsidRDefault="001C686D" w:rsidP="001C686D">
            <w:pPr>
              <w:spacing w:line="276" w:lineRule="auto"/>
              <w:jc w:val="left"/>
              <w:rPr>
                <w:rFonts w:asciiTheme="minorHAnsi" w:hAnsiTheme="minorHAnsi"/>
                <w:b w:val="0"/>
              </w:rPr>
            </w:pPr>
            <w:r w:rsidRPr="0036168B">
              <w:rPr>
                <w:rFonts w:asciiTheme="minorHAnsi" w:hAnsiTheme="minorHAnsi"/>
                <w:b w:val="0"/>
              </w:rPr>
              <w:t>Number of surveys with detected irregularities resolved/replaced</w:t>
            </w:r>
          </w:p>
        </w:tc>
        <w:tc>
          <w:tcPr>
            <w:tcW w:w="982" w:type="dxa"/>
          </w:tcPr>
          <w:p w14:paraId="5D8808B8" w14:textId="77777777" w:rsidR="001C686D" w:rsidRPr="00EF2D79" w:rsidRDefault="001C686D" w:rsidP="001C686D">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024" w:type="dxa"/>
          </w:tcPr>
          <w:p w14:paraId="46C373EE" w14:textId="77777777" w:rsidR="001C686D" w:rsidRDefault="001C686D" w:rsidP="001C686D">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071" w:type="dxa"/>
          </w:tcPr>
          <w:p w14:paraId="5EB08ACF" w14:textId="1A211964" w:rsidR="001C686D" w:rsidRDefault="001C686D" w:rsidP="001C686D">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100%</w:t>
            </w:r>
          </w:p>
        </w:tc>
        <w:tc>
          <w:tcPr>
            <w:tcW w:w="1255" w:type="dxa"/>
          </w:tcPr>
          <w:p w14:paraId="5910C083" w14:textId="78B1F929" w:rsidR="001C686D" w:rsidRDefault="001C686D" w:rsidP="001C686D">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bl>
    <w:p w14:paraId="1140C0BD" w14:textId="316C8795" w:rsidR="00812811" w:rsidRPr="0036168B" w:rsidRDefault="00812811" w:rsidP="006A0BC7">
      <w:pPr>
        <w:pStyle w:val="Heading1FM"/>
        <w:numPr>
          <w:ilvl w:val="0"/>
          <w:numId w:val="0"/>
        </w:numPr>
      </w:pPr>
    </w:p>
    <w:tbl>
      <w:tblPr>
        <w:tblStyle w:val="GridTable4-Accent1"/>
        <w:tblW w:w="10075" w:type="dxa"/>
        <w:tblLook w:val="04A0" w:firstRow="1" w:lastRow="0" w:firstColumn="1" w:lastColumn="0" w:noHBand="0" w:noVBand="1"/>
      </w:tblPr>
      <w:tblGrid>
        <w:gridCol w:w="5035"/>
        <w:gridCol w:w="5040"/>
      </w:tblGrid>
      <w:tr w:rsidR="00812811" w:rsidRPr="00016877" w14:paraId="2450D706" w14:textId="77777777" w:rsidTr="008128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7C2EDDA9" w14:textId="77777777" w:rsidR="00812811" w:rsidRPr="00016877" w:rsidRDefault="00812811" w:rsidP="00812811">
            <w:pPr>
              <w:jc w:val="center"/>
              <w:rPr>
                <w:rFonts w:asciiTheme="minorHAnsi" w:hAnsiTheme="minorHAnsi"/>
              </w:rPr>
            </w:pPr>
            <w:r w:rsidRPr="00016877">
              <w:rPr>
                <w:rFonts w:asciiTheme="minorHAnsi" w:eastAsia="Times New Roman" w:hAnsiTheme="minorHAnsi" w:cs="Segoe UI"/>
              </w:rPr>
              <w:t>What challenges have been encountered?</w:t>
            </w:r>
          </w:p>
        </w:tc>
        <w:tc>
          <w:tcPr>
            <w:tcW w:w="5040" w:type="dxa"/>
          </w:tcPr>
          <w:p w14:paraId="2CFA95C8" w14:textId="61B48CB0" w:rsidR="00812811" w:rsidRPr="00016877" w:rsidRDefault="00812811" w:rsidP="0081281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016877">
              <w:rPr>
                <w:rFonts w:asciiTheme="minorHAnsi" w:eastAsia="Times New Roman" w:hAnsiTheme="minorHAnsi" w:cs="Segoe UI"/>
              </w:rPr>
              <w:t>What steps were taken or will be taken to mitigate/account for/address these problems?</w:t>
            </w:r>
            <w:r w:rsidR="006A0BC7">
              <w:rPr>
                <w:rFonts w:asciiTheme="minorHAnsi" w:eastAsia="Times New Roman" w:hAnsiTheme="minorHAnsi" w:cs="Segoe UI"/>
              </w:rPr>
              <w:t xml:space="preserve"> (Include dates of any changes)</w:t>
            </w:r>
          </w:p>
        </w:tc>
      </w:tr>
      <w:tr w:rsidR="00812811" w:rsidRPr="00016877" w14:paraId="1903822A" w14:textId="77777777" w:rsidTr="008128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4C55D1F4" w14:textId="77777777" w:rsidR="00812811" w:rsidRDefault="00812811" w:rsidP="00812811">
            <w:pPr>
              <w:jc w:val="left"/>
              <w:rPr>
                <w:rFonts w:asciiTheme="minorHAnsi" w:hAnsiTheme="minorHAnsi"/>
              </w:rPr>
            </w:pPr>
          </w:p>
          <w:p w14:paraId="13645024" w14:textId="77777777" w:rsidR="00812811" w:rsidRPr="00016877" w:rsidRDefault="00812811" w:rsidP="00812811">
            <w:pPr>
              <w:jc w:val="left"/>
              <w:rPr>
                <w:rFonts w:asciiTheme="minorHAnsi" w:hAnsiTheme="minorHAnsi"/>
              </w:rPr>
            </w:pPr>
          </w:p>
        </w:tc>
        <w:tc>
          <w:tcPr>
            <w:tcW w:w="5040" w:type="dxa"/>
          </w:tcPr>
          <w:p w14:paraId="0A632808" w14:textId="77777777" w:rsidR="00812811" w:rsidRPr="00016877" w:rsidRDefault="00812811" w:rsidP="00812811">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812811" w:rsidRPr="00016877" w14:paraId="70A8F41E" w14:textId="77777777" w:rsidTr="00812811">
        <w:tc>
          <w:tcPr>
            <w:cnfStyle w:val="001000000000" w:firstRow="0" w:lastRow="0" w:firstColumn="1" w:lastColumn="0" w:oddVBand="0" w:evenVBand="0" w:oddHBand="0" w:evenHBand="0" w:firstRowFirstColumn="0" w:firstRowLastColumn="0" w:lastRowFirstColumn="0" w:lastRowLastColumn="0"/>
            <w:tcW w:w="5035" w:type="dxa"/>
          </w:tcPr>
          <w:p w14:paraId="36A55522" w14:textId="77777777" w:rsidR="00812811" w:rsidRDefault="00812811" w:rsidP="00812811">
            <w:pPr>
              <w:rPr>
                <w:rFonts w:asciiTheme="minorHAnsi" w:hAnsiTheme="minorHAnsi"/>
              </w:rPr>
            </w:pPr>
          </w:p>
          <w:p w14:paraId="7FBFC4F3" w14:textId="77777777" w:rsidR="00812811" w:rsidRPr="00016877" w:rsidRDefault="00812811" w:rsidP="00812811">
            <w:pPr>
              <w:rPr>
                <w:rFonts w:asciiTheme="minorHAnsi" w:hAnsiTheme="minorHAnsi"/>
              </w:rPr>
            </w:pPr>
          </w:p>
        </w:tc>
        <w:tc>
          <w:tcPr>
            <w:tcW w:w="5040" w:type="dxa"/>
          </w:tcPr>
          <w:p w14:paraId="7AF3A90B" w14:textId="77777777" w:rsidR="00812811" w:rsidRPr="00016877" w:rsidRDefault="00812811" w:rsidP="00812811">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812811" w:rsidRPr="00016877" w14:paraId="5DC794C7" w14:textId="77777777" w:rsidTr="008128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1CAA1D1C" w14:textId="77777777" w:rsidR="00812811" w:rsidRDefault="00812811" w:rsidP="00812811">
            <w:pPr>
              <w:rPr>
                <w:rFonts w:asciiTheme="minorHAnsi" w:hAnsiTheme="minorHAnsi"/>
                <w:b w:val="0"/>
              </w:rPr>
            </w:pPr>
          </w:p>
          <w:p w14:paraId="452B788A" w14:textId="77777777" w:rsidR="00812811" w:rsidRPr="00016877" w:rsidRDefault="00812811" w:rsidP="00812811">
            <w:pPr>
              <w:rPr>
                <w:rFonts w:asciiTheme="minorHAnsi" w:hAnsiTheme="minorHAnsi"/>
                <w:b w:val="0"/>
              </w:rPr>
            </w:pPr>
          </w:p>
        </w:tc>
        <w:tc>
          <w:tcPr>
            <w:tcW w:w="5040" w:type="dxa"/>
          </w:tcPr>
          <w:p w14:paraId="2FBC16E8" w14:textId="77777777" w:rsidR="00812811" w:rsidRPr="00016877" w:rsidRDefault="00812811" w:rsidP="00812811">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812811" w:rsidRPr="00016877" w14:paraId="71E8CAD8" w14:textId="77777777" w:rsidTr="00812811">
        <w:tc>
          <w:tcPr>
            <w:cnfStyle w:val="001000000000" w:firstRow="0" w:lastRow="0" w:firstColumn="1" w:lastColumn="0" w:oddVBand="0" w:evenVBand="0" w:oddHBand="0" w:evenHBand="0" w:firstRowFirstColumn="0" w:firstRowLastColumn="0" w:lastRowFirstColumn="0" w:lastRowLastColumn="0"/>
            <w:tcW w:w="5035" w:type="dxa"/>
          </w:tcPr>
          <w:p w14:paraId="4CA36F9B" w14:textId="77777777" w:rsidR="00812811" w:rsidRDefault="00812811" w:rsidP="00812811">
            <w:pPr>
              <w:rPr>
                <w:rFonts w:asciiTheme="minorHAnsi" w:hAnsiTheme="minorHAnsi"/>
                <w:b w:val="0"/>
              </w:rPr>
            </w:pPr>
          </w:p>
          <w:p w14:paraId="34FD7AEE" w14:textId="77777777" w:rsidR="00812811" w:rsidRPr="00016877" w:rsidRDefault="00812811" w:rsidP="00812811">
            <w:pPr>
              <w:rPr>
                <w:rFonts w:asciiTheme="minorHAnsi" w:hAnsiTheme="minorHAnsi"/>
                <w:b w:val="0"/>
              </w:rPr>
            </w:pPr>
          </w:p>
        </w:tc>
        <w:tc>
          <w:tcPr>
            <w:tcW w:w="5040" w:type="dxa"/>
          </w:tcPr>
          <w:p w14:paraId="7B61CC55" w14:textId="77777777" w:rsidR="00812811" w:rsidRPr="00016877" w:rsidRDefault="00812811" w:rsidP="00812811">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bl>
    <w:p w14:paraId="0ABAA4F4" w14:textId="77777777" w:rsidR="00812811" w:rsidRDefault="00812811" w:rsidP="00812811">
      <w:pPr>
        <w:pStyle w:val="Heading1FM"/>
        <w:numPr>
          <w:ilvl w:val="0"/>
          <w:numId w:val="0"/>
        </w:numPr>
        <w:ind w:left="360" w:hanging="360"/>
      </w:pPr>
    </w:p>
    <w:p w14:paraId="3691C509" w14:textId="77777777" w:rsidR="00812811" w:rsidRDefault="00812811" w:rsidP="00550799">
      <w:pPr>
        <w:rPr>
          <w:sz w:val="18"/>
          <w:szCs w:val="18"/>
        </w:rPr>
      </w:pPr>
    </w:p>
    <w:p w14:paraId="4F3586BE" w14:textId="0B3A8959" w:rsidR="00550799" w:rsidRDefault="00550799" w:rsidP="00550799">
      <w:pPr>
        <w:pStyle w:val="Heading1FM"/>
      </w:pPr>
      <w:bookmarkStart w:id="36" w:name="_Toc486870038"/>
      <w:r>
        <w:lastRenderedPageBreak/>
        <w:t>Measurement challenges</w:t>
      </w:r>
      <w:bookmarkEnd w:id="36"/>
      <w:r>
        <w:t xml:space="preserve"> </w:t>
      </w:r>
    </w:p>
    <w:p w14:paraId="719DB4A8" w14:textId="2B9A2D81" w:rsidR="00812811" w:rsidRPr="00906EEB" w:rsidRDefault="00812811" w:rsidP="00812811">
      <w:pPr>
        <w:numPr>
          <w:ilvl w:val="0"/>
          <w:numId w:val="36"/>
        </w:numPr>
        <w:rPr>
          <w:noProof/>
        </w:rPr>
      </w:pPr>
      <w:r w:rsidRPr="00906EEB">
        <w:rPr>
          <w:noProof/>
        </w:rPr>
        <w:t xml:space="preserve">Identify any potential sources of random measurement error that might have arisen from question wording (e.g. ambiguity, recall). </w:t>
      </w:r>
    </w:p>
    <w:p w14:paraId="452519AE" w14:textId="5EED1652" w:rsidR="00812811" w:rsidRDefault="00812811" w:rsidP="00812811">
      <w:pPr>
        <w:numPr>
          <w:ilvl w:val="0"/>
          <w:numId w:val="36"/>
        </w:numPr>
        <w:rPr>
          <w:noProof/>
        </w:rPr>
      </w:pPr>
      <w:r w:rsidRPr="00906EEB">
        <w:rPr>
          <w:noProof/>
        </w:rPr>
        <w:t xml:space="preserve">Identify any potential source of systematic measurement error (e.g. social desirability biases, question ordering, Hawthorne effect).  </w:t>
      </w:r>
    </w:p>
    <w:p w14:paraId="4A288ADD" w14:textId="45AAD11D" w:rsidR="00812811" w:rsidRPr="00906EEB" w:rsidRDefault="00812811" w:rsidP="00812811">
      <w:pPr>
        <w:ind w:left="720"/>
        <w:rPr>
          <w:noProof/>
        </w:rPr>
      </w:pPr>
      <w:r w:rsidRPr="00906EEB">
        <w:rPr>
          <w:noProof/>
        </w:rPr>
        <w:t xml:space="preserve"> </w:t>
      </w:r>
    </w:p>
    <w:tbl>
      <w:tblPr>
        <w:tblStyle w:val="GridTable4-Accent1"/>
        <w:tblW w:w="9985" w:type="dxa"/>
        <w:tblLook w:val="04A0" w:firstRow="1" w:lastRow="0" w:firstColumn="1" w:lastColumn="0" w:noHBand="0" w:noVBand="1"/>
      </w:tblPr>
      <w:tblGrid>
        <w:gridCol w:w="1171"/>
        <w:gridCol w:w="4404"/>
        <w:gridCol w:w="4410"/>
      </w:tblGrid>
      <w:tr w:rsidR="00550799" w:rsidRPr="00016877" w14:paraId="50F81E1F" w14:textId="77777777" w:rsidTr="005507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tcPr>
          <w:p w14:paraId="5C7772BA" w14:textId="77777777" w:rsidR="00550799" w:rsidRDefault="00550799" w:rsidP="00812811">
            <w:pPr>
              <w:jc w:val="center"/>
              <w:rPr>
                <w:rFonts w:asciiTheme="minorHAnsi" w:eastAsia="Times New Roman" w:hAnsiTheme="minorHAnsi" w:cs="Segoe UI"/>
              </w:rPr>
            </w:pPr>
            <w:r>
              <w:rPr>
                <w:rFonts w:asciiTheme="minorHAnsi" w:eastAsia="Times New Roman" w:hAnsiTheme="minorHAnsi" w:cs="Segoe UI"/>
              </w:rPr>
              <w:t xml:space="preserve">Question </w:t>
            </w:r>
          </w:p>
          <w:p w14:paraId="6D7933D1" w14:textId="77777777" w:rsidR="00550799" w:rsidRPr="00016877" w:rsidRDefault="00550799" w:rsidP="00812811">
            <w:pPr>
              <w:jc w:val="center"/>
              <w:rPr>
                <w:rFonts w:asciiTheme="minorHAnsi" w:eastAsia="Times New Roman" w:hAnsiTheme="minorHAnsi" w:cs="Segoe UI"/>
              </w:rPr>
            </w:pPr>
            <w:r>
              <w:rPr>
                <w:rFonts w:asciiTheme="minorHAnsi" w:eastAsia="Times New Roman" w:hAnsiTheme="minorHAnsi" w:cs="Segoe UI"/>
              </w:rPr>
              <w:t>number</w:t>
            </w:r>
          </w:p>
        </w:tc>
        <w:tc>
          <w:tcPr>
            <w:tcW w:w="4404" w:type="dxa"/>
          </w:tcPr>
          <w:p w14:paraId="5DC5C87E" w14:textId="77777777" w:rsidR="00550799" w:rsidRPr="00016877" w:rsidRDefault="00550799" w:rsidP="0081281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016877">
              <w:rPr>
                <w:rFonts w:asciiTheme="minorHAnsi" w:eastAsia="Times New Roman" w:hAnsiTheme="minorHAnsi" w:cs="Segoe UI"/>
              </w:rPr>
              <w:t>What challenges have been encountered?</w:t>
            </w:r>
          </w:p>
        </w:tc>
        <w:tc>
          <w:tcPr>
            <w:tcW w:w="4410" w:type="dxa"/>
          </w:tcPr>
          <w:p w14:paraId="07A97573" w14:textId="41268328" w:rsidR="00550799" w:rsidRPr="00016877" w:rsidRDefault="00550799" w:rsidP="0081281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016877">
              <w:rPr>
                <w:rFonts w:asciiTheme="minorHAnsi" w:eastAsia="Times New Roman" w:hAnsiTheme="minorHAnsi" w:cs="Segoe UI"/>
              </w:rPr>
              <w:t>What steps were taken or will be taken to mitigate/account for/address these problems?</w:t>
            </w:r>
            <w:r w:rsidR="006A0BC7">
              <w:rPr>
                <w:rFonts w:asciiTheme="minorHAnsi" w:eastAsia="Times New Roman" w:hAnsiTheme="minorHAnsi" w:cs="Segoe UI"/>
              </w:rPr>
              <w:t xml:space="preserve"> (Include dates of any changes)</w:t>
            </w:r>
          </w:p>
        </w:tc>
      </w:tr>
      <w:tr w:rsidR="00550799" w:rsidRPr="00016877" w14:paraId="7691860B" w14:textId="77777777" w:rsidTr="00550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tcPr>
          <w:p w14:paraId="59A865EC" w14:textId="77777777" w:rsidR="00550799" w:rsidRDefault="00550799" w:rsidP="00812811">
            <w:pPr>
              <w:jc w:val="left"/>
              <w:rPr>
                <w:rFonts w:asciiTheme="minorHAnsi" w:hAnsiTheme="minorHAnsi"/>
              </w:rPr>
            </w:pPr>
          </w:p>
        </w:tc>
        <w:tc>
          <w:tcPr>
            <w:tcW w:w="4404" w:type="dxa"/>
          </w:tcPr>
          <w:p w14:paraId="2C5B06B2" w14:textId="77777777" w:rsidR="00550799" w:rsidRDefault="00550799" w:rsidP="00812811">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3B1CAD16" w14:textId="77777777" w:rsidR="00550799" w:rsidRPr="00016877" w:rsidRDefault="00550799" w:rsidP="00812811">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4410" w:type="dxa"/>
          </w:tcPr>
          <w:p w14:paraId="5628F756" w14:textId="77777777" w:rsidR="00550799" w:rsidRPr="00016877" w:rsidRDefault="00550799" w:rsidP="00812811">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550799" w:rsidRPr="00016877" w14:paraId="62A116DF" w14:textId="77777777" w:rsidTr="00550799">
        <w:tc>
          <w:tcPr>
            <w:cnfStyle w:val="001000000000" w:firstRow="0" w:lastRow="0" w:firstColumn="1" w:lastColumn="0" w:oddVBand="0" w:evenVBand="0" w:oddHBand="0" w:evenHBand="0" w:firstRowFirstColumn="0" w:firstRowLastColumn="0" w:lastRowFirstColumn="0" w:lastRowLastColumn="0"/>
            <w:tcW w:w="1171" w:type="dxa"/>
          </w:tcPr>
          <w:p w14:paraId="47D0498F" w14:textId="77777777" w:rsidR="00550799" w:rsidRDefault="00550799" w:rsidP="00812811">
            <w:pPr>
              <w:rPr>
                <w:rFonts w:asciiTheme="minorHAnsi" w:hAnsiTheme="minorHAnsi"/>
              </w:rPr>
            </w:pPr>
          </w:p>
        </w:tc>
        <w:tc>
          <w:tcPr>
            <w:tcW w:w="4404" w:type="dxa"/>
          </w:tcPr>
          <w:p w14:paraId="1CA2CCA4" w14:textId="77777777" w:rsidR="00550799" w:rsidRDefault="00550799" w:rsidP="00812811">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14:paraId="2C917351" w14:textId="77777777" w:rsidR="00550799" w:rsidRPr="00016877" w:rsidRDefault="00550799" w:rsidP="00812811">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4410" w:type="dxa"/>
          </w:tcPr>
          <w:p w14:paraId="6301A5B1" w14:textId="77777777" w:rsidR="00550799" w:rsidRPr="00016877" w:rsidRDefault="00550799" w:rsidP="00812811">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550799" w:rsidRPr="00016877" w14:paraId="535655AD" w14:textId="77777777" w:rsidTr="00550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tcPr>
          <w:p w14:paraId="58F75E33" w14:textId="77777777" w:rsidR="00550799" w:rsidRDefault="00550799" w:rsidP="00812811">
            <w:pPr>
              <w:rPr>
                <w:rFonts w:asciiTheme="minorHAnsi" w:hAnsiTheme="minorHAnsi"/>
                <w:b w:val="0"/>
              </w:rPr>
            </w:pPr>
          </w:p>
        </w:tc>
        <w:tc>
          <w:tcPr>
            <w:tcW w:w="4404" w:type="dxa"/>
          </w:tcPr>
          <w:p w14:paraId="24E5A7AA" w14:textId="77777777" w:rsidR="00550799" w:rsidRDefault="00550799" w:rsidP="00812811">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p w14:paraId="195DF622" w14:textId="77777777" w:rsidR="00550799" w:rsidRPr="00016877" w:rsidRDefault="00550799" w:rsidP="00812811">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c>
          <w:tcPr>
            <w:tcW w:w="4410" w:type="dxa"/>
          </w:tcPr>
          <w:p w14:paraId="44B833DE" w14:textId="77777777" w:rsidR="00550799" w:rsidRPr="00016877" w:rsidRDefault="00550799" w:rsidP="00812811">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550799" w:rsidRPr="00016877" w14:paraId="007C3BAA" w14:textId="77777777" w:rsidTr="00550799">
        <w:tc>
          <w:tcPr>
            <w:cnfStyle w:val="001000000000" w:firstRow="0" w:lastRow="0" w:firstColumn="1" w:lastColumn="0" w:oddVBand="0" w:evenVBand="0" w:oddHBand="0" w:evenHBand="0" w:firstRowFirstColumn="0" w:firstRowLastColumn="0" w:lastRowFirstColumn="0" w:lastRowLastColumn="0"/>
            <w:tcW w:w="1171" w:type="dxa"/>
          </w:tcPr>
          <w:p w14:paraId="3221A7EA" w14:textId="77777777" w:rsidR="00550799" w:rsidRDefault="00550799" w:rsidP="00812811">
            <w:pPr>
              <w:rPr>
                <w:rFonts w:asciiTheme="minorHAnsi" w:hAnsiTheme="minorHAnsi"/>
                <w:b w:val="0"/>
              </w:rPr>
            </w:pPr>
          </w:p>
        </w:tc>
        <w:tc>
          <w:tcPr>
            <w:tcW w:w="4404" w:type="dxa"/>
          </w:tcPr>
          <w:p w14:paraId="50337C38" w14:textId="77777777" w:rsidR="00550799" w:rsidRDefault="00550799" w:rsidP="00812811">
            <w:pPr>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p w14:paraId="623163BB" w14:textId="77777777" w:rsidR="00550799" w:rsidRPr="00016877" w:rsidRDefault="00550799" w:rsidP="00812811">
            <w:pPr>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c>
          <w:tcPr>
            <w:tcW w:w="4410" w:type="dxa"/>
          </w:tcPr>
          <w:p w14:paraId="1BCBF2A6" w14:textId="77777777" w:rsidR="00550799" w:rsidRPr="00016877" w:rsidRDefault="00550799" w:rsidP="00812811">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bl>
    <w:p w14:paraId="47E7782D" w14:textId="77777777" w:rsidR="00F92C37" w:rsidRDefault="00F92C37" w:rsidP="00F92C37">
      <w:pPr>
        <w:pStyle w:val="Heading1FM"/>
      </w:pPr>
      <w:r>
        <w:t>Replacements</w:t>
      </w:r>
    </w:p>
    <w:p w14:paraId="15FA34E9" w14:textId="77777777" w:rsidR="00F92C37" w:rsidRDefault="00F92C37" w:rsidP="00F92C37">
      <w:r w:rsidRPr="00265106">
        <w:rPr>
          <w:rFonts w:asciiTheme="minorHAnsi" w:hAnsiTheme="minorHAnsi"/>
        </w:rPr>
        <w:t xml:space="preserve">(Please </w:t>
      </w:r>
      <w:r>
        <w:rPr>
          <w:rFonts w:asciiTheme="minorHAnsi" w:hAnsiTheme="minorHAnsi"/>
        </w:rPr>
        <w:t>baseline firms replaced and what firms they have been replaced by along with matching on key variables</w:t>
      </w:r>
      <w:r w:rsidRPr="00265106">
        <w:rPr>
          <w:rFonts w:asciiTheme="minorHAnsi" w:hAnsiTheme="minorHAnsi"/>
        </w:rPr>
        <w:t>)</w:t>
      </w:r>
      <w:r>
        <w:t xml:space="preserve"> </w:t>
      </w:r>
    </w:p>
    <w:p w14:paraId="123E7F0A" w14:textId="3A2F1F4D" w:rsidR="00550799" w:rsidRDefault="00550799" w:rsidP="00550799">
      <w:pPr>
        <w:pStyle w:val="Heading1FM"/>
      </w:pPr>
      <w:bookmarkStart w:id="37" w:name="_Toc486870039"/>
      <w:r>
        <w:t>Annexes</w:t>
      </w:r>
      <w:bookmarkEnd w:id="37"/>
    </w:p>
    <w:p w14:paraId="4921BD81" w14:textId="1222079D" w:rsidR="00550799" w:rsidRDefault="00550799" w:rsidP="00550799">
      <w:pPr>
        <w:pStyle w:val="BodyTextNormal"/>
        <w:numPr>
          <w:ilvl w:val="0"/>
          <w:numId w:val="31"/>
        </w:numPr>
      </w:pPr>
      <w:r>
        <w:t>All final protocols</w:t>
      </w:r>
    </w:p>
    <w:p w14:paraId="3E8ACEF4" w14:textId="1BB33A37" w:rsidR="00550799" w:rsidRDefault="00550799" w:rsidP="00550799">
      <w:pPr>
        <w:pStyle w:val="BodyTextNormal"/>
        <w:numPr>
          <w:ilvl w:val="0"/>
          <w:numId w:val="31"/>
        </w:numPr>
      </w:pPr>
      <w:r>
        <w:t>All final manuals</w:t>
      </w:r>
    </w:p>
    <w:p w14:paraId="45CCFFA3" w14:textId="1AD8941E" w:rsidR="00550799" w:rsidRDefault="00550799" w:rsidP="00550799">
      <w:pPr>
        <w:pStyle w:val="BodyTextNormal"/>
        <w:numPr>
          <w:ilvl w:val="0"/>
          <w:numId w:val="31"/>
        </w:numPr>
      </w:pPr>
      <w:r>
        <w:t xml:space="preserve">All updated sampling frame information/materials </w:t>
      </w:r>
    </w:p>
    <w:p w14:paraId="52FB1A57" w14:textId="353D59F0" w:rsidR="00550799" w:rsidRDefault="00550799" w:rsidP="00550799">
      <w:pPr>
        <w:pStyle w:val="BodyTextNormal"/>
        <w:numPr>
          <w:ilvl w:val="0"/>
          <w:numId w:val="31"/>
        </w:numPr>
      </w:pPr>
      <w:r>
        <w:t xml:space="preserve">Any weighting procedures </w:t>
      </w:r>
    </w:p>
    <w:p w14:paraId="0DB01000" w14:textId="2DC3922A" w:rsidR="00550799" w:rsidRDefault="00550799" w:rsidP="00550799">
      <w:pPr>
        <w:pStyle w:val="BodyTextNormal"/>
        <w:numPr>
          <w:ilvl w:val="0"/>
          <w:numId w:val="31"/>
        </w:numPr>
      </w:pPr>
      <w:r>
        <w:t>Final dataset</w:t>
      </w:r>
    </w:p>
    <w:p w14:paraId="42BA20AE" w14:textId="072735BC" w:rsidR="00550799" w:rsidRDefault="00550799" w:rsidP="00550799"/>
    <w:p w14:paraId="647F885C" w14:textId="023A291D" w:rsidR="004E4560" w:rsidRPr="004E4560" w:rsidRDefault="004E4560" w:rsidP="004E4560">
      <w:pPr>
        <w:tabs>
          <w:tab w:val="left" w:pos="1284"/>
        </w:tabs>
      </w:pPr>
      <w:r>
        <w:tab/>
      </w:r>
    </w:p>
    <w:sectPr w:rsidR="004E4560" w:rsidRPr="004E4560" w:rsidSect="007B1FBD">
      <w:footerReference w:type="default" r:id="rId13"/>
      <w:pgSz w:w="12240" w:h="15840"/>
      <w:pgMar w:top="1440" w:right="1080" w:bottom="1440" w:left="108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73A69" w14:textId="77777777" w:rsidR="008B1BDD" w:rsidRDefault="008B1BDD" w:rsidP="00854DDD">
      <w:r>
        <w:separator/>
      </w:r>
    </w:p>
  </w:endnote>
  <w:endnote w:type="continuationSeparator" w:id="0">
    <w:p w14:paraId="1350C9FE" w14:textId="77777777" w:rsidR="008B1BDD" w:rsidRDefault="008B1BDD" w:rsidP="00854DDD">
      <w:r>
        <w:continuationSeparator/>
      </w:r>
    </w:p>
  </w:endnote>
  <w:endnote w:type="continuationNotice" w:id="1">
    <w:p w14:paraId="4F503207" w14:textId="77777777" w:rsidR="008B1BDD" w:rsidRDefault="008B1B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rinda">
    <w:panose1 w:val="00000400000000000000"/>
    <w:charset w:val="00"/>
    <w:family w:val="swiss"/>
    <w:pitch w:val="variable"/>
    <w:sig w:usb0="0001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Sans">
    <w:altName w:val="Times New Roman"/>
    <w:panose1 w:val="00000000000000000000"/>
    <w:charset w:val="00"/>
    <w:family w:val="swiss"/>
    <w:notTrueType/>
    <w:pitch w:val="default"/>
    <w:sig w:usb0="00000003" w:usb1="00000000" w:usb2="00000000" w:usb3="00000000" w:csb0="00000001" w:csb1="00000000"/>
  </w:font>
  <w:font w:name="GillSans Light">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yriad Arabic">
    <w:charset w:val="00"/>
    <w:family w:val="auto"/>
    <w:pitch w:val="variable"/>
    <w:sig w:usb0="00002007" w:usb1="00000000" w:usb2="00000000" w:usb3="00000000" w:csb0="0000004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8849318"/>
      <w:docPartObj>
        <w:docPartGallery w:val="Page Numbers (Bottom of Page)"/>
        <w:docPartUnique/>
      </w:docPartObj>
    </w:sdtPr>
    <w:sdtEndPr/>
    <w:sdtContent>
      <w:sdt>
        <w:sdtPr>
          <w:id w:val="1728636285"/>
          <w:docPartObj>
            <w:docPartGallery w:val="Page Numbers (Top of Page)"/>
            <w:docPartUnique/>
          </w:docPartObj>
        </w:sdtPr>
        <w:sdtEndPr/>
        <w:sdtContent>
          <w:p w14:paraId="6B288DEF" w14:textId="3893041F" w:rsidR="00FD4F7D" w:rsidRDefault="00FD4F7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164A7">
              <w:rPr>
                <w:b/>
                <w:bCs/>
                <w:noProof/>
              </w:rPr>
              <w:t>15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164A7">
              <w:rPr>
                <w:b/>
                <w:bCs/>
                <w:noProof/>
              </w:rPr>
              <w:t>15</w:t>
            </w:r>
            <w:r>
              <w:rPr>
                <w:b/>
                <w:bCs/>
                <w:sz w:val="24"/>
                <w:szCs w:val="24"/>
              </w:rPr>
              <w:fldChar w:fldCharType="end"/>
            </w:r>
          </w:p>
        </w:sdtContent>
      </w:sdt>
    </w:sdtContent>
  </w:sdt>
  <w:p w14:paraId="3089DEAA" w14:textId="77777777" w:rsidR="00FD4F7D" w:rsidRDefault="00FD4F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F83BE" w14:textId="77777777" w:rsidR="008B1BDD" w:rsidRDefault="008B1BDD" w:rsidP="00854DDD">
      <w:r>
        <w:separator/>
      </w:r>
    </w:p>
  </w:footnote>
  <w:footnote w:type="continuationSeparator" w:id="0">
    <w:p w14:paraId="1A6FCEF4" w14:textId="77777777" w:rsidR="008B1BDD" w:rsidRDefault="008B1BDD" w:rsidP="00854DDD">
      <w:r>
        <w:continuationSeparator/>
      </w:r>
    </w:p>
  </w:footnote>
  <w:footnote w:type="continuationNotice" w:id="1">
    <w:p w14:paraId="4E437C29" w14:textId="77777777" w:rsidR="008B1BDD" w:rsidRDefault="008B1BD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5168E9E"/>
    <w:lvl w:ilvl="0">
      <w:start w:val="1"/>
      <w:numFmt w:val="decimal"/>
      <w:pStyle w:val="ListNumber"/>
      <w:lvlText w:val="%1."/>
      <w:lvlJc w:val="left"/>
      <w:pPr>
        <w:tabs>
          <w:tab w:val="num" w:pos="360"/>
        </w:tabs>
        <w:ind w:left="360" w:hanging="360"/>
      </w:pPr>
    </w:lvl>
  </w:abstractNum>
  <w:abstractNum w:abstractNumId="1" w15:restartNumberingAfterBreak="0">
    <w:nsid w:val="05C6284D"/>
    <w:multiLevelType w:val="hybridMultilevel"/>
    <w:tmpl w:val="8CAAE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22DEE"/>
    <w:multiLevelType w:val="hybridMultilevel"/>
    <w:tmpl w:val="7FD22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655F5"/>
    <w:multiLevelType w:val="hybridMultilevel"/>
    <w:tmpl w:val="438E0880"/>
    <w:lvl w:ilvl="0" w:tplc="19C8753E">
      <w:start w:val="1"/>
      <w:numFmt w:val="decimal"/>
      <w:lvlText w:val="1.%1"/>
      <w:lvlJc w:val="left"/>
      <w:pPr>
        <w:ind w:left="360" w:hanging="360"/>
      </w:pPr>
      <w:rPr>
        <w:rFonts w:hint="default"/>
        <w:b/>
        <w:bCs w:val="0"/>
        <w:i w:val="0"/>
        <w:iCs w:val="0"/>
        <w:caps w:val="0"/>
        <w:smallCaps w:val="0"/>
        <w:strike w:val="0"/>
        <w:dstrike w:val="0"/>
        <w:noProof w:val="0"/>
        <w:vanish w:val="0"/>
        <w:color w:val="26588D" w:themeColor="accen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765A33"/>
    <w:multiLevelType w:val="hybridMultilevel"/>
    <w:tmpl w:val="22B02C1E"/>
    <w:lvl w:ilvl="0" w:tplc="2266EF6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C0DBA"/>
    <w:multiLevelType w:val="hybridMultilevel"/>
    <w:tmpl w:val="3CB8B952"/>
    <w:lvl w:ilvl="0" w:tplc="2266EF6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7909F5"/>
    <w:multiLevelType w:val="hybridMultilevel"/>
    <w:tmpl w:val="A880B54A"/>
    <w:lvl w:ilvl="0" w:tplc="F140B5FA">
      <w:start w:val="1"/>
      <w:numFmt w:val="bullet"/>
      <w:pStyle w:val="BL-SI"/>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FE3418"/>
    <w:multiLevelType w:val="hybridMultilevel"/>
    <w:tmpl w:val="C62E4DEE"/>
    <w:lvl w:ilvl="0" w:tplc="2266EF6A">
      <w:start w:val="1"/>
      <w:numFmt w:val="bullet"/>
      <w:lvlText w:val=""/>
      <w:lvlJc w:val="left"/>
      <w:pPr>
        <w:ind w:left="450" w:hanging="360"/>
      </w:pPr>
      <w:rPr>
        <w:rFonts w:ascii="Symbol" w:hAnsi="Symbol"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26EB498C"/>
    <w:multiLevelType w:val="hybridMultilevel"/>
    <w:tmpl w:val="8DDA489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296078D9"/>
    <w:multiLevelType w:val="hybridMultilevel"/>
    <w:tmpl w:val="350C5D1C"/>
    <w:lvl w:ilvl="0" w:tplc="6142BA72">
      <w:start w:val="1"/>
      <w:numFmt w:val="decimal"/>
      <w:lvlText w:val="2.3.%1"/>
      <w:lvlJc w:val="left"/>
      <w:pPr>
        <w:ind w:left="360" w:hanging="360"/>
      </w:pPr>
      <w:rPr>
        <w:rFonts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C1F4A5D"/>
    <w:multiLevelType w:val="multilevel"/>
    <w:tmpl w:val="B85657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EAA63E5"/>
    <w:multiLevelType w:val="hybridMultilevel"/>
    <w:tmpl w:val="DEEE15DA"/>
    <w:lvl w:ilvl="0" w:tplc="5A62EC2C">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A536E"/>
    <w:multiLevelType w:val="multilevel"/>
    <w:tmpl w:val="3DB2391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36F6332E"/>
    <w:multiLevelType w:val="hybridMultilevel"/>
    <w:tmpl w:val="42FE8F80"/>
    <w:lvl w:ilvl="0" w:tplc="2266EF6A">
      <w:start w:val="1"/>
      <w:numFmt w:val="bullet"/>
      <w:lvlText w:val=""/>
      <w:lvlJc w:val="left"/>
      <w:pPr>
        <w:ind w:left="810" w:hanging="360"/>
      </w:pPr>
      <w:rPr>
        <w:rFonts w:ascii="Symbol" w:hAnsi="Symbol"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38E900F3"/>
    <w:multiLevelType w:val="hybridMultilevel"/>
    <w:tmpl w:val="49D835BA"/>
    <w:lvl w:ilvl="0" w:tplc="80C6C1EE">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B00135"/>
    <w:multiLevelType w:val="hybridMultilevel"/>
    <w:tmpl w:val="1C1EF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6735FC"/>
    <w:multiLevelType w:val="hybridMultilevel"/>
    <w:tmpl w:val="25ACA660"/>
    <w:lvl w:ilvl="0" w:tplc="6172BFF8">
      <w:start w:val="1"/>
      <w:numFmt w:val="lowerLetter"/>
      <w:pStyle w:val="NL-SI-sub"/>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15:restartNumberingAfterBreak="0">
    <w:nsid w:val="4976720A"/>
    <w:multiLevelType w:val="multilevel"/>
    <w:tmpl w:val="6FFCB5D0"/>
    <w:styleLink w:val="BL"/>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AD34691"/>
    <w:multiLevelType w:val="hybridMultilevel"/>
    <w:tmpl w:val="CB66AB02"/>
    <w:lvl w:ilvl="0" w:tplc="2266EF6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C81FD6"/>
    <w:multiLevelType w:val="hybridMultilevel"/>
    <w:tmpl w:val="0DAE1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0B3A07"/>
    <w:multiLevelType w:val="hybridMultilevel"/>
    <w:tmpl w:val="9B6E47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51E2CBF"/>
    <w:multiLevelType w:val="hybridMultilevel"/>
    <w:tmpl w:val="A14A2F48"/>
    <w:lvl w:ilvl="0" w:tplc="C370400C">
      <w:start w:val="1"/>
      <w:numFmt w:val="bullet"/>
      <w:lvlText w:val=""/>
      <w:lvlJc w:val="left"/>
      <w:pPr>
        <w:ind w:left="432"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3F2571"/>
    <w:multiLevelType w:val="multilevel"/>
    <w:tmpl w:val="DB4227D6"/>
    <w:lvl w:ilvl="0">
      <w:start w:val="1"/>
      <w:numFmt w:val="lowerRoman"/>
      <w:lvlText w:val="%1."/>
      <w:lvlJc w:val="left"/>
      <w:pPr>
        <w:ind w:left="432" w:hanging="432"/>
      </w:pPr>
      <w:rPr>
        <w:rFonts w:hint="default"/>
      </w:rPr>
    </w:lvl>
    <w:lvl w:ilvl="1">
      <w:start w:val="1"/>
      <w:numFmt w:val="lowerRoman"/>
      <w:pStyle w:val="Heading2FM"/>
      <w:lvlText w:val="%1.%2."/>
      <w:lvlJc w:val="left"/>
      <w:pPr>
        <w:ind w:left="576" w:hanging="576"/>
      </w:pPr>
      <w:rPr>
        <w:rFonts w:hint="default"/>
      </w:rPr>
    </w:lvl>
    <w:lvl w:ilvl="2">
      <w:start w:val="1"/>
      <w:numFmt w:val="lowerRoman"/>
      <w:pStyle w:val="Heading3FM"/>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5A9B46ED"/>
    <w:multiLevelType w:val="hybridMultilevel"/>
    <w:tmpl w:val="451A4B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BE47BDD"/>
    <w:multiLevelType w:val="hybridMultilevel"/>
    <w:tmpl w:val="7C0C7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1236ED"/>
    <w:multiLevelType w:val="hybridMultilevel"/>
    <w:tmpl w:val="DA101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435FA7"/>
    <w:multiLevelType w:val="hybridMultilevel"/>
    <w:tmpl w:val="66089B78"/>
    <w:lvl w:ilvl="0" w:tplc="EE9C668A">
      <w:start w:val="1"/>
      <w:numFmt w:val="decimal"/>
      <w:pStyle w:val="ColorfulList-Accent1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445684D"/>
    <w:multiLevelType w:val="multilevel"/>
    <w:tmpl w:val="7B04A5DC"/>
    <w:lvl w:ilvl="0">
      <w:start w:val="1"/>
      <w:numFmt w:val="bullet"/>
      <w:pStyle w:val="BL-SI-sub"/>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 w15:restartNumberingAfterBreak="0">
    <w:nsid w:val="71DB3BE6"/>
    <w:multiLevelType w:val="hybridMultilevel"/>
    <w:tmpl w:val="54407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212F5C"/>
    <w:multiLevelType w:val="hybridMultilevel"/>
    <w:tmpl w:val="0EDEDDDA"/>
    <w:lvl w:ilvl="0" w:tplc="B71C543A">
      <w:start w:val="1"/>
      <w:numFmt w:val="decimal"/>
      <w:pStyle w:val="Heading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90C20A2"/>
    <w:multiLevelType w:val="hybridMultilevel"/>
    <w:tmpl w:val="1EAC1298"/>
    <w:lvl w:ilvl="0" w:tplc="2266EF6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9"/>
  </w:num>
  <w:num w:numId="4">
    <w:abstractNumId w:val="26"/>
  </w:num>
  <w:num w:numId="5">
    <w:abstractNumId w:val="17"/>
  </w:num>
  <w:num w:numId="6">
    <w:abstractNumId w:val="27"/>
  </w:num>
  <w:num w:numId="7">
    <w:abstractNumId w:val="6"/>
  </w:num>
  <w:num w:numId="8">
    <w:abstractNumId w:val="0"/>
  </w:num>
  <w:num w:numId="9">
    <w:abstractNumId w:val="16"/>
  </w:num>
  <w:num w:numId="10">
    <w:abstractNumId w:val="22"/>
  </w:num>
  <w:num w:numId="11">
    <w:abstractNumId w:val="10"/>
  </w:num>
  <w:num w:numId="12">
    <w:abstractNumId w:val="5"/>
  </w:num>
  <w:num w:numId="13">
    <w:abstractNumId w:val="20"/>
  </w:num>
  <w:num w:numId="14">
    <w:abstractNumId w:val="8"/>
  </w:num>
  <w:num w:numId="15">
    <w:abstractNumId w:val="23"/>
  </w:num>
  <w:num w:numId="16">
    <w:abstractNumId w:val="29"/>
  </w:num>
  <w:num w:numId="17">
    <w:abstractNumId w:val="18"/>
  </w:num>
  <w:num w:numId="18">
    <w:abstractNumId w:val="4"/>
  </w:num>
  <w:num w:numId="19">
    <w:abstractNumId w:val="30"/>
  </w:num>
  <w:num w:numId="20">
    <w:abstractNumId w:val="7"/>
  </w:num>
  <w:num w:numId="21">
    <w:abstractNumId w:val="13"/>
  </w:num>
  <w:num w:numId="22">
    <w:abstractNumId w:val="1"/>
  </w:num>
  <w:num w:numId="23">
    <w:abstractNumId w:val="21"/>
  </w:num>
  <w:num w:numId="24">
    <w:abstractNumId w:val="19"/>
  </w:num>
  <w:num w:numId="25">
    <w:abstractNumId w:val="2"/>
  </w:num>
  <w:num w:numId="26">
    <w:abstractNumId w:val="25"/>
  </w:num>
  <w:num w:numId="27">
    <w:abstractNumId w:val="15"/>
  </w:num>
  <w:num w:numId="28">
    <w:abstractNumId w:val="24"/>
  </w:num>
  <w:num w:numId="29">
    <w:abstractNumId w:val="28"/>
  </w:num>
  <w:num w:numId="30">
    <w:abstractNumId w:val="29"/>
    <w:lvlOverride w:ilvl="0">
      <w:startOverride w:val="1"/>
    </w:lvlOverride>
  </w:num>
  <w:num w:numId="31">
    <w:abstractNumId w:val="14"/>
  </w:num>
  <w:num w:numId="32">
    <w:abstractNumId w:val="29"/>
    <w:lvlOverride w:ilvl="0">
      <w:startOverride w:val="1"/>
    </w:lvlOverride>
  </w:num>
  <w:num w:numId="33">
    <w:abstractNumId w:val="29"/>
    <w:lvlOverride w:ilvl="0">
      <w:startOverride w:val="1"/>
    </w:lvlOverride>
  </w:num>
  <w:num w:numId="34">
    <w:abstractNumId w:val="29"/>
    <w:lvlOverride w:ilvl="0">
      <w:startOverride w:val="1"/>
    </w:lvlOverride>
  </w:num>
  <w:num w:numId="35">
    <w:abstractNumId w:val="29"/>
    <w:lvlOverride w:ilvl="0">
      <w:startOverride w:val="1"/>
    </w:lvlOverride>
  </w:num>
  <w:num w:numId="36">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205"/>
    <w:rsid w:val="0000498A"/>
    <w:rsid w:val="00005A29"/>
    <w:rsid w:val="00007ECD"/>
    <w:rsid w:val="00010F4A"/>
    <w:rsid w:val="0001204F"/>
    <w:rsid w:val="00021DD0"/>
    <w:rsid w:val="00022752"/>
    <w:rsid w:val="000238A9"/>
    <w:rsid w:val="00026205"/>
    <w:rsid w:val="0003026C"/>
    <w:rsid w:val="000333FD"/>
    <w:rsid w:val="00034340"/>
    <w:rsid w:val="0003757A"/>
    <w:rsid w:val="00043A63"/>
    <w:rsid w:val="000464D3"/>
    <w:rsid w:val="00046AD2"/>
    <w:rsid w:val="00047733"/>
    <w:rsid w:val="00050C12"/>
    <w:rsid w:val="00051719"/>
    <w:rsid w:val="000608AF"/>
    <w:rsid w:val="00062F90"/>
    <w:rsid w:val="00064AB8"/>
    <w:rsid w:val="00065311"/>
    <w:rsid w:val="0006536F"/>
    <w:rsid w:val="000667F5"/>
    <w:rsid w:val="000713EA"/>
    <w:rsid w:val="00071F33"/>
    <w:rsid w:val="000728A5"/>
    <w:rsid w:val="00072999"/>
    <w:rsid w:val="000731C2"/>
    <w:rsid w:val="00074421"/>
    <w:rsid w:val="00074E2B"/>
    <w:rsid w:val="00076446"/>
    <w:rsid w:val="00080048"/>
    <w:rsid w:val="000815AD"/>
    <w:rsid w:val="000841B1"/>
    <w:rsid w:val="00086397"/>
    <w:rsid w:val="000900C1"/>
    <w:rsid w:val="00090771"/>
    <w:rsid w:val="00091EDD"/>
    <w:rsid w:val="00092766"/>
    <w:rsid w:val="000953AC"/>
    <w:rsid w:val="00095F3E"/>
    <w:rsid w:val="00097C2E"/>
    <w:rsid w:val="000A0035"/>
    <w:rsid w:val="000A2930"/>
    <w:rsid w:val="000A29BE"/>
    <w:rsid w:val="000A2C28"/>
    <w:rsid w:val="000A5AA8"/>
    <w:rsid w:val="000A615D"/>
    <w:rsid w:val="000A7ADB"/>
    <w:rsid w:val="000A7AEF"/>
    <w:rsid w:val="000B02CB"/>
    <w:rsid w:val="000B27BD"/>
    <w:rsid w:val="000C1DCC"/>
    <w:rsid w:val="000C2629"/>
    <w:rsid w:val="000C56B6"/>
    <w:rsid w:val="000C5D7F"/>
    <w:rsid w:val="000C69ED"/>
    <w:rsid w:val="000C6FE7"/>
    <w:rsid w:val="000D0132"/>
    <w:rsid w:val="000D16EF"/>
    <w:rsid w:val="000D1B3E"/>
    <w:rsid w:val="000D2A88"/>
    <w:rsid w:val="000D35FC"/>
    <w:rsid w:val="000D3C5F"/>
    <w:rsid w:val="000D4E51"/>
    <w:rsid w:val="000D73BD"/>
    <w:rsid w:val="000E376C"/>
    <w:rsid w:val="000E492C"/>
    <w:rsid w:val="000E6C84"/>
    <w:rsid w:val="000E72B9"/>
    <w:rsid w:val="000E743E"/>
    <w:rsid w:val="000E796F"/>
    <w:rsid w:val="000F1D85"/>
    <w:rsid w:val="000F1FC8"/>
    <w:rsid w:val="000F274B"/>
    <w:rsid w:val="000F4D2D"/>
    <w:rsid w:val="000F7BDA"/>
    <w:rsid w:val="000F7FC3"/>
    <w:rsid w:val="001003DC"/>
    <w:rsid w:val="001007A2"/>
    <w:rsid w:val="00104AD7"/>
    <w:rsid w:val="00106D79"/>
    <w:rsid w:val="001074CB"/>
    <w:rsid w:val="0011207E"/>
    <w:rsid w:val="001134D9"/>
    <w:rsid w:val="00113610"/>
    <w:rsid w:val="0011660D"/>
    <w:rsid w:val="00117F9A"/>
    <w:rsid w:val="0012211A"/>
    <w:rsid w:val="00123DD5"/>
    <w:rsid w:val="00124106"/>
    <w:rsid w:val="00125002"/>
    <w:rsid w:val="00144B90"/>
    <w:rsid w:val="00150109"/>
    <w:rsid w:val="001502B1"/>
    <w:rsid w:val="00150892"/>
    <w:rsid w:val="00154867"/>
    <w:rsid w:val="00157F9A"/>
    <w:rsid w:val="00166AD6"/>
    <w:rsid w:val="00167CEF"/>
    <w:rsid w:val="00167CFC"/>
    <w:rsid w:val="00167E70"/>
    <w:rsid w:val="0017195A"/>
    <w:rsid w:val="001737AA"/>
    <w:rsid w:val="001743F9"/>
    <w:rsid w:val="001810B8"/>
    <w:rsid w:val="0018239E"/>
    <w:rsid w:val="00183545"/>
    <w:rsid w:val="00183874"/>
    <w:rsid w:val="001852E8"/>
    <w:rsid w:val="00185BF6"/>
    <w:rsid w:val="001860D8"/>
    <w:rsid w:val="001876D7"/>
    <w:rsid w:val="00190E78"/>
    <w:rsid w:val="00191B95"/>
    <w:rsid w:val="00195357"/>
    <w:rsid w:val="00195AC3"/>
    <w:rsid w:val="001963B4"/>
    <w:rsid w:val="001A473C"/>
    <w:rsid w:val="001C041E"/>
    <w:rsid w:val="001C1B03"/>
    <w:rsid w:val="001C686D"/>
    <w:rsid w:val="001D2CF7"/>
    <w:rsid w:val="001D30B2"/>
    <w:rsid w:val="001D40DD"/>
    <w:rsid w:val="001E1959"/>
    <w:rsid w:val="001E1C62"/>
    <w:rsid w:val="001E38E9"/>
    <w:rsid w:val="001E42C1"/>
    <w:rsid w:val="001E6912"/>
    <w:rsid w:val="001F0EA6"/>
    <w:rsid w:val="001F4C88"/>
    <w:rsid w:val="001F70A2"/>
    <w:rsid w:val="00205578"/>
    <w:rsid w:val="0021038F"/>
    <w:rsid w:val="0021061E"/>
    <w:rsid w:val="0021096B"/>
    <w:rsid w:val="00213581"/>
    <w:rsid w:val="002244F5"/>
    <w:rsid w:val="0023088B"/>
    <w:rsid w:val="00230D1C"/>
    <w:rsid w:val="00232C98"/>
    <w:rsid w:val="00235E9B"/>
    <w:rsid w:val="00242B4B"/>
    <w:rsid w:val="002448A3"/>
    <w:rsid w:val="002520F8"/>
    <w:rsid w:val="0025509B"/>
    <w:rsid w:val="00257D91"/>
    <w:rsid w:val="0026084E"/>
    <w:rsid w:val="0026186F"/>
    <w:rsid w:val="0026359E"/>
    <w:rsid w:val="00266FD4"/>
    <w:rsid w:val="00274587"/>
    <w:rsid w:val="002756EA"/>
    <w:rsid w:val="002767A2"/>
    <w:rsid w:val="00283E87"/>
    <w:rsid w:val="002847BC"/>
    <w:rsid w:val="002861F4"/>
    <w:rsid w:val="00287DAB"/>
    <w:rsid w:val="00292DE9"/>
    <w:rsid w:val="00295B58"/>
    <w:rsid w:val="00295C57"/>
    <w:rsid w:val="0029679E"/>
    <w:rsid w:val="002972DF"/>
    <w:rsid w:val="002A4807"/>
    <w:rsid w:val="002A6510"/>
    <w:rsid w:val="002A79D1"/>
    <w:rsid w:val="002B065E"/>
    <w:rsid w:val="002B2AFB"/>
    <w:rsid w:val="002B2B36"/>
    <w:rsid w:val="002B34BA"/>
    <w:rsid w:val="002B4C25"/>
    <w:rsid w:val="002B78F9"/>
    <w:rsid w:val="002C27DE"/>
    <w:rsid w:val="002C4B9B"/>
    <w:rsid w:val="002C50FA"/>
    <w:rsid w:val="002C53A7"/>
    <w:rsid w:val="002C7C8E"/>
    <w:rsid w:val="002D3A2A"/>
    <w:rsid w:val="002D3B36"/>
    <w:rsid w:val="002E690C"/>
    <w:rsid w:val="002E6FD0"/>
    <w:rsid w:val="002E7FB9"/>
    <w:rsid w:val="002F1AFF"/>
    <w:rsid w:val="002F4017"/>
    <w:rsid w:val="002F4DC3"/>
    <w:rsid w:val="002F57D0"/>
    <w:rsid w:val="002F74CF"/>
    <w:rsid w:val="002F7B48"/>
    <w:rsid w:val="00306288"/>
    <w:rsid w:val="00306BB4"/>
    <w:rsid w:val="00307275"/>
    <w:rsid w:val="0030799A"/>
    <w:rsid w:val="00311797"/>
    <w:rsid w:val="00311CE8"/>
    <w:rsid w:val="003121B7"/>
    <w:rsid w:val="00313163"/>
    <w:rsid w:val="0031378E"/>
    <w:rsid w:val="00314271"/>
    <w:rsid w:val="00314803"/>
    <w:rsid w:val="00321D2D"/>
    <w:rsid w:val="00324AF0"/>
    <w:rsid w:val="00326EA3"/>
    <w:rsid w:val="00327667"/>
    <w:rsid w:val="0034043C"/>
    <w:rsid w:val="00342376"/>
    <w:rsid w:val="003431AB"/>
    <w:rsid w:val="00345112"/>
    <w:rsid w:val="003476BD"/>
    <w:rsid w:val="003503DF"/>
    <w:rsid w:val="00350637"/>
    <w:rsid w:val="00351585"/>
    <w:rsid w:val="003523AC"/>
    <w:rsid w:val="00354F95"/>
    <w:rsid w:val="00357437"/>
    <w:rsid w:val="0036168B"/>
    <w:rsid w:val="00362A8B"/>
    <w:rsid w:val="003634B2"/>
    <w:rsid w:val="00364DCD"/>
    <w:rsid w:val="0036503D"/>
    <w:rsid w:val="003654A8"/>
    <w:rsid w:val="003654C6"/>
    <w:rsid w:val="00365738"/>
    <w:rsid w:val="00367414"/>
    <w:rsid w:val="00373856"/>
    <w:rsid w:val="0037411A"/>
    <w:rsid w:val="00377A83"/>
    <w:rsid w:val="00390306"/>
    <w:rsid w:val="00390491"/>
    <w:rsid w:val="00391FE4"/>
    <w:rsid w:val="00392D34"/>
    <w:rsid w:val="00392E9B"/>
    <w:rsid w:val="00395DB0"/>
    <w:rsid w:val="00396D71"/>
    <w:rsid w:val="00397581"/>
    <w:rsid w:val="003A397F"/>
    <w:rsid w:val="003A6CFF"/>
    <w:rsid w:val="003A703C"/>
    <w:rsid w:val="003A7122"/>
    <w:rsid w:val="003B096E"/>
    <w:rsid w:val="003B1617"/>
    <w:rsid w:val="003B3163"/>
    <w:rsid w:val="003B796B"/>
    <w:rsid w:val="003C08D5"/>
    <w:rsid w:val="003C09EE"/>
    <w:rsid w:val="003C31D5"/>
    <w:rsid w:val="003C4708"/>
    <w:rsid w:val="003C5939"/>
    <w:rsid w:val="003C63C0"/>
    <w:rsid w:val="003C67C0"/>
    <w:rsid w:val="003C71A0"/>
    <w:rsid w:val="003C7D7E"/>
    <w:rsid w:val="003C7EF9"/>
    <w:rsid w:val="003D155E"/>
    <w:rsid w:val="003D2413"/>
    <w:rsid w:val="003D2F57"/>
    <w:rsid w:val="003D4975"/>
    <w:rsid w:val="003D79D7"/>
    <w:rsid w:val="003E01B6"/>
    <w:rsid w:val="003E3E78"/>
    <w:rsid w:val="003E6162"/>
    <w:rsid w:val="003F1C55"/>
    <w:rsid w:val="003F1D69"/>
    <w:rsid w:val="003F2419"/>
    <w:rsid w:val="003F2D6F"/>
    <w:rsid w:val="003F3172"/>
    <w:rsid w:val="003F5438"/>
    <w:rsid w:val="003F6810"/>
    <w:rsid w:val="003F6BCA"/>
    <w:rsid w:val="00403CEA"/>
    <w:rsid w:val="00404064"/>
    <w:rsid w:val="004076BC"/>
    <w:rsid w:val="0041122A"/>
    <w:rsid w:val="0041129E"/>
    <w:rsid w:val="0041209F"/>
    <w:rsid w:val="00415F62"/>
    <w:rsid w:val="00416A93"/>
    <w:rsid w:val="00416B55"/>
    <w:rsid w:val="00417DB1"/>
    <w:rsid w:val="00421D79"/>
    <w:rsid w:val="004226B6"/>
    <w:rsid w:val="00422E7B"/>
    <w:rsid w:val="00423FCF"/>
    <w:rsid w:val="00424E86"/>
    <w:rsid w:val="00425C5B"/>
    <w:rsid w:val="00430A83"/>
    <w:rsid w:val="004316FE"/>
    <w:rsid w:val="00431FE5"/>
    <w:rsid w:val="004339A0"/>
    <w:rsid w:val="004414D4"/>
    <w:rsid w:val="00442385"/>
    <w:rsid w:val="00443C01"/>
    <w:rsid w:val="00444810"/>
    <w:rsid w:val="00444A89"/>
    <w:rsid w:val="00446061"/>
    <w:rsid w:val="00446FE4"/>
    <w:rsid w:val="00447600"/>
    <w:rsid w:val="004513E4"/>
    <w:rsid w:val="00451496"/>
    <w:rsid w:val="00452166"/>
    <w:rsid w:val="00453372"/>
    <w:rsid w:val="00453804"/>
    <w:rsid w:val="004544F6"/>
    <w:rsid w:val="004563D2"/>
    <w:rsid w:val="00456889"/>
    <w:rsid w:val="00456E78"/>
    <w:rsid w:val="00457B11"/>
    <w:rsid w:val="00462696"/>
    <w:rsid w:val="00470D5B"/>
    <w:rsid w:val="0047172C"/>
    <w:rsid w:val="00471C88"/>
    <w:rsid w:val="00471E9E"/>
    <w:rsid w:val="0047342D"/>
    <w:rsid w:val="0048063C"/>
    <w:rsid w:val="004823EF"/>
    <w:rsid w:val="004826D0"/>
    <w:rsid w:val="004850FF"/>
    <w:rsid w:val="00490909"/>
    <w:rsid w:val="004928B4"/>
    <w:rsid w:val="00497906"/>
    <w:rsid w:val="004A1481"/>
    <w:rsid w:val="004A255C"/>
    <w:rsid w:val="004B1809"/>
    <w:rsid w:val="004B25E1"/>
    <w:rsid w:val="004B434A"/>
    <w:rsid w:val="004B5EC5"/>
    <w:rsid w:val="004C02EB"/>
    <w:rsid w:val="004C0F7F"/>
    <w:rsid w:val="004C66BE"/>
    <w:rsid w:val="004C7EA6"/>
    <w:rsid w:val="004D1F0E"/>
    <w:rsid w:val="004D21D6"/>
    <w:rsid w:val="004D3A1B"/>
    <w:rsid w:val="004D43E7"/>
    <w:rsid w:val="004D6EFD"/>
    <w:rsid w:val="004E0DEC"/>
    <w:rsid w:val="004E162B"/>
    <w:rsid w:val="004E1FB9"/>
    <w:rsid w:val="004E4560"/>
    <w:rsid w:val="004F0CEF"/>
    <w:rsid w:val="004F2233"/>
    <w:rsid w:val="004F2E60"/>
    <w:rsid w:val="004F4D25"/>
    <w:rsid w:val="0050035A"/>
    <w:rsid w:val="00502B53"/>
    <w:rsid w:val="00502CCD"/>
    <w:rsid w:val="0050336D"/>
    <w:rsid w:val="00503EE9"/>
    <w:rsid w:val="00505DE5"/>
    <w:rsid w:val="00507464"/>
    <w:rsid w:val="00510965"/>
    <w:rsid w:val="00511112"/>
    <w:rsid w:val="00511826"/>
    <w:rsid w:val="00511D86"/>
    <w:rsid w:val="00513BA7"/>
    <w:rsid w:val="00520AFD"/>
    <w:rsid w:val="00520D5A"/>
    <w:rsid w:val="00521BF3"/>
    <w:rsid w:val="00522728"/>
    <w:rsid w:val="0052322C"/>
    <w:rsid w:val="00526E0A"/>
    <w:rsid w:val="00526EE5"/>
    <w:rsid w:val="00531DD3"/>
    <w:rsid w:val="005321BB"/>
    <w:rsid w:val="00532317"/>
    <w:rsid w:val="0053440E"/>
    <w:rsid w:val="00535567"/>
    <w:rsid w:val="00537297"/>
    <w:rsid w:val="00540716"/>
    <w:rsid w:val="005446CA"/>
    <w:rsid w:val="00546C51"/>
    <w:rsid w:val="00550317"/>
    <w:rsid w:val="00550799"/>
    <w:rsid w:val="00551260"/>
    <w:rsid w:val="00551E98"/>
    <w:rsid w:val="0056077C"/>
    <w:rsid w:val="00563711"/>
    <w:rsid w:val="00563EC3"/>
    <w:rsid w:val="00565BA9"/>
    <w:rsid w:val="0056697C"/>
    <w:rsid w:val="00572009"/>
    <w:rsid w:val="00572B64"/>
    <w:rsid w:val="0057419D"/>
    <w:rsid w:val="0057426D"/>
    <w:rsid w:val="00577355"/>
    <w:rsid w:val="00577B29"/>
    <w:rsid w:val="005878B6"/>
    <w:rsid w:val="005878F0"/>
    <w:rsid w:val="00587E94"/>
    <w:rsid w:val="00591354"/>
    <w:rsid w:val="00592199"/>
    <w:rsid w:val="005924E7"/>
    <w:rsid w:val="005932CD"/>
    <w:rsid w:val="005934FB"/>
    <w:rsid w:val="005937DF"/>
    <w:rsid w:val="00595FB4"/>
    <w:rsid w:val="005964F5"/>
    <w:rsid w:val="00596942"/>
    <w:rsid w:val="005A08F2"/>
    <w:rsid w:val="005A3161"/>
    <w:rsid w:val="005A3696"/>
    <w:rsid w:val="005A3936"/>
    <w:rsid w:val="005A4029"/>
    <w:rsid w:val="005A7353"/>
    <w:rsid w:val="005B0631"/>
    <w:rsid w:val="005B4854"/>
    <w:rsid w:val="005B506E"/>
    <w:rsid w:val="005B6A64"/>
    <w:rsid w:val="005B70B2"/>
    <w:rsid w:val="005B7824"/>
    <w:rsid w:val="005C0F76"/>
    <w:rsid w:val="005C12BA"/>
    <w:rsid w:val="005C20EC"/>
    <w:rsid w:val="005C4AE9"/>
    <w:rsid w:val="005C7779"/>
    <w:rsid w:val="005D1039"/>
    <w:rsid w:val="005D2D97"/>
    <w:rsid w:val="005D41A5"/>
    <w:rsid w:val="005D676F"/>
    <w:rsid w:val="005D74B3"/>
    <w:rsid w:val="005E2033"/>
    <w:rsid w:val="005E41B0"/>
    <w:rsid w:val="005E789C"/>
    <w:rsid w:val="005F1473"/>
    <w:rsid w:val="005F1E9A"/>
    <w:rsid w:val="005F36C7"/>
    <w:rsid w:val="005F3B98"/>
    <w:rsid w:val="005F4010"/>
    <w:rsid w:val="005F4628"/>
    <w:rsid w:val="005F4CE6"/>
    <w:rsid w:val="005F5FFB"/>
    <w:rsid w:val="0060030E"/>
    <w:rsid w:val="0060331F"/>
    <w:rsid w:val="00604F24"/>
    <w:rsid w:val="00605268"/>
    <w:rsid w:val="00606645"/>
    <w:rsid w:val="00607382"/>
    <w:rsid w:val="0061017D"/>
    <w:rsid w:val="006128FE"/>
    <w:rsid w:val="00613159"/>
    <w:rsid w:val="006175E7"/>
    <w:rsid w:val="006213E2"/>
    <w:rsid w:val="00625F22"/>
    <w:rsid w:val="0062653B"/>
    <w:rsid w:val="006272DC"/>
    <w:rsid w:val="00631E2D"/>
    <w:rsid w:val="00632FDC"/>
    <w:rsid w:val="006339CE"/>
    <w:rsid w:val="00635F26"/>
    <w:rsid w:val="00636606"/>
    <w:rsid w:val="00641ED9"/>
    <w:rsid w:val="00643919"/>
    <w:rsid w:val="0065055E"/>
    <w:rsid w:val="0065360C"/>
    <w:rsid w:val="00653A71"/>
    <w:rsid w:val="00656822"/>
    <w:rsid w:val="00666FDF"/>
    <w:rsid w:val="00672010"/>
    <w:rsid w:val="00672AD1"/>
    <w:rsid w:val="00676516"/>
    <w:rsid w:val="0068044E"/>
    <w:rsid w:val="00680EB9"/>
    <w:rsid w:val="00682438"/>
    <w:rsid w:val="006829E0"/>
    <w:rsid w:val="006868FF"/>
    <w:rsid w:val="0068765E"/>
    <w:rsid w:val="0069329E"/>
    <w:rsid w:val="00693BC9"/>
    <w:rsid w:val="00697FE2"/>
    <w:rsid w:val="006A0BC7"/>
    <w:rsid w:val="006A0F9B"/>
    <w:rsid w:val="006A221E"/>
    <w:rsid w:val="006A3B81"/>
    <w:rsid w:val="006A7B5D"/>
    <w:rsid w:val="006B012B"/>
    <w:rsid w:val="006B1348"/>
    <w:rsid w:val="006B3AA0"/>
    <w:rsid w:val="006C662A"/>
    <w:rsid w:val="006D08B2"/>
    <w:rsid w:val="006D0D84"/>
    <w:rsid w:val="006E34C2"/>
    <w:rsid w:val="006E5622"/>
    <w:rsid w:val="006E7A01"/>
    <w:rsid w:val="006E7B5F"/>
    <w:rsid w:val="006F3E70"/>
    <w:rsid w:val="006F5ADE"/>
    <w:rsid w:val="006F7677"/>
    <w:rsid w:val="00700055"/>
    <w:rsid w:val="0070037F"/>
    <w:rsid w:val="00701C86"/>
    <w:rsid w:val="00701D57"/>
    <w:rsid w:val="00702ACD"/>
    <w:rsid w:val="00703F5D"/>
    <w:rsid w:val="00705546"/>
    <w:rsid w:val="007073BA"/>
    <w:rsid w:val="00711101"/>
    <w:rsid w:val="00712401"/>
    <w:rsid w:val="00713359"/>
    <w:rsid w:val="00714274"/>
    <w:rsid w:val="00723728"/>
    <w:rsid w:val="007260D7"/>
    <w:rsid w:val="00731220"/>
    <w:rsid w:val="0073152C"/>
    <w:rsid w:val="007324E8"/>
    <w:rsid w:val="00733B2C"/>
    <w:rsid w:val="007374C6"/>
    <w:rsid w:val="00741426"/>
    <w:rsid w:val="00741EB8"/>
    <w:rsid w:val="00744731"/>
    <w:rsid w:val="007458F8"/>
    <w:rsid w:val="007518A2"/>
    <w:rsid w:val="0075475F"/>
    <w:rsid w:val="00754C0C"/>
    <w:rsid w:val="007555EB"/>
    <w:rsid w:val="0075587D"/>
    <w:rsid w:val="00763BA7"/>
    <w:rsid w:val="00766ED4"/>
    <w:rsid w:val="007701A3"/>
    <w:rsid w:val="00772F11"/>
    <w:rsid w:val="0077328D"/>
    <w:rsid w:val="00776693"/>
    <w:rsid w:val="00776928"/>
    <w:rsid w:val="00777CA8"/>
    <w:rsid w:val="0078089D"/>
    <w:rsid w:val="00785F22"/>
    <w:rsid w:val="00790B71"/>
    <w:rsid w:val="00791D24"/>
    <w:rsid w:val="0079580D"/>
    <w:rsid w:val="00796851"/>
    <w:rsid w:val="00796E18"/>
    <w:rsid w:val="007A2947"/>
    <w:rsid w:val="007A3694"/>
    <w:rsid w:val="007A652C"/>
    <w:rsid w:val="007B1FBD"/>
    <w:rsid w:val="007B22B3"/>
    <w:rsid w:val="007B42AB"/>
    <w:rsid w:val="007B5770"/>
    <w:rsid w:val="007C38EC"/>
    <w:rsid w:val="007C5A90"/>
    <w:rsid w:val="007D0198"/>
    <w:rsid w:val="007D2488"/>
    <w:rsid w:val="007D6240"/>
    <w:rsid w:val="007D7236"/>
    <w:rsid w:val="007E5179"/>
    <w:rsid w:val="007F043F"/>
    <w:rsid w:val="007F3DD0"/>
    <w:rsid w:val="007F5CE4"/>
    <w:rsid w:val="00804DF0"/>
    <w:rsid w:val="0080573B"/>
    <w:rsid w:val="00807235"/>
    <w:rsid w:val="00807B22"/>
    <w:rsid w:val="00812811"/>
    <w:rsid w:val="00812A17"/>
    <w:rsid w:val="00813C9B"/>
    <w:rsid w:val="00813FE9"/>
    <w:rsid w:val="00826846"/>
    <w:rsid w:val="008310FE"/>
    <w:rsid w:val="00832815"/>
    <w:rsid w:val="00832F58"/>
    <w:rsid w:val="00833744"/>
    <w:rsid w:val="00836719"/>
    <w:rsid w:val="00845DE6"/>
    <w:rsid w:val="0084796F"/>
    <w:rsid w:val="00851F91"/>
    <w:rsid w:val="00853D33"/>
    <w:rsid w:val="00854DDD"/>
    <w:rsid w:val="0085559B"/>
    <w:rsid w:val="00857402"/>
    <w:rsid w:val="00860478"/>
    <w:rsid w:val="00860946"/>
    <w:rsid w:val="0086218A"/>
    <w:rsid w:val="008636E1"/>
    <w:rsid w:val="00864964"/>
    <w:rsid w:val="008701FD"/>
    <w:rsid w:val="00870FCC"/>
    <w:rsid w:val="00872DCD"/>
    <w:rsid w:val="008755D9"/>
    <w:rsid w:val="00876277"/>
    <w:rsid w:val="00880C1D"/>
    <w:rsid w:val="00880DF4"/>
    <w:rsid w:val="0088234B"/>
    <w:rsid w:val="00883156"/>
    <w:rsid w:val="0088415C"/>
    <w:rsid w:val="00886BB2"/>
    <w:rsid w:val="00887BE9"/>
    <w:rsid w:val="0089140B"/>
    <w:rsid w:val="00891E64"/>
    <w:rsid w:val="00892D25"/>
    <w:rsid w:val="00894948"/>
    <w:rsid w:val="00895B22"/>
    <w:rsid w:val="008970B1"/>
    <w:rsid w:val="00897A74"/>
    <w:rsid w:val="008A12AF"/>
    <w:rsid w:val="008A1EDC"/>
    <w:rsid w:val="008A2341"/>
    <w:rsid w:val="008A2E34"/>
    <w:rsid w:val="008A4B31"/>
    <w:rsid w:val="008A5D95"/>
    <w:rsid w:val="008B1877"/>
    <w:rsid w:val="008B1BDD"/>
    <w:rsid w:val="008B20A6"/>
    <w:rsid w:val="008B241A"/>
    <w:rsid w:val="008B3E7A"/>
    <w:rsid w:val="008C2246"/>
    <w:rsid w:val="008C3EF2"/>
    <w:rsid w:val="008C5196"/>
    <w:rsid w:val="008C56DB"/>
    <w:rsid w:val="008D0EAA"/>
    <w:rsid w:val="008D4D42"/>
    <w:rsid w:val="008E0FB1"/>
    <w:rsid w:val="008E216E"/>
    <w:rsid w:val="008E5A69"/>
    <w:rsid w:val="008E6D6B"/>
    <w:rsid w:val="008F34E3"/>
    <w:rsid w:val="008F758B"/>
    <w:rsid w:val="00900DFA"/>
    <w:rsid w:val="00903244"/>
    <w:rsid w:val="00905D97"/>
    <w:rsid w:val="00911589"/>
    <w:rsid w:val="00911D20"/>
    <w:rsid w:val="00914779"/>
    <w:rsid w:val="00914C01"/>
    <w:rsid w:val="0091707F"/>
    <w:rsid w:val="0091712C"/>
    <w:rsid w:val="009177B8"/>
    <w:rsid w:val="009211DD"/>
    <w:rsid w:val="009227D7"/>
    <w:rsid w:val="00924316"/>
    <w:rsid w:val="00932D30"/>
    <w:rsid w:val="00932EED"/>
    <w:rsid w:val="009349E0"/>
    <w:rsid w:val="00937033"/>
    <w:rsid w:val="00941FBA"/>
    <w:rsid w:val="00942B91"/>
    <w:rsid w:val="009446B5"/>
    <w:rsid w:val="00947F91"/>
    <w:rsid w:val="009507C5"/>
    <w:rsid w:val="00952C01"/>
    <w:rsid w:val="009534D4"/>
    <w:rsid w:val="009549D6"/>
    <w:rsid w:val="00955BA4"/>
    <w:rsid w:val="009571CA"/>
    <w:rsid w:val="00957C1A"/>
    <w:rsid w:val="00957D6F"/>
    <w:rsid w:val="00960166"/>
    <w:rsid w:val="00963A51"/>
    <w:rsid w:val="00965519"/>
    <w:rsid w:val="00965BC3"/>
    <w:rsid w:val="00966C16"/>
    <w:rsid w:val="00974625"/>
    <w:rsid w:val="0098065B"/>
    <w:rsid w:val="0098372F"/>
    <w:rsid w:val="0098408D"/>
    <w:rsid w:val="009846E0"/>
    <w:rsid w:val="009855AC"/>
    <w:rsid w:val="009907BA"/>
    <w:rsid w:val="00993704"/>
    <w:rsid w:val="00994660"/>
    <w:rsid w:val="00996C8D"/>
    <w:rsid w:val="00996EDB"/>
    <w:rsid w:val="009A01B5"/>
    <w:rsid w:val="009A1630"/>
    <w:rsid w:val="009A483B"/>
    <w:rsid w:val="009B2DFC"/>
    <w:rsid w:val="009B313A"/>
    <w:rsid w:val="009B4135"/>
    <w:rsid w:val="009B50A2"/>
    <w:rsid w:val="009B677C"/>
    <w:rsid w:val="009C07B9"/>
    <w:rsid w:val="009C33D2"/>
    <w:rsid w:val="009C5617"/>
    <w:rsid w:val="009C76C2"/>
    <w:rsid w:val="009D03B9"/>
    <w:rsid w:val="009D03D7"/>
    <w:rsid w:val="009D1A7F"/>
    <w:rsid w:val="009D1A95"/>
    <w:rsid w:val="009D4BC3"/>
    <w:rsid w:val="009D76E6"/>
    <w:rsid w:val="009E2100"/>
    <w:rsid w:val="009E2527"/>
    <w:rsid w:val="009E3228"/>
    <w:rsid w:val="009E32B4"/>
    <w:rsid w:val="009E4CF7"/>
    <w:rsid w:val="009E6D44"/>
    <w:rsid w:val="009E785D"/>
    <w:rsid w:val="009F030E"/>
    <w:rsid w:val="009F1431"/>
    <w:rsid w:val="009F37E0"/>
    <w:rsid w:val="009F4976"/>
    <w:rsid w:val="009F6A2F"/>
    <w:rsid w:val="00A01083"/>
    <w:rsid w:val="00A04C69"/>
    <w:rsid w:val="00A06803"/>
    <w:rsid w:val="00A10D63"/>
    <w:rsid w:val="00A128F6"/>
    <w:rsid w:val="00A164A7"/>
    <w:rsid w:val="00A2062E"/>
    <w:rsid w:val="00A206CB"/>
    <w:rsid w:val="00A20C0D"/>
    <w:rsid w:val="00A20D5F"/>
    <w:rsid w:val="00A23591"/>
    <w:rsid w:val="00A30DD5"/>
    <w:rsid w:val="00A313E9"/>
    <w:rsid w:val="00A32BF1"/>
    <w:rsid w:val="00A337A1"/>
    <w:rsid w:val="00A37582"/>
    <w:rsid w:val="00A41674"/>
    <w:rsid w:val="00A419EA"/>
    <w:rsid w:val="00A430BA"/>
    <w:rsid w:val="00A44A0C"/>
    <w:rsid w:val="00A50E79"/>
    <w:rsid w:val="00A51A4C"/>
    <w:rsid w:val="00A5281D"/>
    <w:rsid w:val="00A56F17"/>
    <w:rsid w:val="00A57613"/>
    <w:rsid w:val="00A614BC"/>
    <w:rsid w:val="00A63386"/>
    <w:rsid w:val="00A63622"/>
    <w:rsid w:val="00A645C9"/>
    <w:rsid w:val="00A64D4A"/>
    <w:rsid w:val="00A64DAE"/>
    <w:rsid w:val="00A65A5F"/>
    <w:rsid w:val="00A67EAB"/>
    <w:rsid w:val="00A70672"/>
    <w:rsid w:val="00A70A40"/>
    <w:rsid w:val="00A711F6"/>
    <w:rsid w:val="00A71411"/>
    <w:rsid w:val="00A716E3"/>
    <w:rsid w:val="00A71B37"/>
    <w:rsid w:val="00A71FDD"/>
    <w:rsid w:val="00A72085"/>
    <w:rsid w:val="00A73543"/>
    <w:rsid w:val="00A76EB5"/>
    <w:rsid w:val="00A7703F"/>
    <w:rsid w:val="00A81DCC"/>
    <w:rsid w:val="00A83936"/>
    <w:rsid w:val="00A8400C"/>
    <w:rsid w:val="00A84EC7"/>
    <w:rsid w:val="00A852D5"/>
    <w:rsid w:val="00A8535B"/>
    <w:rsid w:val="00A86BA1"/>
    <w:rsid w:val="00A87566"/>
    <w:rsid w:val="00A92DB2"/>
    <w:rsid w:val="00A934DD"/>
    <w:rsid w:val="00A94F41"/>
    <w:rsid w:val="00A9521F"/>
    <w:rsid w:val="00A953E2"/>
    <w:rsid w:val="00A95691"/>
    <w:rsid w:val="00A97728"/>
    <w:rsid w:val="00AA081E"/>
    <w:rsid w:val="00AA097F"/>
    <w:rsid w:val="00AA21B9"/>
    <w:rsid w:val="00AA254B"/>
    <w:rsid w:val="00AA39C9"/>
    <w:rsid w:val="00AA5D86"/>
    <w:rsid w:val="00AB02D0"/>
    <w:rsid w:val="00AB5777"/>
    <w:rsid w:val="00AB58F5"/>
    <w:rsid w:val="00AB6724"/>
    <w:rsid w:val="00AB6A31"/>
    <w:rsid w:val="00AB6F26"/>
    <w:rsid w:val="00AC0227"/>
    <w:rsid w:val="00AC16F2"/>
    <w:rsid w:val="00AC29BA"/>
    <w:rsid w:val="00AD1FE1"/>
    <w:rsid w:val="00AD2650"/>
    <w:rsid w:val="00AD2E73"/>
    <w:rsid w:val="00AD4468"/>
    <w:rsid w:val="00AD764A"/>
    <w:rsid w:val="00AE6D93"/>
    <w:rsid w:val="00AE78B1"/>
    <w:rsid w:val="00AF1786"/>
    <w:rsid w:val="00AF2BF6"/>
    <w:rsid w:val="00AF58C7"/>
    <w:rsid w:val="00AF6C76"/>
    <w:rsid w:val="00AF7A35"/>
    <w:rsid w:val="00B010B8"/>
    <w:rsid w:val="00B0167E"/>
    <w:rsid w:val="00B0173F"/>
    <w:rsid w:val="00B0225C"/>
    <w:rsid w:val="00B04D23"/>
    <w:rsid w:val="00B05E62"/>
    <w:rsid w:val="00B05EA0"/>
    <w:rsid w:val="00B1128C"/>
    <w:rsid w:val="00B14D47"/>
    <w:rsid w:val="00B157B7"/>
    <w:rsid w:val="00B168AD"/>
    <w:rsid w:val="00B17241"/>
    <w:rsid w:val="00B247DB"/>
    <w:rsid w:val="00B3032B"/>
    <w:rsid w:val="00B306C7"/>
    <w:rsid w:val="00B37893"/>
    <w:rsid w:val="00B37C6E"/>
    <w:rsid w:val="00B41229"/>
    <w:rsid w:val="00B427AE"/>
    <w:rsid w:val="00B45465"/>
    <w:rsid w:val="00B47B69"/>
    <w:rsid w:val="00B50985"/>
    <w:rsid w:val="00B53591"/>
    <w:rsid w:val="00B55466"/>
    <w:rsid w:val="00B5556F"/>
    <w:rsid w:val="00B55ED4"/>
    <w:rsid w:val="00B576DA"/>
    <w:rsid w:val="00B60696"/>
    <w:rsid w:val="00B646C2"/>
    <w:rsid w:val="00B65160"/>
    <w:rsid w:val="00B65834"/>
    <w:rsid w:val="00B712E0"/>
    <w:rsid w:val="00B751D0"/>
    <w:rsid w:val="00B75FF6"/>
    <w:rsid w:val="00B76851"/>
    <w:rsid w:val="00B805D8"/>
    <w:rsid w:val="00B82C87"/>
    <w:rsid w:val="00B83659"/>
    <w:rsid w:val="00B8767C"/>
    <w:rsid w:val="00B879FF"/>
    <w:rsid w:val="00B87F33"/>
    <w:rsid w:val="00B9349B"/>
    <w:rsid w:val="00B94CD5"/>
    <w:rsid w:val="00B958B4"/>
    <w:rsid w:val="00BA128F"/>
    <w:rsid w:val="00BA1805"/>
    <w:rsid w:val="00BA19C6"/>
    <w:rsid w:val="00BA48EA"/>
    <w:rsid w:val="00BA4F49"/>
    <w:rsid w:val="00BA5995"/>
    <w:rsid w:val="00BA655D"/>
    <w:rsid w:val="00BB0056"/>
    <w:rsid w:val="00BB67E8"/>
    <w:rsid w:val="00BB7BA4"/>
    <w:rsid w:val="00BB7E40"/>
    <w:rsid w:val="00BC1271"/>
    <w:rsid w:val="00BC3065"/>
    <w:rsid w:val="00BC3E2D"/>
    <w:rsid w:val="00BC45D2"/>
    <w:rsid w:val="00BD10AA"/>
    <w:rsid w:val="00BD2E90"/>
    <w:rsid w:val="00BD4AD7"/>
    <w:rsid w:val="00BD54D7"/>
    <w:rsid w:val="00BD7FFA"/>
    <w:rsid w:val="00BE653A"/>
    <w:rsid w:val="00BE7499"/>
    <w:rsid w:val="00BE7591"/>
    <w:rsid w:val="00BE7981"/>
    <w:rsid w:val="00BF1644"/>
    <w:rsid w:val="00BF2A78"/>
    <w:rsid w:val="00BF3EE8"/>
    <w:rsid w:val="00BF7121"/>
    <w:rsid w:val="00C008AE"/>
    <w:rsid w:val="00C05590"/>
    <w:rsid w:val="00C10441"/>
    <w:rsid w:val="00C110CB"/>
    <w:rsid w:val="00C133F8"/>
    <w:rsid w:val="00C14582"/>
    <w:rsid w:val="00C1540B"/>
    <w:rsid w:val="00C16588"/>
    <w:rsid w:val="00C205A5"/>
    <w:rsid w:val="00C20CD3"/>
    <w:rsid w:val="00C21FD7"/>
    <w:rsid w:val="00C23808"/>
    <w:rsid w:val="00C23A02"/>
    <w:rsid w:val="00C23A95"/>
    <w:rsid w:val="00C26CC6"/>
    <w:rsid w:val="00C317B7"/>
    <w:rsid w:val="00C31CA7"/>
    <w:rsid w:val="00C41098"/>
    <w:rsid w:val="00C43326"/>
    <w:rsid w:val="00C4365D"/>
    <w:rsid w:val="00C44C1E"/>
    <w:rsid w:val="00C45A09"/>
    <w:rsid w:val="00C45A43"/>
    <w:rsid w:val="00C50E70"/>
    <w:rsid w:val="00C56CE4"/>
    <w:rsid w:val="00C57081"/>
    <w:rsid w:val="00C609C1"/>
    <w:rsid w:val="00C60AC8"/>
    <w:rsid w:val="00C618D1"/>
    <w:rsid w:val="00C6304F"/>
    <w:rsid w:val="00C645AE"/>
    <w:rsid w:val="00C6477F"/>
    <w:rsid w:val="00C64BCD"/>
    <w:rsid w:val="00C668CB"/>
    <w:rsid w:val="00C66F27"/>
    <w:rsid w:val="00C712E7"/>
    <w:rsid w:val="00C743BB"/>
    <w:rsid w:val="00C752CF"/>
    <w:rsid w:val="00C756D4"/>
    <w:rsid w:val="00C76BB0"/>
    <w:rsid w:val="00C81EB8"/>
    <w:rsid w:val="00C839B6"/>
    <w:rsid w:val="00C846B8"/>
    <w:rsid w:val="00C84F70"/>
    <w:rsid w:val="00C86476"/>
    <w:rsid w:val="00C86BA5"/>
    <w:rsid w:val="00C87DD6"/>
    <w:rsid w:val="00C913B7"/>
    <w:rsid w:val="00C934D5"/>
    <w:rsid w:val="00C949E2"/>
    <w:rsid w:val="00C95CC1"/>
    <w:rsid w:val="00C97B73"/>
    <w:rsid w:val="00CA1C54"/>
    <w:rsid w:val="00CA4E75"/>
    <w:rsid w:val="00CA6E47"/>
    <w:rsid w:val="00CB11AB"/>
    <w:rsid w:val="00CB233E"/>
    <w:rsid w:val="00CB2FA6"/>
    <w:rsid w:val="00CB4F93"/>
    <w:rsid w:val="00CB6668"/>
    <w:rsid w:val="00CB6AFE"/>
    <w:rsid w:val="00CB78E2"/>
    <w:rsid w:val="00CC25A6"/>
    <w:rsid w:val="00CC4ADB"/>
    <w:rsid w:val="00CC52AE"/>
    <w:rsid w:val="00CD10AE"/>
    <w:rsid w:val="00CD1F6A"/>
    <w:rsid w:val="00CD4A44"/>
    <w:rsid w:val="00CD5EDA"/>
    <w:rsid w:val="00CD7C44"/>
    <w:rsid w:val="00CE029D"/>
    <w:rsid w:val="00CE0668"/>
    <w:rsid w:val="00CE26EB"/>
    <w:rsid w:val="00CE38EA"/>
    <w:rsid w:val="00CE3B46"/>
    <w:rsid w:val="00CE3D86"/>
    <w:rsid w:val="00CE5833"/>
    <w:rsid w:val="00CE65A3"/>
    <w:rsid w:val="00CE783F"/>
    <w:rsid w:val="00CE7A07"/>
    <w:rsid w:val="00CF5090"/>
    <w:rsid w:val="00CF776B"/>
    <w:rsid w:val="00CF7803"/>
    <w:rsid w:val="00CF7954"/>
    <w:rsid w:val="00D01271"/>
    <w:rsid w:val="00D04235"/>
    <w:rsid w:val="00D05159"/>
    <w:rsid w:val="00D11411"/>
    <w:rsid w:val="00D13255"/>
    <w:rsid w:val="00D13DF5"/>
    <w:rsid w:val="00D160FB"/>
    <w:rsid w:val="00D163F9"/>
    <w:rsid w:val="00D1764F"/>
    <w:rsid w:val="00D225E6"/>
    <w:rsid w:val="00D236F0"/>
    <w:rsid w:val="00D23EE7"/>
    <w:rsid w:val="00D2655D"/>
    <w:rsid w:val="00D27844"/>
    <w:rsid w:val="00D27914"/>
    <w:rsid w:val="00D35FF9"/>
    <w:rsid w:val="00D36DDF"/>
    <w:rsid w:val="00D37008"/>
    <w:rsid w:val="00D374F4"/>
    <w:rsid w:val="00D41644"/>
    <w:rsid w:val="00D43AC3"/>
    <w:rsid w:val="00D4468D"/>
    <w:rsid w:val="00D44917"/>
    <w:rsid w:val="00D45E6C"/>
    <w:rsid w:val="00D473E9"/>
    <w:rsid w:val="00D477C4"/>
    <w:rsid w:val="00D50EDF"/>
    <w:rsid w:val="00D51B6B"/>
    <w:rsid w:val="00D51FD8"/>
    <w:rsid w:val="00D522A6"/>
    <w:rsid w:val="00D548B1"/>
    <w:rsid w:val="00D57565"/>
    <w:rsid w:val="00D605F2"/>
    <w:rsid w:val="00D63B72"/>
    <w:rsid w:val="00D64098"/>
    <w:rsid w:val="00D64E3C"/>
    <w:rsid w:val="00D650C4"/>
    <w:rsid w:val="00D742E9"/>
    <w:rsid w:val="00D77A2C"/>
    <w:rsid w:val="00D83A13"/>
    <w:rsid w:val="00D843A2"/>
    <w:rsid w:val="00D84F4B"/>
    <w:rsid w:val="00D8560C"/>
    <w:rsid w:val="00D86FCA"/>
    <w:rsid w:val="00D874FB"/>
    <w:rsid w:val="00D87AB2"/>
    <w:rsid w:val="00D87EE6"/>
    <w:rsid w:val="00D92F82"/>
    <w:rsid w:val="00D93D34"/>
    <w:rsid w:val="00D976BF"/>
    <w:rsid w:val="00DA17F5"/>
    <w:rsid w:val="00DA2503"/>
    <w:rsid w:val="00DA33FA"/>
    <w:rsid w:val="00DA3A28"/>
    <w:rsid w:val="00DA5EB3"/>
    <w:rsid w:val="00DA79B7"/>
    <w:rsid w:val="00DB3AC9"/>
    <w:rsid w:val="00DB5459"/>
    <w:rsid w:val="00DB767C"/>
    <w:rsid w:val="00DC1A4D"/>
    <w:rsid w:val="00DC1DB8"/>
    <w:rsid w:val="00DD089C"/>
    <w:rsid w:val="00DD3C24"/>
    <w:rsid w:val="00DD4405"/>
    <w:rsid w:val="00DD4752"/>
    <w:rsid w:val="00DD565F"/>
    <w:rsid w:val="00DE29D9"/>
    <w:rsid w:val="00DE34B6"/>
    <w:rsid w:val="00DE4BBC"/>
    <w:rsid w:val="00DE7F57"/>
    <w:rsid w:val="00DF1380"/>
    <w:rsid w:val="00DF2071"/>
    <w:rsid w:val="00DF388B"/>
    <w:rsid w:val="00DF5C70"/>
    <w:rsid w:val="00DF6AD9"/>
    <w:rsid w:val="00DF7C0B"/>
    <w:rsid w:val="00E019B8"/>
    <w:rsid w:val="00E01C0A"/>
    <w:rsid w:val="00E05E80"/>
    <w:rsid w:val="00E07CE3"/>
    <w:rsid w:val="00E26CA8"/>
    <w:rsid w:val="00E27138"/>
    <w:rsid w:val="00E2733D"/>
    <w:rsid w:val="00E317EC"/>
    <w:rsid w:val="00E329D0"/>
    <w:rsid w:val="00E42BC8"/>
    <w:rsid w:val="00E42C74"/>
    <w:rsid w:val="00E45D82"/>
    <w:rsid w:val="00E46636"/>
    <w:rsid w:val="00E46F70"/>
    <w:rsid w:val="00E47B9E"/>
    <w:rsid w:val="00E515F0"/>
    <w:rsid w:val="00E51819"/>
    <w:rsid w:val="00E5310C"/>
    <w:rsid w:val="00E5721C"/>
    <w:rsid w:val="00E60D87"/>
    <w:rsid w:val="00E619BE"/>
    <w:rsid w:val="00E61A5B"/>
    <w:rsid w:val="00E64D5A"/>
    <w:rsid w:val="00E72BA2"/>
    <w:rsid w:val="00E7320C"/>
    <w:rsid w:val="00E742A5"/>
    <w:rsid w:val="00E74EAA"/>
    <w:rsid w:val="00E7513E"/>
    <w:rsid w:val="00E75647"/>
    <w:rsid w:val="00E76169"/>
    <w:rsid w:val="00E7792C"/>
    <w:rsid w:val="00E80640"/>
    <w:rsid w:val="00E817AB"/>
    <w:rsid w:val="00E81B16"/>
    <w:rsid w:val="00E8255B"/>
    <w:rsid w:val="00E827F7"/>
    <w:rsid w:val="00E838C3"/>
    <w:rsid w:val="00E8473B"/>
    <w:rsid w:val="00E91032"/>
    <w:rsid w:val="00E9372D"/>
    <w:rsid w:val="00E94965"/>
    <w:rsid w:val="00E96BBD"/>
    <w:rsid w:val="00E97331"/>
    <w:rsid w:val="00EA0668"/>
    <w:rsid w:val="00EA2310"/>
    <w:rsid w:val="00EA2DCD"/>
    <w:rsid w:val="00EA7836"/>
    <w:rsid w:val="00EB31FF"/>
    <w:rsid w:val="00EB4940"/>
    <w:rsid w:val="00EB6C73"/>
    <w:rsid w:val="00EB6EA2"/>
    <w:rsid w:val="00EB7048"/>
    <w:rsid w:val="00EC32FA"/>
    <w:rsid w:val="00EC3BBE"/>
    <w:rsid w:val="00EC6FA3"/>
    <w:rsid w:val="00EC7821"/>
    <w:rsid w:val="00ED074E"/>
    <w:rsid w:val="00ED37FC"/>
    <w:rsid w:val="00EE1D0E"/>
    <w:rsid w:val="00EE62E9"/>
    <w:rsid w:val="00EF2F97"/>
    <w:rsid w:val="00EF3C5B"/>
    <w:rsid w:val="00EF4B60"/>
    <w:rsid w:val="00EF5571"/>
    <w:rsid w:val="00F04161"/>
    <w:rsid w:val="00F115AC"/>
    <w:rsid w:val="00F1305B"/>
    <w:rsid w:val="00F15E49"/>
    <w:rsid w:val="00F2142C"/>
    <w:rsid w:val="00F230D6"/>
    <w:rsid w:val="00F264B9"/>
    <w:rsid w:val="00F266D0"/>
    <w:rsid w:val="00F26C84"/>
    <w:rsid w:val="00F27E1C"/>
    <w:rsid w:val="00F31579"/>
    <w:rsid w:val="00F316D2"/>
    <w:rsid w:val="00F321AA"/>
    <w:rsid w:val="00F350FE"/>
    <w:rsid w:val="00F35B10"/>
    <w:rsid w:val="00F40AEF"/>
    <w:rsid w:val="00F4244C"/>
    <w:rsid w:val="00F437C0"/>
    <w:rsid w:val="00F441BB"/>
    <w:rsid w:val="00F449DA"/>
    <w:rsid w:val="00F45EC3"/>
    <w:rsid w:val="00F46D97"/>
    <w:rsid w:val="00F471FD"/>
    <w:rsid w:val="00F577E4"/>
    <w:rsid w:val="00F61DA0"/>
    <w:rsid w:val="00F631E4"/>
    <w:rsid w:val="00F639B1"/>
    <w:rsid w:val="00F64101"/>
    <w:rsid w:val="00F6608B"/>
    <w:rsid w:val="00F6680E"/>
    <w:rsid w:val="00F70960"/>
    <w:rsid w:val="00F7778F"/>
    <w:rsid w:val="00F81213"/>
    <w:rsid w:val="00F81F30"/>
    <w:rsid w:val="00F822F9"/>
    <w:rsid w:val="00F86BE2"/>
    <w:rsid w:val="00F90117"/>
    <w:rsid w:val="00F92A5E"/>
    <w:rsid w:val="00F92C37"/>
    <w:rsid w:val="00F962A2"/>
    <w:rsid w:val="00F97566"/>
    <w:rsid w:val="00FA0830"/>
    <w:rsid w:val="00FA2175"/>
    <w:rsid w:val="00FA56A9"/>
    <w:rsid w:val="00FA6312"/>
    <w:rsid w:val="00FA67C5"/>
    <w:rsid w:val="00FB0CA0"/>
    <w:rsid w:val="00FB1D02"/>
    <w:rsid w:val="00FB28A8"/>
    <w:rsid w:val="00FB2F53"/>
    <w:rsid w:val="00FB3279"/>
    <w:rsid w:val="00FC09D5"/>
    <w:rsid w:val="00FC3A5A"/>
    <w:rsid w:val="00FC4A52"/>
    <w:rsid w:val="00FC50E0"/>
    <w:rsid w:val="00FC58F2"/>
    <w:rsid w:val="00FC6FF2"/>
    <w:rsid w:val="00FD12D5"/>
    <w:rsid w:val="00FD18EC"/>
    <w:rsid w:val="00FD398F"/>
    <w:rsid w:val="00FD4F7D"/>
    <w:rsid w:val="00FD645A"/>
    <w:rsid w:val="00FD7079"/>
    <w:rsid w:val="00FD7BBF"/>
    <w:rsid w:val="00FE189A"/>
    <w:rsid w:val="00FE19B7"/>
    <w:rsid w:val="00FE2598"/>
    <w:rsid w:val="00FE371A"/>
    <w:rsid w:val="00FE37AC"/>
    <w:rsid w:val="00FE39FA"/>
    <w:rsid w:val="00FF0B49"/>
    <w:rsid w:val="00FF258E"/>
    <w:rsid w:val="00FF3584"/>
    <w:rsid w:val="00FF4643"/>
    <w:rsid w:val="00FF6927"/>
    <w:rsid w:val="087E5BB9"/>
    <w:rsid w:val="2DFAA28E"/>
    <w:rsid w:val="374CD470"/>
    <w:rsid w:val="4081271A"/>
    <w:rsid w:val="54313E75"/>
    <w:rsid w:val="59F2ECF7"/>
    <w:rsid w:val="676119A7"/>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28D58"/>
  <w15:docId w15:val="{4307AF5C-44D9-4DAF-8540-30328E691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 Style"/>
    <w:rsid w:val="00D87EE6"/>
    <w:pPr>
      <w:spacing w:after="0" w:line="240" w:lineRule="auto"/>
      <w:jc w:val="both"/>
    </w:pPr>
    <w:rPr>
      <w:rFonts w:ascii="Arial" w:hAnsi="Arial"/>
    </w:rPr>
  </w:style>
  <w:style w:type="paragraph" w:styleId="Heading1">
    <w:name w:val="heading 1"/>
    <w:basedOn w:val="Heading2"/>
    <w:next w:val="Normal"/>
    <w:link w:val="Heading1Char"/>
    <w:uiPriority w:val="9"/>
    <w:qFormat/>
    <w:rsid w:val="00B010B8"/>
    <w:pPr>
      <w:numPr>
        <w:numId w:val="0"/>
      </w:numPr>
      <w:ind w:left="360" w:hanging="360"/>
      <w:outlineLvl w:val="0"/>
    </w:pPr>
    <w:rPr>
      <w:color w:val="1C4169" w:themeColor="accent1" w:themeShade="BF"/>
      <w:sz w:val="32"/>
    </w:rPr>
  </w:style>
  <w:style w:type="paragraph" w:styleId="Heading2">
    <w:name w:val="heading 2"/>
    <w:basedOn w:val="Normal"/>
    <w:next w:val="Normal"/>
    <w:link w:val="Heading2Char"/>
    <w:uiPriority w:val="9"/>
    <w:unhideWhenUsed/>
    <w:qFormat/>
    <w:rsid w:val="004B5EC5"/>
    <w:pPr>
      <w:keepNext/>
      <w:keepLines/>
      <w:numPr>
        <w:numId w:val="16"/>
      </w:numPr>
      <w:spacing w:before="240" w:after="120" w:line="276" w:lineRule="auto"/>
      <w:outlineLvl w:val="1"/>
    </w:pPr>
    <w:rPr>
      <w:rFonts w:eastAsiaTheme="majorEastAsia" w:cstheme="majorBidi"/>
      <w:b/>
      <w:color w:val="26588D" w:themeColor="accent1"/>
      <w:sz w:val="28"/>
      <w:szCs w:val="26"/>
    </w:rPr>
  </w:style>
  <w:style w:type="paragraph" w:styleId="Heading3">
    <w:name w:val="heading 3"/>
    <w:basedOn w:val="BodyTextNormal"/>
    <w:next w:val="Normal"/>
    <w:link w:val="Heading3Char"/>
    <w:uiPriority w:val="9"/>
    <w:qFormat/>
    <w:rsid w:val="00DA3A28"/>
    <w:pPr>
      <w:outlineLvl w:val="2"/>
    </w:pPr>
    <w:rPr>
      <w:b/>
      <w:color w:val="609F43" w:themeColor="accent2"/>
      <w:sz w:val="26"/>
      <w:szCs w:val="26"/>
    </w:rPr>
  </w:style>
  <w:style w:type="paragraph" w:styleId="Heading4">
    <w:name w:val="heading 4"/>
    <w:basedOn w:val="Normal"/>
    <w:next w:val="Normal"/>
    <w:link w:val="Heading4Char"/>
    <w:uiPriority w:val="9"/>
    <w:qFormat/>
    <w:rsid w:val="00154867"/>
    <w:pPr>
      <w:keepNext/>
      <w:keepLines/>
      <w:spacing w:before="300" w:after="120"/>
      <w:ind w:left="864" w:hanging="864"/>
      <w:jc w:val="left"/>
      <w:outlineLvl w:val="3"/>
    </w:pPr>
    <w:rPr>
      <w:rFonts w:asciiTheme="minorHAnsi" w:eastAsia="MS Gothic" w:hAnsiTheme="minorHAnsi" w:cs="Times New Roman"/>
      <w:b/>
      <w:bCs/>
      <w:i/>
      <w:iCs/>
      <w:color w:val="534684"/>
    </w:rPr>
  </w:style>
  <w:style w:type="paragraph" w:styleId="Heading5">
    <w:name w:val="heading 5"/>
    <w:basedOn w:val="headline2"/>
    <w:next w:val="Normal"/>
    <w:link w:val="Heading5Char"/>
    <w:uiPriority w:val="9"/>
    <w:qFormat/>
    <w:rsid w:val="00154867"/>
    <w:pPr>
      <w:ind w:left="2160" w:hanging="360"/>
      <w:outlineLvl w:val="4"/>
    </w:pPr>
    <w:rPr>
      <w:sz w:val="72"/>
      <w:szCs w:val="72"/>
    </w:rPr>
  </w:style>
  <w:style w:type="paragraph" w:styleId="Heading6">
    <w:name w:val="heading 6"/>
    <w:basedOn w:val="Normal"/>
    <w:next w:val="Normal"/>
    <w:link w:val="Heading6Char"/>
    <w:uiPriority w:val="9"/>
    <w:semiHidden/>
    <w:unhideWhenUsed/>
    <w:qFormat/>
    <w:rsid w:val="005D1039"/>
    <w:pPr>
      <w:keepNext/>
      <w:keepLines/>
      <w:spacing w:before="40" w:line="276" w:lineRule="auto"/>
      <w:ind w:left="1152" w:hanging="1152"/>
      <w:outlineLvl w:val="5"/>
    </w:pPr>
    <w:rPr>
      <w:rFonts w:asciiTheme="majorHAnsi" w:eastAsiaTheme="majorEastAsia" w:hAnsiTheme="majorHAnsi" w:cstheme="majorBidi"/>
      <w:color w:val="132B46" w:themeColor="accent1" w:themeShade="7F"/>
    </w:rPr>
  </w:style>
  <w:style w:type="paragraph" w:styleId="Heading7">
    <w:name w:val="heading 7"/>
    <w:basedOn w:val="Normal"/>
    <w:next w:val="Normal"/>
    <w:link w:val="Heading7Char"/>
    <w:uiPriority w:val="9"/>
    <w:semiHidden/>
    <w:unhideWhenUsed/>
    <w:qFormat/>
    <w:rsid w:val="005D1039"/>
    <w:pPr>
      <w:keepNext/>
      <w:keepLines/>
      <w:spacing w:before="40" w:line="276" w:lineRule="auto"/>
      <w:ind w:left="1296" w:hanging="1296"/>
      <w:outlineLvl w:val="6"/>
    </w:pPr>
    <w:rPr>
      <w:rFonts w:asciiTheme="majorHAnsi" w:eastAsiaTheme="majorEastAsia" w:hAnsiTheme="majorHAnsi" w:cstheme="majorBidi"/>
      <w:i/>
      <w:iCs/>
      <w:color w:val="132B46" w:themeColor="accent1" w:themeShade="7F"/>
    </w:rPr>
  </w:style>
  <w:style w:type="paragraph" w:styleId="Heading8">
    <w:name w:val="heading 8"/>
    <w:basedOn w:val="Normal"/>
    <w:next w:val="Normal"/>
    <w:link w:val="Heading8Char"/>
    <w:uiPriority w:val="9"/>
    <w:semiHidden/>
    <w:unhideWhenUsed/>
    <w:qFormat/>
    <w:rsid w:val="005D1039"/>
    <w:pPr>
      <w:keepNext/>
      <w:keepLines/>
      <w:spacing w:before="40" w:line="276" w:lineRule="auto"/>
      <w:ind w:left="1440" w:hanging="14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DDD"/>
    <w:pPr>
      <w:tabs>
        <w:tab w:val="center" w:pos="4680"/>
        <w:tab w:val="right" w:pos="9360"/>
      </w:tabs>
    </w:pPr>
    <w:rPr>
      <w:sz w:val="20"/>
    </w:rPr>
  </w:style>
  <w:style w:type="character" w:customStyle="1" w:styleId="HeaderChar">
    <w:name w:val="Header Char"/>
    <w:basedOn w:val="DefaultParagraphFont"/>
    <w:link w:val="Header"/>
    <w:uiPriority w:val="99"/>
    <w:rsid w:val="00854DDD"/>
    <w:rPr>
      <w:rFonts w:ascii="Arial" w:hAnsi="Arial"/>
      <w:sz w:val="20"/>
    </w:rPr>
  </w:style>
  <w:style w:type="paragraph" w:styleId="Footer">
    <w:name w:val="footer"/>
    <w:basedOn w:val="Normal"/>
    <w:link w:val="FooterChar"/>
    <w:uiPriority w:val="99"/>
    <w:unhideWhenUsed/>
    <w:rsid w:val="00854DDD"/>
    <w:pPr>
      <w:tabs>
        <w:tab w:val="center" w:pos="4680"/>
        <w:tab w:val="right" w:pos="9360"/>
      </w:tabs>
    </w:pPr>
    <w:rPr>
      <w:sz w:val="20"/>
    </w:rPr>
  </w:style>
  <w:style w:type="character" w:customStyle="1" w:styleId="FooterChar">
    <w:name w:val="Footer Char"/>
    <w:basedOn w:val="DefaultParagraphFont"/>
    <w:link w:val="Footer"/>
    <w:uiPriority w:val="99"/>
    <w:rsid w:val="00854DDD"/>
    <w:rPr>
      <w:rFonts w:ascii="Arial" w:hAnsi="Arial"/>
      <w:sz w:val="20"/>
    </w:rPr>
  </w:style>
  <w:style w:type="paragraph" w:styleId="Caption">
    <w:name w:val="caption"/>
    <w:aliases w:val="Fig cap"/>
    <w:basedOn w:val="Normal"/>
    <w:next w:val="Normal"/>
    <w:link w:val="CaptionChar"/>
    <w:uiPriority w:val="35"/>
    <w:qFormat/>
    <w:rsid w:val="00A41674"/>
    <w:pPr>
      <w:spacing w:after="120"/>
      <w:jc w:val="center"/>
    </w:pPr>
    <w:rPr>
      <w:b/>
      <w:iCs/>
      <w:color w:val="959497" w:themeColor="accent3"/>
      <w:sz w:val="20"/>
      <w:szCs w:val="18"/>
    </w:rPr>
  </w:style>
  <w:style w:type="paragraph" w:customStyle="1" w:styleId="SICoverTitle">
    <w:name w:val="SI Cover Title"/>
    <w:autoRedefine/>
    <w:qFormat/>
    <w:rsid w:val="00FD4F7D"/>
    <w:pPr>
      <w:spacing w:after="0" w:line="240" w:lineRule="auto"/>
      <w:jc w:val="center"/>
    </w:pPr>
    <w:rPr>
      <w:rFonts w:ascii="Arial" w:eastAsiaTheme="minorEastAsia" w:hAnsi="Arial" w:cs="Arial"/>
      <w:b/>
      <w:bCs/>
      <w:color w:val="FFFFFF" w:themeColor="background1"/>
      <w:sz w:val="48"/>
      <w:szCs w:val="48"/>
    </w:rPr>
  </w:style>
  <w:style w:type="paragraph" w:customStyle="1" w:styleId="NonIndexedHeading1">
    <w:name w:val="Non Indexed Heading 1"/>
    <w:basedOn w:val="Heading1FM"/>
    <w:next w:val="Heading1FM"/>
    <w:autoRedefine/>
    <w:qFormat/>
    <w:rsid w:val="00FD4F7D"/>
    <w:pPr>
      <w:pBdr>
        <w:top w:val="single" w:sz="4" w:space="1" w:color="26588D"/>
        <w:left w:val="single" w:sz="4" w:space="0" w:color="26588D"/>
        <w:bottom w:val="single" w:sz="4" w:space="1" w:color="26588D"/>
        <w:right w:val="single" w:sz="4" w:space="0" w:color="26588D"/>
      </w:pBdr>
      <w:shd w:val="clear" w:color="auto" w:fill="26588D"/>
      <w:tabs>
        <w:tab w:val="left" w:pos="9990"/>
        <w:tab w:val="left" w:pos="10080"/>
      </w:tabs>
      <w:spacing w:after="240"/>
      <w:jc w:val="left"/>
    </w:pPr>
    <w:rPr>
      <w:rFonts w:eastAsiaTheme="minorEastAsia"/>
      <w:caps/>
      <w:color w:val="FFFFFF" w:themeColor="background1"/>
      <w:sz w:val="44"/>
      <w:szCs w:val="32"/>
    </w:rPr>
  </w:style>
  <w:style w:type="paragraph" w:customStyle="1" w:styleId="CoverpageDate">
    <w:name w:val="Coverpage Date"/>
    <w:basedOn w:val="Normal"/>
    <w:autoRedefine/>
    <w:qFormat/>
    <w:rsid w:val="00DA2503"/>
    <w:pPr>
      <w:jc w:val="center"/>
    </w:pPr>
    <w:rPr>
      <w:rFonts w:eastAsiaTheme="minorEastAsia" w:cs="Arial"/>
      <w:color w:val="FFFFFF" w:themeColor="background1"/>
      <w:sz w:val="24"/>
      <w:szCs w:val="24"/>
    </w:rPr>
  </w:style>
  <w:style w:type="paragraph" w:styleId="Quote">
    <w:name w:val="Quote"/>
    <w:basedOn w:val="Normal"/>
    <w:next w:val="Normal"/>
    <w:link w:val="QuoteChar"/>
    <w:uiPriority w:val="29"/>
    <w:qFormat/>
    <w:rsid w:val="00C949E2"/>
    <w:pPr>
      <w:ind w:left="864" w:right="864"/>
      <w:jc w:val="center"/>
    </w:pPr>
    <w:rPr>
      <w:i/>
      <w:iCs/>
      <w:color w:val="404040" w:themeColor="text1" w:themeTint="BF"/>
    </w:rPr>
  </w:style>
  <w:style w:type="character" w:customStyle="1" w:styleId="QuoteChar">
    <w:name w:val="Quote Char"/>
    <w:basedOn w:val="DefaultParagraphFont"/>
    <w:link w:val="Quote"/>
    <w:uiPriority w:val="29"/>
    <w:rsid w:val="00C949E2"/>
    <w:rPr>
      <w:rFonts w:ascii="Arial" w:hAnsi="Arial"/>
      <w:i/>
      <w:iCs/>
      <w:color w:val="404040" w:themeColor="text1" w:themeTint="BF"/>
    </w:rPr>
  </w:style>
  <w:style w:type="paragraph" w:styleId="FootnoteText">
    <w:name w:val="footnote text"/>
    <w:aliases w:val="ft,FOOTNOTES,fn,single space,footnote text,ft1,Footnote,ALTS FOOTNOTE,Geneva 9,Font: Geneva 9,Boston 10,f,single space Char,ADB,footnote text Char,fn Char,ADB Char,single space Char Char,Fußnotentextf,Footnote Text 1,Cha,Char,ALTS FOOTNO"/>
    <w:basedOn w:val="Normal"/>
    <w:link w:val="FootnoteTextChar"/>
    <w:uiPriority w:val="99"/>
    <w:unhideWhenUsed/>
    <w:qFormat/>
    <w:rsid w:val="00C949E2"/>
    <w:rPr>
      <w:sz w:val="20"/>
      <w:szCs w:val="20"/>
    </w:rPr>
  </w:style>
  <w:style w:type="character" w:customStyle="1" w:styleId="FootnoteTextChar">
    <w:name w:val="Footnote Text Char"/>
    <w:aliases w:val="ft Char,FOOTNOTES Char,fn Char1,single space Char1,footnote text Char1,ft1 Char,Footnote Char,ALTS FOOTNOTE Char,Geneva 9 Char,Font: Geneva 9 Char,Boston 10 Char,f Char,single space Char Char1,ADB Char1,footnote text Char Char"/>
    <w:basedOn w:val="DefaultParagraphFont"/>
    <w:link w:val="FootnoteText"/>
    <w:uiPriority w:val="99"/>
    <w:rsid w:val="00C949E2"/>
    <w:rPr>
      <w:rFonts w:ascii="Arial" w:hAnsi="Arial"/>
      <w:sz w:val="20"/>
      <w:szCs w:val="20"/>
    </w:rPr>
  </w:style>
  <w:style w:type="character" w:styleId="FootnoteReference">
    <w:name w:val="footnote reference"/>
    <w:aliases w:val="16 Point,Superscript 6 Point,ftref,Footnote Reference1,Char Char,Footnote Reference Number,Footnote Reference_LVL6,Footnote Reference_LVL61,Footnote Reference_LVL62,Footnote Reference_LVL63,Footnote Reference_LVL64,Знак сноски-FN"/>
    <w:basedOn w:val="DefaultParagraphFont"/>
    <w:uiPriority w:val="99"/>
    <w:unhideWhenUsed/>
    <w:rsid w:val="00C949E2"/>
    <w:rPr>
      <w:vertAlign w:val="superscript"/>
    </w:rPr>
  </w:style>
  <w:style w:type="table" w:styleId="TableGrid">
    <w:name w:val="Table Grid"/>
    <w:basedOn w:val="TableNormal"/>
    <w:uiPriority w:val="59"/>
    <w:rsid w:val="00C94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010B8"/>
    <w:rPr>
      <w:rFonts w:ascii="Arial" w:eastAsiaTheme="majorEastAsia" w:hAnsi="Arial" w:cstheme="majorBidi"/>
      <w:b/>
      <w:color w:val="1C4169" w:themeColor="accent1" w:themeShade="BF"/>
      <w:sz w:val="32"/>
      <w:szCs w:val="26"/>
    </w:rPr>
  </w:style>
  <w:style w:type="paragraph" w:styleId="TOC1">
    <w:name w:val="toc 1"/>
    <w:basedOn w:val="Normal"/>
    <w:next w:val="Normal"/>
    <w:autoRedefine/>
    <w:uiPriority w:val="39"/>
    <w:unhideWhenUsed/>
    <w:rsid w:val="00772F11"/>
    <w:pPr>
      <w:tabs>
        <w:tab w:val="right" w:leader="dot" w:pos="10070"/>
      </w:tabs>
      <w:spacing w:before="240" w:after="120"/>
      <w:jc w:val="left"/>
    </w:pPr>
    <w:rPr>
      <w:b/>
      <w:bCs/>
      <w:sz w:val="24"/>
      <w:szCs w:val="20"/>
    </w:rPr>
  </w:style>
  <w:style w:type="character" w:customStyle="1" w:styleId="Heading2Char">
    <w:name w:val="Heading 2 Char"/>
    <w:basedOn w:val="DefaultParagraphFont"/>
    <w:link w:val="Heading2"/>
    <w:uiPriority w:val="9"/>
    <w:rsid w:val="004B5EC5"/>
    <w:rPr>
      <w:rFonts w:ascii="Arial" w:eastAsiaTheme="majorEastAsia" w:hAnsi="Arial" w:cstheme="majorBidi"/>
      <w:b/>
      <w:color w:val="26588D" w:themeColor="accent1"/>
      <w:sz w:val="28"/>
      <w:szCs w:val="26"/>
    </w:rPr>
  </w:style>
  <w:style w:type="character" w:customStyle="1" w:styleId="Heading3Char">
    <w:name w:val="Heading 3 Char"/>
    <w:basedOn w:val="DefaultParagraphFont"/>
    <w:link w:val="Heading3"/>
    <w:uiPriority w:val="9"/>
    <w:rsid w:val="00DA3A28"/>
    <w:rPr>
      <w:rFonts w:ascii="Arial" w:hAnsi="Arial"/>
      <w:b/>
      <w:color w:val="609F43" w:themeColor="accent2"/>
      <w:sz w:val="26"/>
      <w:szCs w:val="26"/>
    </w:rPr>
  </w:style>
  <w:style w:type="paragraph" w:styleId="ListParagraph">
    <w:name w:val="List Paragraph"/>
    <w:aliases w:val="Resume Title,List Paragraph_Table bullets,Source"/>
    <w:basedOn w:val="Normal"/>
    <w:link w:val="ListParagraphChar"/>
    <w:uiPriority w:val="34"/>
    <w:qFormat/>
    <w:rsid w:val="0047342D"/>
    <w:pPr>
      <w:ind w:left="720"/>
      <w:contextualSpacing/>
    </w:pPr>
  </w:style>
  <w:style w:type="paragraph" w:styleId="TableofFigures">
    <w:name w:val="table of figures"/>
    <w:basedOn w:val="Normal"/>
    <w:next w:val="Normal"/>
    <w:uiPriority w:val="99"/>
    <w:unhideWhenUsed/>
    <w:rsid w:val="0047342D"/>
  </w:style>
  <w:style w:type="character" w:styleId="Hyperlink">
    <w:name w:val="Hyperlink"/>
    <w:basedOn w:val="DefaultParagraphFont"/>
    <w:uiPriority w:val="99"/>
    <w:unhideWhenUsed/>
    <w:rsid w:val="0047342D"/>
    <w:rPr>
      <w:color w:val="B95957" w:themeColor="hyperlink"/>
      <w:u w:val="single"/>
    </w:rPr>
  </w:style>
  <w:style w:type="table" w:customStyle="1" w:styleId="GridTable4-Accent11">
    <w:name w:val="Grid Table 4 - Accent 11"/>
    <w:basedOn w:val="TableNormal"/>
    <w:uiPriority w:val="49"/>
    <w:rsid w:val="00860946"/>
    <w:pPr>
      <w:spacing w:after="0" w:line="240" w:lineRule="auto"/>
    </w:pPr>
    <w:tblPr>
      <w:tblStyleRowBandSize w:val="1"/>
      <w:tblStyleColBandSize w:val="1"/>
      <w:tblBorders>
        <w:top w:val="single" w:sz="4" w:space="0" w:color="6299D4" w:themeColor="accent1" w:themeTint="99"/>
        <w:left w:val="single" w:sz="4" w:space="0" w:color="6299D4" w:themeColor="accent1" w:themeTint="99"/>
        <w:bottom w:val="single" w:sz="4" w:space="0" w:color="6299D4" w:themeColor="accent1" w:themeTint="99"/>
        <w:right w:val="single" w:sz="4" w:space="0" w:color="6299D4" w:themeColor="accent1" w:themeTint="99"/>
        <w:insideH w:val="single" w:sz="4" w:space="0" w:color="6299D4" w:themeColor="accent1" w:themeTint="99"/>
        <w:insideV w:val="single" w:sz="4" w:space="0" w:color="6299D4" w:themeColor="accent1" w:themeTint="99"/>
      </w:tblBorders>
    </w:tblPr>
    <w:tblStylePr w:type="firstRow">
      <w:rPr>
        <w:b/>
        <w:bCs/>
        <w:color w:val="FFFFFF" w:themeColor="background1"/>
      </w:rPr>
      <w:tblPr/>
      <w:tcPr>
        <w:tcBorders>
          <w:top w:val="single" w:sz="4" w:space="0" w:color="26588D" w:themeColor="accent1"/>
          <w:left w:val="single" w:sz="4" w:space="0" w:color="26588D" w:themeColor="accent1"/>
          <w:bottom w:val="single" w:sz="4" w:space="0" w:color="26588D" w:themeColor="accent1"/>
          <w:right w:val="single" w:sz="4" w:space="0" w:color="26588D" w:themeColor="accent1"/>
          <w:insideH w:val="nil"/>
          <w:insideV w:val="nil"/>
        </w:tcBorders>
        <w:shd w:val="clear" w:color="auto" w:fill="26588D" w:themeFill="accent1"/>
      </w:tcPr>
    </w:tblStylePr>
    <w:tblStylePr w:type="lastRow">
      <w:rPr>
        <w:b/>
        <w:bCs/>
      </w:rPr>
      <w:tblPr/>
      <w:tcPr>
        <w:tcBorders>
          <w:top w:val="double" w:sz="4" w:space="0" w:color="26588D" w:themeColor="accent1"/>
        </w:tcBorders>
      </w:tcPr>
    </w:tblStylePr>
    <w:tblStylePr w:type="firstCol">
      <w:rPr>
        <w:b/>
        <w:bCs/>
      </w:rPr>
    </w:tblStylePr>
    <w:tblStylePr w:type="lastCol">
      <w:rPr>
        <w:b/>
        <w:bCs/>
      </w:rPr>
    </w:tblStylePr>
    <w:tblStylePr w:type="band1Vert">
      <w:tblPr/>
      <w:tcPr>
        <w:shd w:val="clear" w:color="auto" w:fill="CADDF1" w:themeFill="accent1" w:themeFillTint="33"/>
      </w:tcPr>
    </w:tblStylePr>
    <w:tblStylePr w:type="band1Horz">
      <w:tblPr/>
      <w:tcPr>
        <w:shd w:val="clear" w:color="auto" w:fill="CADDF1" w:themeFill="accent1" w:themeFillTint="33"/>
      </w:tcPr>
    </w:tblStylePr>
  </w:style>
  <w:style w:type="paragraph" w:styleId="TOCHeading">
    <w:name w:val="TOC Heading"/>
    <w:basedOn w:val="Heading1"/>
    <w:next w:val="Normal"/>
    <w:uiPriority w:val="39"/>
    <w:unhideWhenUsed/>
    <w:qFormat/>
    <w:rsid w:val="00772F11"/>
    <w:pPr>
      <w:spacing w:line="259" w:lineRule="auto"/>
      <w:ind w:left="0" w:firstLine="0"/>
      <w:jc w:val="left"/>
      <w:outlineLvl w:val="9"/>
    </w:pPr>
    <w:rPr>
      <w:rFonts w:asciiTheme="majorHAnsi" w:hAnsiTheme="majorHAnsi"/>
      <w:caps/>
    </w:rPr>
  </w:style>
  <w:style w:type="paragraph" w:styleId="TOC2">
    <w:name w:val="toc 2"/>
    <w:basedOn w:val="Normal"/>
    <w:next w:val="Normal"/>
    <w:autoRedefine/>
    <w:uiPriority w:val="39"/>
    <w:unhideWhenUsed/>
    <w:rsid w:val="00772F11"/>
    <w:pPr>
      <w:spacing w:before="120"/>
      <w:ind w:left="220"/>
      <w:jc w:val="left"/>
    </w:pPr>
    <w:rPr>
      <w:iCs/>
      <w:sz w:val="24"/>
      <w:szCs w:val="20"/>
    </w:rPr>
  </w:style>
  <w:style w:type="paragraph" w:styleId="TOC3">
    <w:name w:val="toc 3"/>
    <w:basedOn w:val="Normal"/>
    <w:next w:val="Normal"/>
    <w:autoRedefine/>
    <w:uiPriority w:val="39"/>
    <w:unhideWhenUsed/>
    <w:rsid w:val="000A5AA8"/>
    <w:pPr>
      <w:ind w:left="440"/>
      <w:jc w:val="left"/>
    </w:pPr>
    <w:rPr>
      <w:szCs w:val="20"/>
    </w:rPr>
  </w:style>
  <w:style w:type="paragraph" w:styleId="TOC4">
    <w:name w:val="toc 4"/>
    <w:basedOn w:val="Normal"/>
    <w:next w:val="Normal"/>
    <w:autoRedefine/>
    <w:uiPriority w:val="39"/>
    <w:unhideWhenUsed/>
    <w:rsid w:val="00D87EE6"/>
    <w:pPr>
      <w:ind w:left="660"/>
      <w:jc w:val="left"/>
    </w:pPr>
    <w:rPr>
      <w:rFonts w:asciiTheme="minorHAnsi" w:hAnsiTheme="minorHAnsi"/>
      <w:sz w:val="20"/>
      <w:szCs w:val="20"/>
    </w:rPr>
  </w:style>
  <w:style w:type="paragraph" w:styleId="TOC5">
    <w:name w:val="toc 5"/>
    <w:basedOn w:val="Normal"/>
    <w:next w:val="Normal"/>
    <w:autoRedefine/>
    <w:uiPriority w:val="39"/>
    <w:unhideWhenUsed/>
    <w:rsid w:val="00D87EE6"/>
    <w:pPr>
      <w:ind w:left="880"/>
      <w:jc w:val="left"/>
    </w:pPr>
    <w:rPr>
      <w:rFonts w:asciiTheme="minorHAnsi" w:hAnsiTheme="minorHAnsi"/>
      <w:sz w:val="20"/>
      <w:szCs w:val="20"/>
    </w:rPr>
  </w:style>
  <w:style w:type="paragraph" w:styleId="TOC6">
    <w:name w:val="toc 6"/>
    <w:basedOn w:val="Normal"/>
    <w:next w:val="Normal"/>
    <w:autoRedefine/>
    <w:uiPriority w:val="39"/>
    <w:unhideWhenUsed/>
    <w:rsid w:val="00D87EE6"/>
    <w:pPr>
      <w:ind w:left="1100"/>
      <w:jc w:val="left"/>
    </w:pPr>
    <w:rPr>
      <w:rFonts w:asciiTheme="minorHAnsi" w:hAnsiTheme="minorHAnsi"/>
      <w:sz w:val="20"/>
      <w:szCs w:val="20"/>
    </w:rPr>
  </w:style>
  <w:style w:type="paragraph" w:styleId="TOC7">
    <w:name w:val="toc 7"/>
    <w:basedOn w:val="Normal"/>
    <w:next w:val="Normal"/>
    <w:autoRedefine/>
    <w:uiPriority w:val="39"/>
    <w:unhideWhenUsed/>
    <w:rsid w:val="00D87EE6"/>
    <w:pPr>
      <w:ind w:left="1320"/>
      <w:jc w:val="left"/>
    </w:pPr>
    <w:rPr>
      <w:rFonts w:asciiTheme="minorHAnsi" w:hAnsiTheme="minorHAnsi"/>
      <w:sz w:val="20"/>
      <w:szCs w:val="20"/>
    </w:rPr>
  </w:style>
  <w:style w:type="paragraph" w:styleId="TOC8">
    <w:name w:val="toc 8"/>
    <w:basedOn w:val="Normal"/>
    <w:next w:val="Normal"/>
    <w:autoRedefine/>
    <w:uiPriority w:val="39"/>
    <w:unhideWhenUsed/>
    <w:rsid w:val="00D87EE6"/>
    <w:pPr>
      <w:ind w:left="1540"/>
      <w:jc w:val="left"/>
    </w:pPr>
    <w:rPr>
      <w:rFonts w:asciiTheme="minorHAnsi" w:hAnsiTheme="minorHAnsi"/>
      <w:sz w:val="20"/>
      <w:szCs w:val="20"/>
    </w:rPr>
  </w:style>
  <w:style w:type="paragraph" w:styleId="TOC9">
    <w:name w:val="toc 9"/>
    <w:basedOn w:val="Normal"/>
    <w:next w:val="Normal"/>
    <w:autoRedefine/>
    <w:uiPriority w:val="39"/>
    <w:unhideWhenUsed/>
    <w:rsid w:val="00D87EE6"/>
    <w:pPr>
      <w:ind w:left="1760"/>
      <w:jc w:val="left"/>
    </w:pPr>
    <w:rPr>
      <w:rFonts w:asciiTheme="minorHAnsi" w:hAnsiTheme="minorHAnsi"/>
      <w:sz w:val="20"/>
      <w:szCs w:val="20"/>
    </w:rPr>
  </w:style>
  <w:style w:type="paragraph" w:styleId="BalloonText">
    <w:name w:val="Balloon Text"/>
    <w:basedOn w:val="Normal"/>
    <w:link w:val="BalloonTextChar"/>
    <w:uiPriority w:val="99"/>
    <w:semiHidden/>
    <w:unhideWhenUsed/>
    <w:rsid w:val="00470D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D5B"/>
    <w:rPr>
      <w:rFonts w:ascii="Segoe UI" w:hAnsi="Segoe UI" w:cs="Segoe UI"/>
      <w:sz w:val="18"/>
      <w:szCs w:val="18"/>
    </w:rPr>
  </w:style>
  <w:style w:type="paragraph" w:customStyle="1" w:styleId="SICaption">
    <w:name w:val="SI Caption"/>
    <w:basedOn w:val="Normal"/>
    <w:rsid w:val="00167CFC"/>
    <w:pPr>
      <w:jc w:val="left"/>
    </w:pPr>
    <w:rPr>
      <w:rFonts w:asciiTheme="minorHAnsi" w:eastAsiaTheme="minorEastAsia" w:hAnsiTheme="minorHAnsi"/>
      <w:color w:val="EEECE1" w:themeColor="background2"/>
      <w:sz w:val="18"/>
      <w:szCs w:val="24"/>
    </w:rPr>
  </w:style>
  <w:style w:type="character" w:styleId="PageNumber">
    <w:name w:val="page number"/>
    <w:basedOn w:val="DefaultParagraphFont"/>
    <w:uiPriority w:val="99"/>
    <w:semiHidden/>
    <w:unhideWhenUsed/>
    <w:rsid w:val="00167CFC"/>
  </w:style>
  <w:style w:type="paragraph" w:customStyle="1" w:styleId="SICovertitlesubhead">
    <w:name w:val="SI Cover title subhead"/>
    <w:basedOn w:val="Normal"/>
    <w:link w:val="SICovertitlesubheadChar"/>
    <w:autoRedefine/>
    <w:qFormat/>
    <w:rsid w:val="00613159"/>
    <w:pPr>
      <w:jc w:val="center"/>
    </w:pPr>
    <w:rPr>
      <w:rFonts w:eastAsiaTheme="minorEastAsia"/>
      <w:color w:val="FFFFFF" w:themeColor="background1"/>
      <w:sz w:val="48"/>
      <w:szCs w:val="48"/>
    </w:rPr>
  </w:style>
  <w:style w:type="paragraph" w:customStyle="1" w:styleId="CoverpageTextbox">
    <w:name w:val="Coverpage Textbox"/>
    <w:basedOn w:val="Normal"/>
    <w:link w:val="CoverpageTextboxChar"/>
    <w:qFormat/>
    <w:rsid w:val="000333FD"/>
    <w:rPr>
      <w:b/>
      <w:color w:val="959497"/>
    </w:rPr>
  </w:style>
  <w:style w:type="paragraph" w:customStyle="1" w:styleId="InsideCoverHeading1">
    <w:name w:val="Inside Cover Heading 1"/>
    <w:basedOn w:val="SICovertitlesubhead"/>
    <w:link w:val="InsideCoverHeading1Char"/>
    <w:qFormat/>
    <w:rsid w:val="00C97B73"/>
    <w:pPr>
      <w:jc w:val="left"/>
    </w:pPr>
    <w:rPr>
      <w:color w:val="959497" w:themeColor="accent3"/>
    </w:rPr>
  </w:style>
  <w:style w:type="character" w:customStyle="1" w:styleId="CoverpageTextboxChar">
    <w:name w:val="Coverpage Textbox Char"/>
    <w:basedOn w:val="DefaultParagraphFont"/>
    <w:link w:val="CoverpageTextbox"/>
    <w:rsid w:val="000333FD"/>
    <w:rPr>
      <w:rFonts w:ascii="Arial" w:hAnsi="Arial"/>
      <w:b/>
      <w:color w:val="959497"/>
    </w:rPr>
  </w:style>
  <w:style w:type="paragraph" w:customStyle="1" w:styleId="InsideCoverSubheading">
    <w:name w:val="Inside Cover Subheading"/>
    <w:basedOn w:val="SICovertitlesubhead"/>
    <w:link w:val="InsideCoverSubheadingChar"/>
    <w:qFormat/>
    <w:rsid w:val="00C97B73"/>
    <w:pPr>
      <w:jc w:val="both"/>
    </w:pPr>
    <w:rPr>
      <w:color w:val="959497" w:themeColor="accent3"/>
      <w:sz w:val="40"/>
      <w:szCs w:val="40"/>
    </w:rPr>
  </w:style>
  <w:style w:type="character" w:customStyle="1" w:styleId="SICovertitlesubheadChar">
    <w:name w:val="SI Cover title subhead Char"/>
    <w:basedOn w:val="DefaultParagraphFont"/>
    <w:link w:val="SICovertitlesubhead"/>
    <w:rsid w:val="00C97B73"/>
    <w:rPr>
      <w:rFonts w:ascii="Arial" w:eastAsiaTheme="minorEastAsia" w:hAnsi="Arial"/>
      <w:color w:val="FFFFFF" w:themeColor="background1"/>
      <w:sz w:val="48"/>
      <w:szCs w:val="48"/>
    </w:rPr>
  </w:style>
  <w:style w:type="character" w:customStyle="1" w:styleId="InsideCoverHeading1Char">
    <w:name w:val="Inside Cover Heading 1 Char"/>
    <w:basedOn w:val="SICovertitlesubheadChar"/>
    <w:link w:val="InsideCoverHeading1"/>
    <w:rsid w:val="00C97B73"/>
    <w:rPr>
      <w:rFonts w:ascii="Arial" w:eastAsiaTheme="minorEastAsia" w:hAnsi="Arial"/>
      <w:color w:val="959497" w:themeColor="accent3"/>
      <w:sz w:val="48"/>
      <w:szCs w:val="48"/>
    </w:rPr>
  </w:style>
  <w:style w:type="table" w:customStyle="1" w:styleId="BlueTable1">
    <w:name w:val="Blue Table 1"/>
    <w:basedOn w:val="TableNormal"/>
    <w:uiPriority w:val="49"/>
    <w:rsid w:val="00C6304F"/>
    <w:pPr>
      <w:spacing w:after="0" w:line="240" w:lineRule="auto"/>
    </w:pPr>
    <w:rPr>
      <w:rFonts w:eastAsia="MS Mincho" w:cs="Times New Roman"/>
      <w:szCs w:val="20"/>
    </w:rPr>
    <w:tblPr>
      <w:tblStyleRowBandSize w:val="1"/>
      <w:tblBorders>
        <w:top w:val="single" w:sz="4" w:space="0" w:color="B0C8D5" w:themeColor="accent4" w:themeTint="99"/>
        <w:left w:val="single" w:sz="4" w:space="0" w:color="B0C8D5" w:themeColor="accent4" w:themeTint="99"/>
        <w:bottom w:val="single" w:sz="4" w:space="0" w:color="B0C8D5" w:themeColor="accent4" w:themeTint="99"/>
        <w:right w:val="single" w:sz="4" w:space="0" w:color="B0C8D5" w:themeColor="accent4" w:themeTint="99"/>
        <w:insideH w:val="single" w:sz="4" w:space="0" w:color="B0C8D5" w:themeColor="accent4" w:themeTint="99"/>
        <w:insideV w:val="single" w:sz="4" w:space="0" w:color="B0C8D5" w:themeColor="accent4" w:themeTint="99"/>
      </w:tblBorders>
    </w:tblPr>
    <w:tcPr>
      <w:vAlign w:val="center"/>
    </w:tcPr>
    <w:tblStylePr w:type="firstRow">
      <w:rPr>
        <w:b/>
        <w:bCs/>
        <w:color w:val="FFFFFF" w:themeColor="background1"/>
      </w:rPr>
      <w:tblPr/>
      <w:tcPr>
        <w:shd w:val="clear" w:color="auto" w:fill="26588D" w:themeFill="accent1"/>
      </w:tcPr>
    </w:tblStylePr>
    <w:tblStylePr w:type="lastRow">
      <w:rPr>
        <w:b/>
        <w:bCs/>
      </w:rPr>
      <w:tblPr/>
      <w:tcPr>
        <w:shd w:val="clear" w:color="auto" w:fill="C6D9F1" w:themeFill="text2" w:themeFillTint="33"/>
      </w:tcPr>
    </w:tblStylePr>
    <w:tblStylePr w:type="firstCol">
      <w:rPr>
        <w:b/>
        <w:bCs/>
      </w:rPr>
    </w:tblStylePr>
    <w:tblStylePr w:type="lastCol">
      <w:rPr>
        <w:b/>
        <w:bCs/>
      </w:rPr>
    </w:tblStylePr>
    <w:tblStylePr w:type="band1Horz">
      <w:tblPr/>
      <w:tcPr>
        <w:shd w:val="clear" w:color="auto" w:fill="FFFFFF" w:themeFill="background1"/>
      </w:tcPr>
    </w:tblStylePr>
    <w:tblStylePr w:type="band2Horz">
      <w:pPr>
        <w:wordWrap/>
        <w:contextualSpacing/>
      </w:pPr>
      <w:tblPr/>
      <w:tcPr>
        <w:shd w:val="clear" w:color="auto" w:fill="CADDF1" w:themeFill="accent1" w:themeFillTint="33"/>
      </w:tcPr>
    </w:tblStylePr>
  </w:style>
  <w:style w:type="character" w:customStyle="1" w:styleId="InsideCoverSubheadingChar">
    <w:name w:val="Inside Cover Subheading Char"/>
    <w:basedOn w:val="SICovertitlesubheadChar"/>
    <w:link w:val="InsideCoverSubheading"/>
    <w:rsid w:val="00C97B73"/>
    <w:rPr>
      <w:rFonts w:ascii="Arial" w:eastAsiaTheme="minorEastAsia" w:hAnsi="Arial"/>
      <w:color w:val="959497" w:themeColor="accent3"/>
      <w:sz w:val="40"/>
      <w:szCs w:val="40"/>
    </w:rPr>
  </w:style>
  <w:style w:type="table" w:customStyle="1" w:styleId="Simple">
    <w:name w:val="Simple"/>
    <w:basedOn w:val="TableNormal"/>
    <w:uiPriority w:val="99"/>
    <w:rsid w:val="004A1481"/>
    <w:pPr>
      <w:spacing w:after="0" w:line="240" w:lineRule="auto"/>
    </w:pPr>
    <w:rPr>
      <w:rFonts w:eastAsia="Times New Roman" w:cs="Times New Roman"/>
      <w:sz w:val="20"/>
      <w:szCs w:val="20"/>
    </w:rPr>
    <w:tblPr>
      <w:tblStyleRowBandSize w:val="1"/>
      <w:tblBorders>
        <w:top w:val="single" w:sz="12" w:space="0" w:color="26588D" w:themeColor="accent1"/>
        <w:bottom w:val="single" w:sz="12" w:space="0" w:color="26588D" w:themeColor="accent1"/>
      </w:tblBorders>
    </w:tblPr>
    <w:tcPr>
      <w:shd w:val="clear" w:color="auto" w:fill="FFFFFF" w:themeFill="background1"/>
    </w:tcPr>
    <w:tblStylePr w:type="firstRow">
      <w:rPr>
        <w:rFonts w:asciiTheme="minorHAnsi" w:hAnsiTheme="minorHAnsi"/>
        <w:b/>
      </w:rPr>
      <w:tblPr/>
      <w:tcPr>
        <w:tcBorders>
          <w:top w:val="single" w:sz="12" w:space="0" w:color="26588D" w:themeColor="accent1"/>
          <w:left w:val="nil"/>
          <w:bottom w:val="single" w:sz="12" w:space="0" w:color="26588D" w:themeColor="accent1"/>
          <w:right w:val="nil"/>
          <w:insideH w:val="nil"/>
          <w:insideV w:val="nil"/>
          <w:tl2br w:val="nil"/>
          <w:tr2bl w:val="nil"/>
        </w:tcBorders>
        <w:shd w:val="clear" w:color="auto" w:fill="FFFFFF" w:themeFill="background1"/>
      </w:tcPr>
    </w:tblStylePr>
    <w:tblStylePr w:type="lastRow">
      <w:rPr>
        <w:b/>
      </w:rPr>
      <w:tblPr/>
      <w:tcPr>
        <w:tcBorders>
          <w:top w:val="nil"/>
          <w:left w:val="single" w:sz="4" w:space="0" w:color="26588D" w:themeColor="accent1"/>
          <w:bottom w:val="nil"/>
          <w:right w:val="single" w:sz="4" w:space="0" w:color="26588D" w:themeColor="accent1"/>
          <w:insideH w:val="single" w:sz="4" w:space="0" w:color="26588D" w:themeColor="accent1"/>
          <w:insideV w:val="single" w:sz="4" w:space="0" w:color="26588D" w:themeColor="accent1"/>
        </w:tcBorders>
        <w:shd w:val="clear" w:color="auto" w:fill="FFFFFF" w:themeFill="background1"/>
      </w:tcPr>
    </w:tblStylePr>
    <w:tblStylePr w:type="firstCol">
      <w:rPr>
        <w:b/>
      </w:rPr>
    </w:tblStylePr>
  </w:style>
  <w:style w:type="table" w:customStyle="1" w:styleId="GridTable1Light-Accent21">
    <w:name w:val="Grid Table 1 Light - Accent 21"/>
    <w:basedOn w:val="TableNormal"/>
    <w:uiPriority w:val="46"/>
    <w:rsid w:val="00B9349B"/>
    <w:pPr>
      <w:spacing w:after="0" w:line="240" w:lineRule="auto"/>
    </w:pPr>
    <w:tblPr>
      <w:tblStyleRowBandSize w:val="1"/>
      <w:tblStyleColBandSize w:val="1"/>
      <w:tblBorders>
        <w:top w:val="single" w:sz="4" w:space="0" w:color="BDDDAF" w:themeColor="accent2" w:themeTint="66"/>
        <w:left w:val="single" w:sz="4" w:space="0" w:color="BDDDAF" w:themeColor="accent2" w:themeTint="66"/>
        <w:bottom w:val="single" w:sz="4" w:space="0" w:color="BDDDAF" w:themeColor="accent2" w:themeTint="66"/>
        <w:right w:val="single" w:sz="4" w:space="0" w:color="BDDDAF" w:themeColor="accent2" w:themeTint="66"/>
        <w:insideH w:val="single" w:sz="4" w:space="0" w:color="BDDDAF" w:themeColor="accent2" w:themeTint="66"/>
        <w:insideV w:val="single" w:sz="4" w:space="0" w:color="BDDDAF" w:themeColor="accent2" w:themeTint="66"/>
      </w:tblBorders>
    </w:tblPr>
    <w:tblStylePr w:type="firstRow">
      <w:rPr>
        <w:b/>
        <w:bCs/>
      </w:rPr>
      <w:tblPr/>
      <w:tcPr>
        <w:shd w:val="clear" w:color="auto" w:fill="609F43" w:themeFill="accent2"/>
      </w:tcPr>
    </w:tblStylePr>
    <w:tblStylePr w:type="lastRow">
      <w:rPr>
        <w:b/>
        <w:bCs/>
      </w:rPr>
      <w:tblPr/>
      <w:tcPr>
        <w:tcBorders>
          <w:top w:val="double" w:sz="2" w:space="0" w:color="9CCC86" w:themeColor="accent2" w:themeTint="99"/>
        </w:tcBorders>
      </w:tcPr>
    </w:tblStylePr>
    <w:tblStylePr w:type="firstCol">
      <w:rPr>
        <w:b/>
        <w:bCs/>
      </w:rPr>
    </w:tblStylePr>
    <w:tblStylePr w:type="lastCol">
      <w:rPr>
        <w:b/>
        <w:bCs/>
      </w:rPr>
    </w:tblStylePr>
    <w:tblStylePr w:type="band1Horz">
      <w:tblPr/>
      <w:tcPr>
        <w:shd w:val="clear" w:color="auto" w:fill="FFFFFF" w:themeFill="background1"/>
      </w:tcPr>
    </w:tblStylePr>
    <w:tblStylePr w:type="band2Horz">
      <w:tblPr/>
      <w:tcPr>
        <w:shd w:val="clear" w:color="auto" w:fill="DEEED6" w:themeFill="accent2" w:themeFillTint="33"/>
      </w:tcPr>
    </w:tblStylePr>
  </w:style>
  <w:style w:type="paragraph" w:customStyle="1" w:styleId="BodyTextNormal">
    <w:name w:val="Body Text Normal"/>
    <w:basedOn w:val="Normal"/>
    <w:link w:val="BodyTextNormalChar"/>
    <w:qFormat/>
    <w:rsid w:val="00B82C87"/>
    <w:pPr>
      <w:tabs>
        <w:tab w:val="left" w:pos="90"/>
      </w:tabs>
      <w:spacing w:after="120" w:line="276" w:lineRule="auto"/>
    </w:pPr>
  </w:style>
  <w:style w:type="table" w:customStyle="1" w:styleId="TableGridLight1">
    <w:name w:val="Table Grid Light1"/>
    <w:basedOn w:val="TableNormal"/>
    <w:uiPriority w:val="40"/>
    <w:rsid w:val="00B82C8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odyTextNormalChar">
    <w:name w:val="Body Text Normal Char"/>
    <w:basedOn w:val="DefaultParagraphFont"/>
    <w:link w:val="BodyTextNormal"/>
    <w:rsid w:val="00B82C87"/>
    <w:rPr>
      <w:rFonts w:ascii="Arial" w:hAnsi="Arial"/>
    </w:rPr>
  </w:style>
  <w:style w:type="table" w:customStyle="1" w:styleId="GridTable4-Accent41">
    <w:name w:val="Grid Table 4 - Accent 41"/>
    <w:basedOn w:val="TableNormal"/>
    <w:uiPriority w:val="49"/>
    <w:rsid w:val="004A1481"/>
    <w:pPr>
      <w:spacing w:before="80" w:after="80" w:line="240" w:lineRule="auto"/>
    </w:pPr>
    <w:rPr>
      <w:rFonts w:eastAsia="MS Mincho" w:cs="Times New Roman"/>
      <w:sz w:val="20"/>
      <w:szCs w:val="20"/>
    </w:rPr>
    <w:tblPr>
      <w:tblStyleRowBandSize w:val="1"/>
      <w:tblBorders>
        <w:top w:val="single" w:sz="4" w:space="0" w:color="B0C8D5" w:themeColor="accent4" w:themeTint="99"/>
        <w:left w:val="single" w:sz="4" w:space="0" w:color="B0C8D5" w:themeColor="accent4" w:themeTint="99"/>
        <w:bottom w:val="single" w:sz="4" w:space="0" w:color="B0C8D5" w:themeColor="accent4" w:themeTint="99"/>
        <w:right w:val="single" w:sz="4" w:space="0" w:color="B0C8D5" w:themeColor="accent4" w:themeTint="99"/>
        <w:insideH w:val="single" w:sz="4" w:space="0" w:color="B0C8D5" w:themeColor="accent4" w:themeTint="99"/>
        <w:insideV w:val="single" w:sz="4" w:space="0" w:color="B0C8D5" w:themeColor="accent4" w:themeTint="99"/>
      </w:tblBorders>
    </w:tblPr>
    <w:tcPr>
      <w:vAlign w:val="center"/>
    </w:tcPr>
    <w:tblStylePr w:type="firstRow">
      <w:rPr>
        <w:b/>
        <w:bCs/>
        <w:color w:val="FFFFFF" w:themeColor="background1"/>
      </w:rPr>
      <w:tblPr/>
      <w:tcPr>
        <w:shd w:val="clear" w:color="auto" w:fill="26588D" w:themeFill="accent1"/>
      </w:tcPr>
    </w:tblStylePr>
    <w:tblStylePr w:type="lastRow">
      <w:rPr>
        <w:b/>
        <w:bCs/>
      </w:rPr>
      <w:tblPr/>
      <w:tcPr>
        <w:shd w:val="clear" w:color="auto" w:fill="C6D9F1" w:themeFill="text2" w:themeFillTint="33"/>
      </w:tcPr>
    </w:tblStylePr>
    <w:tblStylePr w:type="firstCol">
      <w:rPr>
        <w:b/>
        <w:bCs/>
      </w:rPr>
    </w:tblStylePr>
    <w:tblStylePr w:type="lastCol">
      <w:rPr>
        <w:b/>
        <w:bCs/>
      </w:rPr>
    </w:tblStylePr>
    <w:tblStylePr w:type="band1Horz">
      <w:tblPr/>
      <w:tcPr>
        <w:shd w:val="clear" w:color="auto" w:fill="FFFFFF" w:themeFill="background1"/>
      </w:tcPr>
    </w:tblStylePr>
    <w:tblStylePr w:type="band2Horz">
      <w:pPr>
        <w:wordWrap/>
        <w:contextualSpacing/>
      </w:pPr>
      <w:tblPr/>
      <w:tcPr>
        <w:shd w:val="clear" w:color="auto" w:fill="CADDF1" w:themeFill="accent1" w:themeFillTint="33"/>
      </w:tcPr>
    </w:tblStylePr>
  </w:style>
  <w:style w:type="paragraph" w:customStyle="1" w:styleId="Heading2Non-TOC">
    <w:name w:val="Heading 2 Non-TOC"/>
    <w:basedOn w:val="Heading2"/>
    <w:link w:val="Heading2Non-TOCChar"/>
    <w:rsid w:val="00E019B8"/>
  </w:style>
  <w:style w:type="paragraph" w:customStyle="1" w:styleId="Heading3Non-TOC">
    <w:name w:val="Heading 3 Non-TOC"/>
    <w:basedOn w:val="Normal"/>
    <w:link w:val="Heading3Non-TOCChar"/>
    <w:qFormat/>
    <w:rsid w:val="00FF3584"/>
    <w:pPr>
      <w:spacing w:before="120" w:after="120"/>
    </w:pPr>
    <w:rPr>
      <w:b/>
      <w:color w:val="959497" w:themeColor="accent3"/>
      <w:sz w:val="24"/>
      <w:szCs w:val="24"/>
    </w:rPr>
  </w:style>
  <w:style w:type="character" w:customStyle="1" w:styleId="Heading2Non-TOCChar">
    <w:name w:val="Heading 2 Non-TOC Char"/>
    <w:basedOn w:val="BodyTextNormalChar"/>
    <w:link w:val="Heading2Non-TOC"/>
    <w:rsid w:val="00E019B8"/>
    <w:rPr>
      <w:rFonts w:ascii="Arial" w:eastAsiaTheme="majorEastAsia" w:hAnsi="Arial" w:cstheme="majorBidi"/>
      <w:b/>
      <w:color w:val="26588D" w:themeColor="accent1"/>
      <w:sz w:val="28"/>
      <w:szCs w:val="26"/>
    </w:rPr>
  </w:style>
  <w:style w:type="character" w:customStyle="1" w:styleId="Heading3Non-TOCChar">
    <w:name w:val="Heading 3 Non-TOC Char"/>
    <w:basedOn w:val="DefaultParagraphFont"/>
    <w:link w:val="Heading3Non-TOC"/>
    <w:rsid w:val="00FF3584"/>
    <w:rPr>
      <w:rFonts w:ascii="Arial" w:hAnsi="Arial"/>
      <w:b/>
      <w:color w:val="959497" w:themeColor="accent3"/>
      <w:sz w:val="24"/>
      <w:szCs w:val="24"/>
    </w:rPr>
  </w:style>
  <w:style w:type="character" w:customStyle="1" w:styleId="Heading4Char">
    <w:name w:val="Heading 4 Char"/>
    <w:basedOn w:val="DefaultParagraphFont"/>
    <w:link w:val="Heading4"/>
    <w:uiPriority w:val="9"/>
    <w:rsid w:val="00154867"/>
    <w:rPr>
      <w:rFonts w:eastAsia="MS Gothic" w:cs="Times New Roman"/>
      <w:b/>
      <w:bCs/>
      <w:i/>
      <w:iCs/>
      <w:color w:val="534684"/>
    </w:rPr>
  </w:style>
  <w:style w:type="character" w:customStyle="1" w:styleId="Heading5Char">
    <w:name w:val="Heading 5 Char"/>
    <w:basedOn w:val="DefaultParagraphFont"/>
    <w:link w:val="Heading5"/>
    <w:uiPriority w:val="9"/>
    <w:rsid w:val="00154867"/>
    <w:rPr>
      <w:rFonts w:ascii="Cambria" w:eastAsia="Calibri" w:hAnsi="Cambria" w:cs="Arial"/>
      <w:b/>
      <w:caps/>
      <w:color w:val="002A6C"/>
      <w:sz w:val="72"/>
      <w:szCs w:val="72"/>
    </w:rPr>
  </w:style>
  <w:style w:type="paragraph" w:customStyle="1" w:styleId="SectionHead">
    <w:name w:val="Section Head"/>
    <w:basedOn w:val="Normal"/>
    <w:link w:val="SectionHeadChar"/>
    <w:autoRedefine/>
    <w:rsid w:val="00154867"/>
    <w:pPr>
      <w:spacing w:before="180" w:after="220" w:line="720" w:lineRule="atLeast"/>
    </w:pPr>
    <w:rPr>
      <w:rFonts w:ascii="Times New Roman" w:eastAsia="Calibri" w:hAnsi="Times New Roman" w:cs="Times New Roman"/>
      <w:b/>
      <w:caps/>
      <w:color w:val="002A6C"/>
      <w:sz w:val="52"/>
      <w:szCs w:val="52"/>
      <w:lang w:eastAsia="ja-JP"/>
    </w:rPr>
  </w:style>
  <w:style w:type="character" w:customStyle="1" w:styleId="SectionHeadChar">
    <w:name w:val="Section Head Char"/>
    <w:link w:val="SectionHead"/>
    <w:rsid w:val="00154867"/>
    <w:rPr>
      <w:rFonts w:ascii="Times New Roman" w:eastAsia="Calibri" w:hAnsi="Times New Roman" w:cs="Times New Roman"/>
      <w:b/>
      <w:caps/>
      <w:color w:val="002A6C"/>
      <w:sz w:val="52"/>
      <w:szCs w:val="52"/>
      <w:lang w:eastAsia="ja-JP"/>
    </w:rPr>
  </w:style>
  <w:style w:type="paragraph" w:customStyle="1" w:styleId="ColorfulList-Accent11">
    <w:name w:val="Colorful List - Accent 11"/>
    <w:basedOn w:val="Normal"/>
    <w:autoRedefine/>
    <w:uiPriority w:val="34"/>
    <w:rsid w:val="00154867"/>
    <w:pPr>
      <w:numPr>
        <w:numId w:val="4"/>
      </w:numPr>
      <w:spacing w:before="180" w:after="300" w:line="276" w:lineRule="auto"/>
      <w:ind w:right="360"/>
    </w:pPr>
    <w:rPr>
      <w:rFonts w:ascii="Cambria" w:eastAsia="Cambria" w:hAnsi="Cambria" w:cs="Times New Roman"/>
      <w:color w:val="262626"/>
      <w:lang w:eastAsia="ja-JP"/>
    </w:rPr>
  </w:style>
  <w:style w:type="character" w:styleId="CommentReference">
    <w:name w:val="annotation reference"/>
    <w:uiPriority w:val="99"/>
    <w:semiHidden/>
    <w:unhideWhenUsed/>
    <w:rsid w:val="00154867"/>
    <w:rPr>
      <w:sz w:val="16"/>
      <w:szCs w:val="16"/>
    </w:rPr>
  </w:style>
  <w:style w:type="paragraph" w:styleId="CommentText">
    <w:name w:val="annotation text"/>
    <w:basedOn w:val="Normal"/>
    <w:link w:val="CommentTextChar"/>
    <w:uiPriority w:val="99"/>
    <w:unhideWhenUsed/>
    <w:rsid w:val="00154867"/>
    <w:pPr>
      <w:spacing w:before="180" w:line="220" w:lineRule="atLeast"/>
      <w:jc w:val="left"/>
    </w:pPr>
    <w:rPr>
      <w:rFonts w:ascii="GillSans" w:eastAsia="Calibri" w:hAnsi="GillSans" w:cs="Arial"/>
      <w:color w:val="262626"/>
      <w:sz w:val="20"/>
      <w:szCs w:val="20"/>
    </w:rPr>
  </w:style>
  <w:style w:type="character" w:customStyle="1" w:styleId="CommentTextChar">
    <w:name w:val="Comment Text Char"/>
    <w:basedOn w:val="DefaultParagraphFont"/>
    <w:link w:val="CommentText"/>
    <w:uiPriority w:val="99"/>
    <w:rsid w:val="00154867"/>
    <w:rPr>
      <w:rFonts w:ascii="GillSans" w:eastAsia="Calibri" w:hAnsi="GillSans" w:cs="Arial"/>
      <w:color w:val="262626"/>
      <w:sz w:val="20"/>
      <w:szCs w:val="20"/>
    </w:rPr>
  </w:style>
  <w:style w:type="character" w:customStyle="1" w:styleId="apple-style-span">
    <w:name w:val="apple-style-span"/>
    <w:rsid w:val="00154867"/>
  </w:style>
  <w:style w:type="paragraph" w:customStyle="1" w:styleId="bodytext1">
    <w:name w:val="bodytext1"/>
    <w:basedOn w:val="Normal"/>
    <w:link w:val="bodytext1Char"/>
    <w:rsid w:val="00154867"/>
    <w:pPr>
      <w:spacing w:before="180" w:line="220" w:lineRule="atLeast"/>
      <w:jc w:val="left"/>
    </w:pPr>
    <w:rPr>
      <w:rFonts w:ascii="GillSans Light" w:eastAsia="Calibri" w:hAnsi="GillSans Light" w:cs="Arial"/>
      <w:color w:val="262626"/>
    </w:rPr>
  </w:style>
  <w:style w:type="character" w:customStyle="1" w:styleId="bodytext1Char">
    <w:name w:val="bodytext1 Char"/>
    <w:link w:val="bodytext1"/>
    <w:rsid w:val="00154867"/>
    <w:rPr>
      <w:rFonts w:ascii="GillSans Light" w:eastAsia="Calibri" w:hAnsi="GillSans Light" w:cs="Arial"/>
      <w:color w:val="262626"/>
    </w:rPr>
  </w:style>
  <w:style w:type="paragraph" w:customStyle="1" w:styleId="Message">
    <w:name w:val="Message"/>
    <w:basedOn w:val="Normal"/>
    <w:rsid w:val="00154867"/>
    <w:pPr>
      <w:spacing w:before="120" w:line="260" w:lineRule="exact"/>
      <w:jc w:val="left"/>
    </w:pPr>
    <w:rPr>
      <w:rFonts w:eastAsia="Times New Roman" w:cs="Times New Roman"/>
      <w:color w:val="002A6C"/>
      <w:szCs w:val="20"/>
    </w:rPr>
  </w:style>
  <w:style w:type="paragraph" w:styleId="Title">
    <w:name w:val="Title"/>
    <w:basedOn w:val="Normal"/>
    <w:next w:val="Normal"/>
    <w:link w:val="TitleChar"/>
    <w:uiPriority w:val="10"/>
    <w:qFormat/>
    <w:rsid w:val="00154867"/>
    <w:pPr>
      <w:spacing w:before="240" w:after="240" w:line="520" w:lineRule="exact"/>
      <w:jc w:val="left"/>
      <w:outlineLvl w:val="0"/>
    </w:pPr>
    <w:rPr>
      <w:rFonts w:asciiTheme="minorHAnsi" w:eastAsia="Times New Roman" w:hAnsiTheme="minorHAnsi" w:cs="Times New Roman"/>
      <w:color w:val="002A6C"/>
      <w:kern w:val="28"/>
      <w:sz w:val="48"/>
      <w:szCs w:val="36"/>
    </w:rPr>
  </w:style>
  <w:style w:type="character" w:customStyle="1" w:styleId="TitleChar">
    <w:name w:val="Title Char"/>
    <w:basedOn w:val="DefaultParagraphFont"/>
    <w:link w:val="Title"/>
    <w:uiPriority w:val="10"/>
    <w:rsid w:val="00154867"/>
    <w:rPr>
      <w:rFonts w:eastAsia="Times New Roman" w:cs="Times New Roman"/>
      <w:color w:val="002A6C"/>
      <w:kern w:val="28"/>
      <w:sz w:val="48"/>
      <w:szCs w:val="36"/>
    </w:rPr>
  </w:style>
  <w:style w:type="paragraph" w:customStyle="1" w:styleId="PublicationDate">
    <w:name w:val="Publication Date"/>
    <w:basedOn w:val="Message"/>
    <w:next w:val="Message"/>
    <w:rsid w:val="00154867"/>
    <w:pPr>
      <w:spacing w:before="0" w:after="120" w:line="280" w:lineRule="exact"/>
    </w:pPr>
    <w:rPr>
      <w:b/>
    </w:rPr>
  </w:style>
  <w:style w:type="paragraph" w:customStyle="1" w:styleId="headline2">
    <w:name w:val="headline2"/>
    <w:basedOn w:val="Normal"/>
    <w:link w:val="headline2Char"/>
    <w:rsid w:val="00154867"/>
    <w:pPr>
      <w:spacing w:before="180" w:line="720" w:lineRule="atLeast"/>
      <w:jc w:val="left"/>
    </w:pPr>
    <w:rPr>
      <w:rFonts w:ascii="Cambria" w:eastAsia="Calibri" w:hAnsi="Cambria" w:cs="Arial"/>
      <w:b/>
      <w:caps/>
      <w:color w:val="002A6C"/>
      <w:sz w:val="52"/>
      <w:szCs w:val="52"/>
    </w:rPr>
  </w:style>
  <w:style w:type="character" w:customStyle="1" w:styleId="headline2Char">
    <w:name w:val="headline2 Char"/>
    <w:link w:val="headline2"/>
    <w:rsid w:val="00154867"/>
    <w:rPr>
      <w:rFonts w:ascii="Cambria" w:eastAsia="Calibri" w:hAnsi="Cambria" w:cs="Arial"/>
      <w:b/>
      <w:caps/>
      <w:color w:val="002A6C"/>
      <w:sz w:val="52"/>
      <w:szCs w:val="52"/>
    </w:rPr>
  </w:style>
  <w:style w:type="character" w:customStyle="1" w:styleId="CaptionChar">
    <w:name w:val="Caption Char"/>
    <w:aliases w:val="Fig cap Char"/>
    <w:link w:val="Caption"/>
    <w:uiPriority w:val="35"/>
    <w:rsid w:val="00154867"/>
    <w:rPr>
      <w:rFonts w:ascii="Arial" w:hAnsi="Arial"/>
      <w:b/>
      <w:iCs/>
      <w:color w:val="959497" w:themeColor="accent3"/>
      <w:sz w:val="20"/>
      <w:szCs w:val="18"/>
    </w:rPr>
  </w:style>
  <w:style w:type="numbering" w:customStyle="1" w:styleId="BL">
    <w:name w:val="BL"/>
    <w:basedOn w:val="NoList"/>
    <w:uiPriority w:val="99"/>
    <w:rsid w:val="00154867"/>
    <w:pPr>
      <w:numPr>
        <w:numId w:val="5"/>
      </w:numPr>
    </w:pPr>
  </w:style>
  <w:style w:type="paragraph" w:customStyle="1" w:styleId="BL-SI">
    <w:name w:val="BL-SI"/>
    <w:basedOn w:val="Normal"/>
    <w:rsid w:val="00154867"/>
    <w:pPr>
      <w:numPr>
        <w:numId w:val="7"/>
      </w:numPr>
      <w:spacing w:before="40" w:after="80" w:line="276" w:lineRule="auto"/>
      <w:ind w:left="533" w:hanging="360"/>
    </w:pPr>
    <w:rPr>
      <w:rFonts w:ascii="Cambria" w:eastAsia="Cambria" w:hAnsi="Cambria" w:cs="Times New Roman"/>
      <w:color w:val="262626"/>
      <w:szCs w:val="24"/>
      <w:lang w:eastAsia="ja-JP"/>
    </w:rPr>
  </w:style>
  <w:style w:type="paragraph" w:customStyle="1" w:styleId="BL-SI-sub">
    <w:name w:val="BL-SI-sub"/>
    <w:basedOn w:val="BL-SI"/>
    <w:rsid w:val="00154867"/>
    <w:pPr>
      <w:numPr>
        <w:numId w:val="6"/>
      </w:numPr>
      <w:ind w:left="893"/>
    </w:pPr>
  </w:style>
  <w:style w:type="paragraph" w:customStyle="1" w:styleId="Tablecap">
    <w:name w:val="Table cap"/>
    <w:basedOn w:val="Caption"/>
    <w:qFormat/>
    <w:rsid w:val="00154867"/>
    <w:pPr>
      <w:spacing w:before="200" w:after="20" w:line="276" w:lineRule="auto"/>
    </w:pPr>
    <w:rPr>
      <w:rFonts w:asciiTheme="minorHAnsi" w:eastAsia="Calibri" w:hAnsiTheme="minorHAnsi" w:cs="Times New Roman"/>
      <w:bCs/>
      <w:iCs w:val="0"/>
      <w:color w:val="262626"/>
      <w:sz w:val="18"/>
    </w:rPr>
  </w:style>
  <w:style w:type="paragraph" w:styleId="CommentSubject">
    <w:name w:val="annotation subject"/>
    <w:basedOn w:val="CommentText"/>
    <w:next w:val="CommentText"/>
    <w:link w:val="CommentSubjectChar"/>
    <w:uiPriority w:val="99"/>
    <w:semiHidden/>
    <w:unhideWhenUsed/>
    <w:rsid w:val="00154867"/>
    <w:pPr>
      <w:spacing w:after="180" w:line="240" w:lineRule="auto"/>
      <w:jc w:val="both"/>
    </w:pPr>
    <w:rPr>
      <w:rFonts w:ascii="Cambria" w:eastAsia="Cambria" w:hAnsi="Cambria" w:cs="Times New Roman"/>
      <w:b/>
      <w:bCs/>
      <w:lang w:eastAsia="ja-JP"/>
    </w:rPr>
  </w:style>
  <w:style w:type="character" w:customStyle="1" w:styleId="CommentSubjectChar">
    <w:name w:val="Comment Subject Char"/>
    <w:basedOn w:val="CommentTextChar"/>
    <w:link w:val="CommentSubject"/>
    <w:uiPriority w:val="99"/>
    <w:semiHidden/>
    <w:rsid w:val="00154867"/>
    <w:rPr>
      <w:rFonts w:ascii="Cambria" w:eastAsia="Cambria" w:hAnsi="Cambria" w:cs="Times New Roman"/>
      <w:b/>
      <w:bCs/>
      <w:color w:val="262626"/>
      <w:sz w:val="20"/>
      <w:szCs w:val="20"/>
      <w:lang w:eastAsia="ja-JP"/>
    </w:rPr>
  </w:style>
  <w:style w:type="paragraph" w:customStyle="1" w:styleId="Tablenote">
    <w:name w:val="Table note"/>
    <w:qFormat/>
    <w:rsid w:val="00154867"/>
    <w:pPr>
      <w:spacing w:before="60" w:after="420" w:line="240" w:lineRule="auto"/>
      <w:contextualSpacing/>
    </w:pPr>
    <w:rPr>
      <w:rFonts w:eastAsia="Times New Roman" w:cs="Arial"/>
      <w:bCs/>
      <w:i/>
      <w:color w:val="000000"/>
      <w:sz w:val="16"/>
      <w:szCs w:val="18"/>
    </w:rPr>
  </w:style>
  <w:style w:type="paragraph" w:styleId="NormalWeb">
    <w:name w:val="Normal (Web)"/>
    <w:basedOn w:val="Normal"/>
    <w:uiPriority w:val="99"/>
    <w:unhideWhenUsed/>
    <w:rsid w:val="00154867"/>
    <w:pPr>
      <w:spacing w:before="100" w:beforeAutospacing="1" w:after="100" w:afterAutospacing="1"/>
      <w:jc w:val="left"/>
    </w:pPr>
    <w:rPr>
      <w:rFonts w:ascii="Times" w:eastAsia="MS Mincho" w:hAnsi="Times" w:cs="Times New Roman"/>
      <w:sz w:val="20"/>
      <w:szCs w:val="20"/>
    </w:rPr>
  </w:style>
  <w:style w:type="paragraph" w:customStyle="1" w:styleId="NL-SI">
    <w:name w:val="NL-SI"/>
    <w:basedOn w:val="ListNumber"/>
    <w:rsid w:val="00154867"/>
    <w:pPr>
      <w:tabs>
        <w:tab w:val="clear" w:pos="360"/>
      </w:tabs>
      <w:spacing w:before="40" w:after="80"/>
      <w:ind w:left="533"/>
      <w:contextualSpacing w:val="0"/>
    </w:pPr>
  </w:style>
  <w:style w:type="paragraph" w:customStyle="1" w:styleId="NL-SI-sub">
    <w:name w:val="NL-SI-sub"/>
    <w:basedOn w:val="NL-SI"/>
    <w:rsid w:val="00154867"/>
    <w:pPr>
      <w:numPr>
        <w:numId w:val="9"/>
      </w:numPr>
      <w:ind w:left="893"/>
    </w:pPr>
  </w:style>
  <w:style w:type="paragraph" w:styleId="ListNumber">
    <w:name w:val="List Number"/>
    <w:basedOn w:val="Normal"/>
    <w:uiPriority w:val="99"/>
    <w:unhideWhenUsed/>
    <w:rsid w:val="00154867"/>
    <w:pPr>
      <w:numPr>
        <w:numId w:val="8"/>
      </w:numPr>
      <w:spacing w:before="180" w:after="300" w:line="276" w:lineRule="auto"/>
      <w:contextualSpacing/>
    </w:pPr>
    <w:rPr>
      <w:rFonts w:ascii="Cambria" w:eastAsia="Cambria" w:hAnsi="Cambria" w:cs="Times New Roman"/>
      <w:color w:val="262626"/>
      <w:szCs w:val="24"/>
      <w:lang w:eastAsia="ja-JP"/>
    </w:rPr>
  </w:style>
  <w:style w:type="character" w:styleId="FollowedHyperlink">
    <w:name w:val="FollowedHyperlink"/>
    <w:uiPriority w:val="99"/>
    <w:semiHidden/>
    <w:unhideWhenUsed/>
    <w:rsid w:val="00154867"/>
    <w:rPr>
      <w:color w:val="800080"/>
      <w:u w:val="single"/>
    </w:rPr>
  </w:style>
  <w:style w:type="paragraph" w:customStyle="1" w:styleId="ColorfulShading-Accent11">
    <w:name w:val="Colorful Shading - Accent 11"/>
    <w:hidden/>
    <w:uiPriority w:val="99"/>
    <w:unhideWhenUsed/>
    <w:rsid w:val="00154867"/>
    <w:pPr>
      <w:spacing w:after="0" w:line="240" w:lineRule="auto"/>
    </w:pPr>
    <w:rPr>
      <w:rFonts w:ascii="Cambria" w:eastAsia="Cambria" w:hAnsi="Cambria" w:cs="Times New Roman"/>
      <w:color w:val="262626"/>
      <w:szCs w:val="24"/>
      <w:lang w:eastAsia="ja-JP"/>
    </w:rPr>
  </w:style>
  <w:style w:type="paragraph" w:customStyle="1" w:styleId="Tabletext">
    <w:name w:val="Table text"/>
    <w:rsid w:val="00154867"/>
    <w:pPr>
      <w:spacing w:after="0" w:line="240" w:lineRule="auto"/>
      <w:jc w:val="center"/>
    </w:pPr>
    <w:rPr>
      <w:rFonts w:eastAsia="Times New Roman" w:cs="Arial"/>
      <w:color w:val="000000"/>
      <w:sz w:val="18"/>
      <w:szCs w:val="18"/>
    </w:rPr>
  </w:style>
  <w:style w:type="paragraph" w:customStyle="1" w:styleId="TCH">
    <w:name w:val="TCH"/>
    <w:basedOn w:val="Normal"/>
    <w:qFormat/>
    <w:rsid w:val="00154867"/>
    <w:pPr>
      <w:jc w:val="center"/>
    </w:pPr>
    <w:rPr>
      <w:rFonts w:asciiTheme="minorHAnsi" w:eastAsia="Times New Roman" w:hAnsiTheme="minorHAnsi" w:cs="Arial"/>
      <w:b/>
      <w:bCs/>
      <w:color w:val="262626"/>
      <w:sz w:val="18"/>
      <w:szCs w:val="18"/>
    </w:rPr>
  </w:style>
  <w:style w:type="paragraph" w:customStyle="1" w:styleId="Footertext">
    <w:name w:val="Footer text"/>
    <w:basedOn w:val="Normal"/>
    <w:qFormat/>
    <w:rsid w:val="00154867"/>
    <w:pPr>
      <w:spacing w:before="180" w:line="220" w:lineRule="atLeast"/>
      <w:ind w:right="360"/>
      <w:jc w:val="left"/>
    </w:pPr>
    <w:rPr>
      <w:rFonts w:asciiTheme="minorHAnsi" w:eastAsia="Cambria" w:hAnsiTheme="minorHAnsi" w:cs="Times New Roman"/>
      <w:color w:val="262626"/>
      <w:sz w:val="20"/>
      <w:szCs w:val="20"/>
      <w:lang w:eastAsia="ja-JP"/>
    </w:rPr>
  </w:style>
  <w:style w:type="paragraph" w:customStyle="1" w:styleId="Inlineimage">
    <w:name w:val="Inline image"/>
    <w:basedOn w:val="Normal"/>
    <w:qFormat/>
    <w:rsid w:val="00154867"/>
    <w:pPr>
      <w:spacing w:before="180" w:after="120" w:line="276" w:lineRule="auto"/>
      <w:jc w:val="center"/>
    </w:pPr>
    <w:rPr>
      <w:rFonts w:ascii="Cambria" w:eastAsia="Cambria" w:hAnsi="Cambria" w:cs="Times New Roman"/>
      <w:noProof/>
      <w:color w:val="262626"/>
      <w:szCs w:val="24"/>
    </w:rPr>
  </w:style>
  <w:style w:type="paragraph" w:customStyle="1" w:styleId="Tabletext-banded">
    <w:name w:val="Table text-banded"/>
    <w:basedOn w:val="Tabletext"/>
    <w:rsid w:val="00154867"/>
    <w:pPr>
      <w:shd w:val="clear" w:color="auto" w:fill="E6E6E6"/>
      <w:spacing w:before="40" w:after="20"/>
    </w:pPr>
    <w:rPr>
      <w:rFonts w:cs="Myriad Arabic"/>
      <w:sz w:val="16"/>
      <w:szCs w:val="16"/>
    </w:rPr>
  </w:style>
  <w:style w:type="paragraph" w:customStyle="1" w:styleId="Heading1FM">
    <w:name w:val="Heading 1_FM"/>
    <w:basedOn w:val="Heading2Non-TOC"/>
    <w:link w:val="Heading1FMChar"/>
    <w:qFormat/>
    <w:rsid w:val="00E019B8"/>
  </w:style>
  <w:style w:type="character" w:customStyle="1" w:styleId="Heading1FMChar">
    <w:name w:val="Heading 1_FM Char"/>
    <w:link w:val="Heading1FM"/>
    <w:rsid w:val="00E019B8"/>
    <w:rPr>
      <w:rFonts w:ascii="Arial" w:hAnsi="Arial"/>
      <w:b/>
      <w:color w:val="26588D" w:themeColor="accent1"/>
      <w:sz w:val="28"/>
      <w:szCs w:val="28"/>
    </w:rPr>
  </w:style>
  <w:style w:type="paragraph" w:customStyle="1" w:styleId="Heading2FM">
    <w:name w:val="Heading 2_FM"/>
    <w:basedOn w:val="Heading2"/>
    <w:link w:val="Heading2FMChar"/>
    <w:qFormat/>
    <w:rsid w:val="00154867"/>
    <w:pPr>
      <w:keepLines w:val="0"/>
      <w:numPr>
        <w:ilvl w:val="1"/>
        <w:numId w:val="10"/>
      </w:numPr>
      <w:spacing w:before="300"/>
      <w:jc w:val="left"/>
    </w:pPr>
    <w:rPr>
      <w:rFonts w:asciiTheme="minorHAnsi" w:eastAsia="MS Gothic" w:hAnsiTheme="minorHAnsi" w:cs="Times New Roman"/>
      <w:bCs/>
      <w:iCs/>
      <w:color w:val="534684"/>
      <w:szCs w:val="28"/>
      <w:lang w:eastAsia="ja-JP"/>
    </w:rPr>
  </w:style>
  <w:style w:type="character" w:customStyle="1" w:styleId="Heading2FMChar">
    <w:name w:val="Heading 2_FM Char"/>
    <w:link w:val="Heading2FM"/>
    <w:rsid w:val="00154867"/>
    <w:rPr>
      <w:rFonts w:eastAsia="MS Gothic" w:cs="Times New Roman"/>
      <w:b/>
      <w:bCs/>
      <w:iCs/>
      <w:color w:val="534684"/>
      <w:sz w:val="28"/>
      <w:szCs w:val="28"/>
      <w:lang w:eastAsia="ja-JP"/>
    </w:rPr>
  </w:style>
  <w:style w:type="paragraph" w:customStyle="1" w:styleId="Heading3FM">
    <w:name w:val="Heading 3_FM"/>
    <w:basedOn w:val="Heading3"/>
    <w:link w:val="Heading3FMChar"/>
    <w:qFormat/>
    <w:rsid w:val="00154867"/>
    <w:pPr>
      <w:numPr>
        <w:ilvl w:val="2"/>
        <w:numId w:val="10"/>
      </w:numPr>
      <w:spacing w:before="300"/>
      <w:jc w:val="left"/>
    </w:pPr>
    <w:rPr>
      <w:rFonts w:asciiTheme="minorHAnsi" w:eastAsia="MS Gothic" w:hAnsiTheme="minorHAnsi" w:cs="Times New Roman"/>
      <w:bCs/>
      <w:color w:val="534684"/>
      <w:lang w:eastAsia="ja-JP"/>
    </w:rPr>
  </w:style>
  <w:style w:type="character" w:customStyle="1" w:styleId="Heading3FMChar">
    <w:name w:val="Heading 3_FM Char"/>
    <w:link w:val="Heading3FM"/>
    <w:rsid w:val="00154867"/>
    <w:rPr>
      <w:rFonts w:eastAsia="MS Gothic" w:cs="Times New Roman"/>
      <w:b/>
      <w:bCs/>
      <w:color w:val="534684"/>
      <w:sz w:val="24"/>
      <w:szCs w:val="26"/>
      <w:lang w:eastAsia="ja-JP"/>
    </w:rPr>
  </w:style>
  <w:style w:type="paragraph" w:customStyle="1" w:styleId="Heading3true">
    <w:name w:val="Heading 3 true"/>
    <w:basedOn w:val="Heading3"/>
    <w:link w:val="Heading3trueChar"/>
    <w:rsid w:val="00154867"/>
    <w:pPr>
      <w:spacing w:before="200" w:after="200"/>
      <w:jc w:val="left"/>
    </w:pPr>
    <w:rPr>
      <w:rFonts w:ascii="Cambria" w:eastAsia="MS Gothic" w:hAnsi="Cambria" w:cs="Times New Roman"/>
      <w:bCs/>
      <w:color w:val="auto"/>
      <w:sz w:val="22"/>
      <w:szCs w:val="22"/>
    </w:rPr>
  </w:style>
  <w:style w:type="character" w:customStyle="1" w:styleId="Heading3trueChar">
    <w:name w:val="Heading 3 true Char"/>
    <w:link w:val="Heading3true"/>
    <w:rsid w:val="00154867"/>
    <w:rPr>
      <w:rFonts w:ascii="Cambria" w:eastAsia="MS Gothic" w:hAnsi="Cambria" w:cs="Times New Roman"/>
      <w:b/>
      <w:bCs/>
    </w:rPr>
  </w:style>
  <w:style w:type="paragraph" w:customStyle="1" w:styleId="SIrpthead1">
    <w:name w:val="SIrpt_head1"/>
    <w:basedOn w:val="Heading1"/>
    <w:link w:val="SIrpthead1Char"/>
    <w:rsid w:val="00154867"/>
    <w:pPr>
      <w:spacing w:before="480" w:after="0"/>
      <w:ind w:left="0" w:firstLine="0"/>
      <w:jc w:val="left"/>
    </w:pPr>
    <w:rPr>
      <w:rFonts w:ascii="Cambria" w:eastAsia="MS Gothic" w:hAnsi="Cambria" w:cs="Times New Roman"/>
      <w:bCs/>
      <w:caps/>
      <w:color w:val="3476B1"/>
      <w:szCs w:val="32"/>
    </w:rPr>
  </w:style>
  <w:style w:type="character" w:customStyle="1" w:styleId="SIrpthead1Char">
    <w:name w:val="SIrpt_head1 Char"/>
    <w:link w:val="SIrpthead1"/>
    <w:rsid w:val="00154867"/>
    <w:rPr>
      <w:rFonts w:ascii="Cambria" w:eastAsia="MS Gothic" w:hAnsi="Cambria" w:cs="Times New Roman"/>
      <w:b/>
      <w:bCs/>
      <w:color w:val="3476B1"/>
      <w:sz w:val="32"/>
      <w:szCs w:val="32"/>
    </w:rPr>
  </w:style>
  <w:style w:type="paragraph" w:customStyle="1" w:styleId="SIrpthead2">
    <w:name w:val="SIrpt_head2"/>
    <w:basedOn w:val="Heading2"/>
    <w:link w:val="SIrpthead2Char"/>
    <w:rsid w:val="00154867"/>
    <w:pPr>
      <w:numPr>
        <w:numId w:val="0"/>
      </w:numPr>
      <w:spacing w:before="200" w:after="0"/>
      <w:jc w:val="left"/>
    </w:pPr>
    <w:rPr>
      <w:rFonts w:ascii="Cambria" w:eastAsia="MS Gothic" w:hAnsi="Cambria" w:cs="Times New Roman"/>
      <w:bCs/>
      <w:color w:val="629DD1"/>
      <w:szCs w:val="28"/>
    </w:rPr>
  </w:style>
  <w:style w:type="character" w:customStyle="1" w:styleId="SIrpthead2Char">
    <w:name w:val="SIrpt_head2 Char"/>
    <w:link w:val="SIrpthead2"/>
    <w:rsid w:val="00154867"/>
    <w:rPr>
      <w:rFonts w:ascii="Cambria" w:eastAsia="MS Gothic" w:hAnsi="Cambria" w:cs="Times New Roman"/>
      <w:b/>
      <w:bCs/>
      <w:color w:val="629DD1"/>
      <w:sz w:val="28"/>
      <w:szCs w:val="28"/>
    </w:rPr>
  </w:style>
  <w:style w:type="paragraph" w:styleId="Revision">
    <w:name w:val="Revision"/>
    <w:hidden/>
    <w:uiPriority w:val="99"/>
    <w:unhideWhenUsed/>
    <w:rsid w:val="00154867"/>
    <w:pPr>
      <w:spacing w:after="0" w:line="240" w:lineRule="auto"/>
    </w:pPr>
    <w:rPr>
      <w:rFonts w:ascii="Cambria" w:eastAsia="Cambria" w:hAnsi="Cambria" w:cs="Times New Roman"/>
      <w:color w:val="262626"/>
      <w:szCs w:val="24"/>
      <w:lang w:eastAsia="ja-JP"/>
    </w:rPr>
  </w:style>
  <w:style w:type="character" w:customStyle="1" w:styleId="ListParagraphChar">
    <w:name w:val="List Paragraph Char"/>
    <w:aliases w:val="Resume Title Char,List Paragraph_Table bullets Char,Source Char"/>
    <w:basedOn w:val="DefaultParagraphFont"/>
    <w:link w:val="ListParagraph"/>
    <w:uiPriority w:val="34"/>
    <w:locked/>
    <w:rsid w:val="00154867"/>
    <w:rPr>
      <w:rFonts w:ascii="Arial" w:hAnsi="Arial"/>
    </w:rPr>
  </w:style>
  <w:style w:type="table" w:customStyle="1" w:styleId="PlainTable21">
    <w:name w:val="Plain Table 21"/>
    <w:basedOn w:val="TableNormal"/>
    <w:uiPriority w:val="42"/>
    <w:rsid w:val="0015486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4-Accent42">
    <w:name w:val="Grid Table 4 - Accent 42"/>
    <w:basedOn w:val="TableNormal"/>
    <w:uiPriority w:val="49"/>
    <w:rsid w:val="00154867"/>
    <w:pPr>
      <w:spacing w:after="0" w:line="240" w:lineRule="auto"/>
    </w:pPr>
    <w:rPr>
      <w:rFonts w:ascii="Cambria" w:eastAsia="MS Mincho" w:hAnsi="Cambria" w:cs="Times New Roman"/>
      <w:sz w:val="20"/>
      <w:szCs w:val="20"/>
    </w:rPr>
    <w:tblPr>
      <w:tblStyleRowBandSize w:val="1"/>
      <w:tblStyleColBandSize w:val="1"/>
      <w:tblBorders>
        <w:top w:val="single" w:sz="4" w:space="0" w:color="B0C8D5" w:themeColor="accent4" w:themeTint="99"/>
        <w:left w:val="single" w:sz="4" w:space="0" w:color="B0C8D5" w:themeColor="accent4" w:themeTint="99"/>
        <w:bottom w:val="single" w:sz="4" w:space="0" w:color="B0C8D5" w:themeColor="accent4" w:themeTint="99"/>
        <w:right w:val="single" w:sz="4" w:space="0" w:color="B0C8D5" w:themeColor="accent4" w:themeTint="99"/>
        <w:insideH w:val="single" w:sz="4" w:space="0" w:color="B0C8D5" w:themeColor="accent4" w:themeTint="99"/>
        <w:insideV w:val="single" w:sz="4" w:space="0" w:color="B0C8D5" w:themeColor="accent4" w:themeTint="99"/>
      </w:tblBorders>
    </w:tblPr>
    <w:tblStylePr w:type="firstRow">
      <w:rPr>
        <w:b/>
        <w:bCs/>
        <w:color w:val="FFFFFF" w:themeColor="background1"/>
      </w:rPr>
      <w:tblPr/>
      <w:tcPr>
        <w:tcBorders>
          <w:top w:val="single" w:sz="4" w:space="0" w:color="7DA5BA" w:themeColor="accent4"/>
          <w:left w:val="single" w:sz="4" w:space="0" w:color="7DA5BA" w:themeColor="accent4"/>
          <w:bottom w:val="single" w:sz="4" w:space="0" w:color="7DA5BA" w:themeColor="accent4"/>
          <w:right w:val="single" w:sz="4" w:space="0" w:color="7DA5BA" w:themeColor="accent4"/>
          <w:insideH w:val="nil"/>
          <w:insideV w:val="nil"/>
        </w:tcBorders>
        <w:shd w:val="clear" w:color="auto" w:fill="7DA5BA" w:themeFill="accent4"/>
      </w:tcPr>
    </w:tblStylePr>
    <w:tblStylePr w:type="lastRow">
      <w:rPr>
        <w:b/>
        <w:bCs/>
      </w:rPr>
      <w:tblPr/>
      <w:tcPr>
        <w:tcBorders>
          <w:top w:val="double" w:sz="4" w:space="0" w:color="7DA5BA" w:themeColor="accent4"/>
        </w:tcBorders>
      </w:tcPr>
    </w:tblStylePr>
    <w:tblStylePr w:type="firstCol">
      <w:rPr>
        <w:b/>
        <w:bCs/>
      </w:rPr>
    </w:tblStylePr>
    <w:tblStylePr w:type="lastCol">
      <w:rPr>
        <w:b/>
        <w:bCs/>
      </w:rPr>
    </w:tblStylePr>
    <w:tblStylePr w:type="band1Vert">
      <w:tblPr/>
      <w:tcPr>
        <w:shd w:val="clear" w:color="auto" w:fill="E4ECF1" w:themeFill="accent4" w:themeFillTint="33"/>
      </w:tcPr>
    </w:tblStylePr>
    <w:tblStylePr w:type="band1Horz">
      <w:tblPr/>
      <w:tcPr>
        <w:shd w:val="clear" w:color="auto" w:fill="E4ECF1" w:themeFill="accent4" w:themeFillTint="33"/>
      </w:tcPr>
    </w:tblStylePr>
  </w:style>
  <w:style w:type="paragraph" w:customStyle="1" w:styleId="TableParagraph">
    <w:name w:val="Table Paragraph"/>
    <w:basedOn w:val="Normal"/>
    <w:uiPriority w:val="1"/>
    <w:qFormat/>
    <w:rsid w:val="00154867"/>
    <w:pPr>
      <w:widowControl w:val="0"/>
      <w:autoSpaceDE w:val="0"/>
      <w:autoSpaceDN w:val="0"/>
      <w:jc w:val="left"/>
    </w:pPr>
    <w:rPr>
      <w:rFonts w:ascii="Calibri" w:eastAsia="Calibri" w:hAnsi="Calibri" w:cs="Calibri"/>
    </w:rPr>
  </w:style>
  <w:style w:type="paragraph" w:customStyle="1" w:styleId="Default">
    <w:name w:val="Default"/>
    <w:rsid w:val="00154867"/>
    <w:pPr>
      <w:autoSpaceDE w:val="0"/>
      <w:autoSpaceDN w:val="0"/>
      <w:adjustRightInd w:val="0"/>
      <w:spacing w:after="0" w:line="240" w:lineRule="auto"/>
    </w:pPr>
    <w:rPr>
      <w:rFonts w:ascii="Calibri" w:hAnsi="Calibri" w:cs="Calibri"/>
      <w:color w:val="000000"/>
      <w:sz w:val="24"/>
      <w:szCs w:val="24"/>
      <w:lang w:val="en-CA"/>
    </w:rPr>
  </w:style>
  <w:style w:type="character" w:customStyle="1" w:styleId="apple-converted-space">
    <w:name w:val="apple-converted-space"/>
    <w:basedOn w:val="DefaultParagraphFont"/>
    <w:rsid w:val="00154867"/>
  </w:style>
  <w:style w:type="character" w:customStyle="1" w:styleId="italic">
    <w:name w:val="italic"/>
    <w:basedOn w:val="DefaultParagraphFont"/>
    <w:rsid w:val="00154867"/>
  </w:style>
  <w:style w:type="character" w:customStyle="1" w:styleId="Mention1">
    <w:name w:val="Mention1"/>
    <w:basedOn w:val="DefaultParagraphFont"/>
    <w:uiPriority w:val="99"/>
    <w:semiHidden/>
    <w:unhideWhenUsed/>
    <w:rsid w:val="00851F91"/>
    <w:rPr>
      <w:color w:val="2B579A"/>
      <w:shd w:val="clear" w:color="auto" w:fill="E6E6E6"/>
    </w:rPr>
  </w:style>
  <w:style w:type="paragraph" w:customStyle="1" w:styleId="Heading11">
    <w:name w:val="Heading 11"/>
    <w:basedOn w:val="Normal"/>
    <w:uiPriority w:val="9"/>
    <w:rsid w:val="000D3C5F"/>
    <w:pPr>
      <w:keepNext/>
      <w:spacing w:before="360" w:after="480" w:line="276" w:lineRule="auto"/>
      <w:jc w:val="left"/>
    </w:pPr>
    <w:rPr>
      <w:rFonts w:ascii="Calibri" w:hAnsi="Calibri" w:cs="Times New Roman"/>
      <w:b/>
      <w:bCs/>
      <w:caps/>
      <w:color w:val="534684"/>
      <w:sz w:val="52"/>
      <w:szCs w:val="52"/>
      <w:lang w:eastAsia="ja-JP"/>
    </w:rPr>
  </w:style>
  <w:style w:type="paragraph" w:customStyle="1" w:styleId="Heading21">
    <w:name w:val="Heading 21"/>
    <w:basedOn w:val="Normal"/>
    <w:uiPriority w:val="9"/>
    <w:rsid w:val="000D3C5F"/>
    <w:pPr>
      <w:keepNext/>
      <w:spacing w:before="300" w:after="120" w:line="276" w:lineRule="auto"/>
      <w:jc w:val="left"/>
    </w:pPr>
    <w:rPr>
      <w:rFonts w:ascii="Calibri" w:hAnsi="Calibri" w:cs="Times New Roman"/>
      <w:b/>
      <w:bCs/>
      <w:color w:val="534684"/>
      <w:sz w:val="28"/>
      <w:szCs w:val="28"/>
      <w:lang w:eastAsia="ja-JP"/>
    </w:rPr>
  </w:style>
  <w:style w:type="paragraph" w:customStyle="1" w:styleId="Heading31">
    <w:name w:val="Heading 31"/>
    <w:basedOn w:val="Normal"/>
    <w:uiPriority w:val="9"/>
    <w:rsid w:val="000D3C5F"/>
    <w:pPr>
      <w:keepNext/>
      <w:spacing w:before="300" w:after="120" w:line="276" w:lineRule="auto"/>
      <w:ind w:left="2160"/>
      <w:jc w:val="left"/>
    </w:pPr>
    <w:rPr>
      <w:rFonts w:ascii="Calibri" w:hAnsi="Calibri" w:cs="Times New Roman"/>
      <w:b/>
      <w:bCs/>
      <w:color w:val="534684"/>
      <w:sz w:val="24"/>
      <w:szCs w:val="24"/>
      <w:lang w:eastAsia="ja-JP"/>
    </w:rPr>
  </w:style>
  <w:style w:type="paragraph" w:customStyle="1" w:styleId="Heading41">
    <w:name w:val="Heading 41"/>
    <w:basedOn w:val="Normal"/>
    <w:uiPriority w:val="9"/>
    <w:rsid w:val="000D3C5F"/>
    <w:pPr>
      <w:keepNext/>
      <w:spacing w:before="300" w:after="120" w:line="276" w:lineRule="auto"/>
      <w:jc w:val="left"/>
    </w:pPr>
    <w:rPr>
      <w:rFonts w:ascii="Calibri" w:hAnsi="Calibri" w:cs="Times New Roman"/>
      <w:b/>
      <w:bCs/>
      <w:i/>
      <w:iCs/>
      <w:color w:val="534684"/>
    </w:rPr>
  </w:style>
  <w:style w:type="table" w:styleId="PlainTable2">
    <w:name w:val="Plain Table 2"/>
    <w:basedOn w:val="TableNormal"/>
    <w:uiPriority w:val="42"/>
    <w:rsid w:val="00F81F3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F81F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F81F3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6Char">
    <w:name w:val="Heading 6 Char"/>
    <w:basedOn w:val="DefaultParagraphFont"/>
    <w:link w:val="Heading6"/>
    <w:uiPriority w:val="9"/>
    <w:semiHidden/>
    <w:rsid w:val="005D1039"/>
    <w:rPr>
      <w:rFonts w:asciiTheme="majorHAnsi" w:eastAsiaTheme="majorEastAsia" w:hAnsiTheme="majorHAnsi" w:cstheme="majorBidi"/>
      <w:color w:val="132B46" w:themeColor="accent1" w:themeShade="7F"/>
    </w:rPr>
  </w:style>
  <w:style w:type="character" w:customStyle="1" w:styleId="Heading7Char">
    <w:name w:val="Heading 7 Char"/>
    <w:basedOn w:val="DefaultParagraphFont"/>
    <w:link w:val="Heading7"/>
    <w:uiPriority w:val="9"/>
    <w:semiHidden/>
    <w:rsid w:val="005D1039"/>
    <w:rPr>
      <w:rFonts w:asciiTheme="majorHAnsi" w:eastAsiaTheme="majorEastAsia" w:hAnsiTheme="majorHAnsi" w:cstheme="majorBidi"/>
      <w:i/>
      <w:iCs/>
      <w:color w:val="132B46" w:themeColor="accent1" w:themeShade="7F"/>
    </w:rPr>
  </w:style>
  <w:style w:type="character" w:customStyle="1" w:styleId="Heading8Char">
    <w:name w:val="Heading 8 Char"/>
    <w:basedOn w:val="DefaultParagraphFont"/>
    <w:link w:val="Heading8"/>
    <w:uiPriority w:val="9"/>
    <w:semiHidden/>
    <w:rsid w:val="005D1039"/>
    <w:rPr>
      <w:rFonts w:asciiTheme="majorHAnsi" w:eastAsiaTheme="majorEastAsia" w:hAnsiTheme="majorHAnsi" w:cstheme="majorBidi"/>
      <w:color w:val="272727" w:themeColor="text1" w:themeTint="D8"/>
      <w:sz w:val="21"/>
      <w:szCs w:val="21"/>
    </w:rPr>
  </w:style>
  <w:style w:type="paragraph" w:customStyle="1" w:styleId="Tabletext0">
    <w:name w:val="Table_text"/>
    <w:basedOn w:val="Normal"/>
    <w:link w:val="TabletextChar"/>
    <w:qFormat/>
    <w:rsid w:val="00CF7803"/>
    <w:pPr>
      <w:contextualSpacing/>
      <w:jc w:val="left"/>
    </w:pPr>
    <w:rPr>
      <w:rFonts w:eastAsia="MS Mincho" w:cs="Times New Roman"/>
      <w:sz w:val="20"/>
      <w:szCs w:val="20"/>
    </w:rPr>
  </w:style>
  <w:style w:type="character" w:customStyle="1" w:styleId="TabletextChar">
    <w:name w:val="Table_text Char"/>
    <w:basedOn w:val="DefaultParagraphFont"/>
    <w:link w:val="Tabletext0"/>
    <w:rsid w:val="00CF7803"/>
    <w:rPr>
      <w:rFonts w:ascii="Arial" w:eastAsia="MS Mincho" w:hAnsi="Arial" w:cs="Times New Roman"/>
      <w:sz w:val="20"/>
      <w:szCs w:val="20"/>
    </w:rPr>
  </w:style>
  <w:style w:type="table" w:styleId="GridTable4-Accent1">
    <w:name w:val="Grid Table 4 Accent 1"/>
    <w:basedOn w:val="TableNormal"/>
    <w:uiPriority w:val="49"/>
    <w:rsid w:val="00062F90"/>
    <w:pPr>
      <w:spacing w:after="0" w:line="240" w:lineRule="auto"/>
    </w:pPr>
    <w:tblPr>
      <w:tblStyleRowBandSize w:val="1"/>
      <w:tblStyleColBandSize w:val="1"/>
      <w:tblBorders>
        <w:top w:val="single" w:sz="4" w:space="0" w:color="6299D4" w:themeColor="accent1" w:themeTint="99"/>
        <w:left w:val="single" w:sz="4" w:space="0" w:color="6299D4" w:themeColor="accent1" w:themeTint="99"/>
        <w:bottom w:val="single" w:sz="4" w:space="0" w:color="6299D4" w:themeColor="accent1" w:themeTint="99"/>
        <w:right w:val="single" w:sz="4" w:space="0" w:color="6299D4" w:themeColor="accent1" w:themeTint="99"/>
        <w:insideH w:val="single" w:sz="4" w:space="0" w:color="6299D4" w:themeColor="accent1" w:themeTint="99"/>
        <w:insideV w:val="single" w:sz="4" w:space="0" w:color="6299D4" w:themeColor="accent1" w:themeTint="99"/>
      </w:tblBorders>
    </w:tblPr>
    <w:tblStylePr w:type="firstRow">
      <w:rPr>
        <w:b/>
        <w:bCs/>
        <w:color w:val="FFFFFF" w:themeColor="background1"/>
      </w:rPr>
      <w:tblPr/>
      <w:tcPr>
        <w:tcBorders>
          <w:top w:val="single" w:sz="4" w:space="0" w:color="26588D" w:themeColor="accent1"/>
          <w:left w:val="single" w:sz="4" w:space="0" w:color="26588D" w:themeColor="accent1"/>
          <w:bottom w:val="single" w:sz="4" w:space="0" w:color="26588D" w:themeColor="accent1"/>
          <w:right w:val="single" w:sz="4" w:space="0" w:color="26588D" w:themeColor="accent1"/>
          <w:insideH w:val="nil"/>
          <w:insideV w:val="nil"/>
        </w:tcBorders>
        <w:shd w:val="clear" w:color="auto" w:fill="26588D" w:themeFill="accent1"/>
      </w:tcPr>
    </w:tblStylePr>
    <w:tblStylePr w:type="lastRow">
      <w:rPr>
        <w:b/>
        <w:bCs/>
      </w:rPr>
      <w:tblPr/>
      <w:tcPr>
        <w:tcBorders>
          <w:top w:val="double" w:sz="4" w:space="0" w:color="26588D" w:themeColor="accent1"/>
        </w:tcBorders>
      </w:tcPr>
    </w:tblStylePr>
    <w:tblStylePr w:type="firstCol">
      <w:rPr>
        <w:b/>
        <w:bCs/>
      </w:rPr>
    </w:tblStylePr>
    <w:tblStylePr w:type="lastCol">
      <w:rPr>
        <w:b/>
        <w:bCs/>
      </w:rPr>
    </w:tblStylePr>
    <w:tblStylePr w:type="band1Vert">
      <w:tblPr/>
      <w:tcPr>
        <w:shd w:val="clear" w:color="auto" w:fill="CADDF1" w:themeFill="accent1" w:themeFillTint="33"/>
      </w:tcPr>
    </w:tblStylePr>
    <w:tblStylePr w:type="band1Horz">
      <w:tblPr/>
      <w:tcPr>
        <w:shd w:val="clear" w:color="auto" w:fill="CADDF1" w:themeFill="accent1" w:themeFillTint="33"/>
      </w:tcPr>
    </w:tblStylePr>
  </w:style>
  <w:style w:type="character" w:styleId="Mention">
    <w:name w:val="Mention"/>
    <w:basedOn w:val="DefaultParagraphFont"/>
    <w:uiPriority w:val="99"/>
    <w:semiHidden/>
    <w:unhideWhenUsed/>
    <w:rsid w:val="004C66BE"/>
    <w:rPr>
      <w:color w:val="2B579A"/>
      <w:shd w:val="clear" w:color="auto" w:fill="E6E6E6"/>
    </w:rPr>
  </w:style>
  <w:style w:type="table" w:styleId="GridTable4-Accent4">
    <w:name w:val="Grid Table 4 Accent 4"/>
    <w:basedOn w:val="TableNormal"/>
    <w:uiPriority w:val="49"/>
    <w:rsid w:val="00AD1FE1"/>
    <w:pPr>
      <w:spacing w:after="0" w:line="240" w:lineRule="auto"/>
    </w:pPr>
    <w:rPr>
      <w:rFonts w:ascii="Cambria" w:eastAsia="MS Mincho" w:hAnsi="Cambria" w:cs="Times New Roman"/>
      <w:sz w:val="20"/>
      <w:szCs w:val="20"/>
    </w:rPr>
    <w:tblPr>
      <w:tblStyleRowBandSize w:val="1"/>
      <w:tblStyleColBandSize w:val="1"/>
      <w:tblBorders>
        <w:top w:val="single" w:sz="4" w:space="0" w:color="B0C8D5" w:themeColor="accent4" w:themeTint="99"/>
        <w:left w:val="single" w:sz="4" w:space="0" w:color="B0C8D5" w:themeColor="accent4" w:themeTint="99"/>
        <w:bottom w:val="single" w:sz="4" w:space="0" w:color="B0C8D5" w:themeColor="accent4" w:themeTint="99"/>
        <w:right w:val="single" w:sz="4" w:space="0" w:color="B0C8D5" w:themeColor="accent4" w:themeTint="99"/>
        <w:insideH w:val="single" w:sz="4" w:space="0" w:color="B0C8D5" w:themeColor="accent4" w:themeTint="99"/>
        <w:insideV w:val="single" w:sz="4" w:space="0" w:color="B0C8D5" w:themeColor="accent4" w:themeTint="99"/>
      </w:tblBorders>
    </w:tblPr>
    <w:tblStylePr w:type="firstRow">
      <w:rPr>
        <w:b/>
        <w:bCs/>
        <w:color w:val="FFFFFF" w:themeColor="background1"/>
      </w:rPr>
      <w:tblPr/>
      <w:tcPr>
        <w:tcBorders>
          <w:top w:val="single" w:sz="4" w:space="0" w:color="7DA5BA" w:themeColor="accent4"/>
          <w:left w:val="single" w:sz="4" w:space="0" w:color="7DA5BA" w:themeColor="accent4"/>
          <w:bottom w:val="single" w:sz="4" w:space="0" w:color="7DA5BA" w:themeColor="accent4"/>
          <w:right w:val="single" w:sz="4" w:space="0" w:color="7DA5BA" w:themeColor="accent4"/>
          <w:insideH w:val="nil"/>
          <w:insideV w:val="nil"/>
        </w:tcBorders>
        <w:shd w:val="clear" w:color="auto" w:fill="7DA5BA" w:themeFill="accent4"/>
      </w:tcPr>
    </w:tblStylePr>
    <w:tblStylePr w:type="lastRow">
      <w:rPr>
        <w:b/>
        <w:bCs/>
      </w:rPr>
      <w:tblPr/>
      <w:tcPr>
        <w:tcBorders>
          <w:top w:val="double" w:sz="4" w:space="0" w:color="7DA5BA" w:themeColor="accent4"/>
        </w:tcBorders>
      </w:tcPr>
    </w:tblStylePr>
    <w:tblStylePr w:type="firstCol">
      <w:rPr>
        <w:b/>
        <w:bCs/>
      </w:rPr>
    </w:tblStylePr>
    <w:tblStylePr w:type="lastCol">
      <w:rPr>
        <w:b/>
        <w:bCs/>
      </w:rPr>
    </w:tblStylePr>
    <w:tblStylePr w:type="band1Vert">
      <w:tblPr/>
      <w:tcPr>
        <w:shd w:val="clear" w:color="auto" w:fill="E4ECF1" w:themeFill="accent4" w:themeFillTint="33"/>
      </w:tcPr>
    </w:tblStylePr>
    <w:tblStylePr w:type="band1Horz">
      <w:tblPr/>
      <w:tcPr>
        <w:shd w:val="clear" w:color="auto" w:fill="E4ECF1"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346566">
      <w:bodyDiv w:val="1"/>
      <w:marLeft w:val="0"/>
      <w:marRight w:val="0"/>
      <w:marTop w:val="0"/>
      <w:marBottom w:val="0"/>
      <w:divBdr>
        <w:top w:val="none" w:sz="0" w:space="0" w:color="auto"/>
        <w:left w:val="none" w:sz="0" w:space="0" w:color="auto"/>
        <w:bottom w:val="none" w:sz="0" w:space="0" w:color="auto"/>
        <w:right w:val="none" w:sz="0" w:space="0" w:color="auto"/>
      </w:divBdr>
    </w:div>
    <w:div w:id="1505583976">
      <w:bodyDiv w:val="1"/>
      <w:marLeft w:val="0"/>
      <w:marRight w:val="0"/>
      <w:marTop w:val="0"/>
      <w:marBottom w:val="0"/>
      <w:divBdr>
        <w:top w:val="none" w:sz="0" w:space="0" w:color="auto"/>
        <w:left w:val="none" w:sz="0" w:space="0" w:color="auto"/>
        <w:bottom w:val="none" w:sz="0" w:space="0" w:color="auto"/>
        <w:right w:val="none" w:sz="0" w:space="0" w:color="auto"/>
      </w:divBdr>
    </w:div>
    <w:div w:id="170193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SI Colors">
      <a:dk1>
        <a:sysClr val="windowText" lastClr="000000"/>
      </a:dk1>
      <a:lt1>
        <a:sysClr val="window" lastClr="FFFFFF"/>
      </a:lt1>
      <a:dk2>
        <a:srgbClr val="1F497D"/>
      </a:dk2>
      <a:lt2>
        <a:srgbClr val="EEECE1"/>
      </a:lt2>
      <a:accent1>
        <a:srgbClr val="26588D"/>
      </a:accent1>
      <a:accent2>
        <a:srgbClr val="609F43"/>
      </a:accent2>
      <a:accent3>
        <a:srgbClr val="959497"/>
      </a:accent3>
      <a:accent4>
        <a:srgbClr val="7DA5BA"/>
      </a:accent4>
      <a:accent5>
        <a:srgbClr val="FAAB4F"/>
      </a:accent5>
      <a:accent6>
        <a:srgbClr val="B3946F"/>
      </a:accent6>
      <a:hlink>
        <a:srgbClr val="B95957"/>
      </a:hlink>
      <a:folHlink>
        <a:srgbClr val="0000FF"/>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9347bd1-0b38-455a-9452-b4e67971548e">XTWU6KEWX26W-35-1751</_dlc_DocId>
    <_dlc_DocIdUrl xmlns="f9347bd1-0b38-455a-9452-b4e67971548e">
      <Url>https://socialimpact.sharepoint.com/sites/ops/q012140cl0002/_layouts/15/DocIdRedir.aspx?ID=XTWU6KEWX26W-35-1751</Url>
      <Description>XTWU6KEWX26W-35-1751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A7D67A0AACB044FA73297C22F6BDE1F" ma:contentTypeVersion="218" ma:contentTypeDescription="Create a new document." ma:contentTypeScope="" ma:versionID="46d3dd250467bf3ce92aba7a92697d9f">
  <xsd:schema xmlns:xsd="http://www.w3.org/2001/XMLSchema" xmlns:xs="http://www.w3.org/2001/XMLSchema" xmlns:p="http://schemas.microsoft.com/office/2006/metadata/properties" xmlns:ns2="f9347bd1-0b38-455a-9452-b4e67971548e" xmlns:ns3="50f12910-e416-42d0-9a77-4c981710fb3a" targetNamespace="http://schemas.microsoft.com/office/2006/metadata/properties" ma:root="true" ma:fieldsID="9c693a5566ee97dda04736d43b68050c" ns2:_="" ns3:_="">
    <xsd:import namespace="f9347bd1-0b38-455a-9452-b4e67971548e"/>
    <xsd:import namespace="50f12910-e416-42d0-9a77-4c981710fb3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347bd1-0b38-455a-9452-b4e67971548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f12910-e416-42d0-9a77-4c981710fb3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SIST02.XSL" StyleName="SIST02" Version="2003"/>
</file>

<file path=customXml/itemProps1.xml><?xml version="1.0" encoding="utf-8"?>
<ds:datastoreItem xmlns:ds="http://schemas.openxmlformats.org/officeDocument/2006/customXml" ds:itemID="{1643BD26-78AB-45CC-B874-EB6CFCC3D9D5}">
  <ds:schemaRefs>
    <ds:schemaRef ds:uri="http://schemas.microsoft.com/office/2006/metadata/properties"/>
    <ds:schemaRef ds:uri="http://schemas.microsoft.com/office/infopath/2007/PartnerControls"/>
    <ds:schemaRef ds:uri="441c83d9-3c3c-4d6c-8723-a6c86a99b12b"/>
    <ds:schemaRef ds:uri="d0086e3e-03ad-4aa1-81d4-b7f029143679"/>
  </ds:schemaRefs>
</ds:datastoreItem>
</file>

<file path=customXml/itemProps2.xml><?xml version="1.0" encoding="utf-8"?>
<ds:datastoreItem xmlns:ds="http://schemas.openxmlformats.org/officeDocument/2006/customXml" ds:itemID="{9528EB8D-F6F0-446F-AA28-592977E9583C}">
  <ds:schemaRefs>
    <ds:schemaRef ds:uri="http://schemas.microsoft.com/sharepoint/events"/>
  </ds:schemaRefs>
</ds:datastoreItem>
</file>

<file path=customXml/itemProps3.xml><?xml version="1.0" encoding="utf-8"?>
<ds:datastoreItem xmlns:ds="http://schemas.openxmlformats.org/officeDocument/2006/customXml" ds:itemID="{DF18FED7-A589-47F6-B87A-6BAFC810DD40}"/>
</file>

<file path=customXml/itemProps4.xml><?xml version="1.0" encoding="utf-8"?>
<ds:datastoreItem xmlns:ds="http://schemas.openxmlformats.org/officeDocument/2006/customXml" ds:itemID="{FFB90D28-EDDC-4AAD-863F-38269A2F61AB}">
  <ds:schemaRefs>
    <ds:schemaRef ds:uri="http://schemas.microsoft.com/sharepoint/v3/contenttype/forms"/>
  </ds:schemaRefs>
</ds:datastoreItem>
</file>

<file path=customXml/itemProps5.xml><?xml version="1.0" encoding="utf-8"?>
<ds:datastoreItem xmlns:ds="http://schemas.openxmlformats.org/officeDocument/2006/customXml" ds:itemID="{C2275DB9-B58C-4A51-A598-9F7B449A6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2504</Words>
  <Characters>14274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Erika Keaveney</dc:creator>
  <cp:lastModifiedBy>Daniel Sabet</cp:lastModifiedBy>
  <cp:revision>3</cp:revision>
  <cp:lastPrinted>2017-03-31T19:55:00Z</cp:lastPrinted>
  <dcterms:created xsi:type="dcterms:W3CDTF">2019-04-16T19:03:00Z</dcterms:created>
  <dcterms:modified xsi:type="dcterms:W3CDTF">2019-04-16T19:04:00Z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0x0101009A7D67A0AACB044FA73297C22F6BDE1F</vt:lpwstr>
  </property>
  <property fmtid="{D5CDD505-2E9C-101B-9397-08002B2CF9AE}" pid="3" name="_dlc_DocIdItemGuid">
    <vt:lpwstr>2c1d2092-1ee1-4316-837a-a6019115b321</vt:lpwstr>
  </property>
</Properties>
</file>